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BA642" w14:textId="2DF30CFF" w:rsidR="00766A0D" w:rsidRPr="001E66AB" w:rsidRDefault="00F9551E" w:rsidP="00CB2210">
      <w:pPr>
        <w:pStyle w:val="num1Diagrama"/>
        <w:numPr>
          <w:ilvl w:val="0"/>
          <w:numId w:val="0"/>
        </w:numPr>
        <w:tabs>
          <w:tab w:val="left" w:pos="567"/>
          <w:tab w:val="num" w:pos="2541"/>
        </w:tabs>
        <w:ind w:right="-456"/>
        <w:jc w:val="center"/>
        <w:rPr>
          <w:sz w:val="22"/>
          <w:szCs w:val="22"/>
          <w:lang w:val="lt-LT"/>
        </w:rPr>
      </w:pPr>
      <w:r w:rsidRPr="001E66AB">
        <w:rPr>
          <w:b/>
          <w:sz w:val="22"/>
          <w:szCs w:val="22"/>
          <w:lang w:val="lt-LT"/>
        </w:rPr>
        <w:t>VIETOS PROJEKTŲ FINANSAVIMO SĄLYGŲ APRAŠAS</w:t>
      </w:r>
    </w:p>
    <w:p w14:paraId="256617BB" w14:textId="77777777" w:rsidR="004A022A" w:rsidRPr="00ED1A2A" w:rsidRDefault="004A022A" w:rsidP="000E3D1E">
      <w:pPr>
        <w:pStyle w:val="BodyText1"/>
        <w:spacing w:line="283" w:lineRule="auto"/>
        <w:ind w:firstLine="0"/>
        <w:rPr>
          <w:sz w:val="22"/>
          <w:szCs w:val="22"/>
          <w:lang w:val="lt-LT"/>
        </w:rPr>
      </w:pPr>
    </w:p>
    <w:p w14:paraId="58A92E09" w14:textId="6B0AC337" w:rsidR="004A022A" w:rsidRPr="001E66AB" w:rsidRDefault="00920C16" w:rsidP="00453FB7">
      <w:pPr>
        <w:pStyle w:val="BodyText1"/>
        <w:spacing w:line="283" w:lineRule="auto"/>
        <w:jc w:val="center"/>
        <w:rPr>
          <w:sz w:val="22"/>
          <w:szCs w:val="22"/>
          <w:lang w:val="lt-LT"/>
        </w:rPr>
      </w:pPr>
      <w:r w:rsidRPr="00433E99">
        <w:rPr>
          <w:b/>
          <w:sz w:val="22"/>
          <w:szCs w:val="22"/>
          <w:lang w:val="lt-LT"/>
        </w:rPr>
        <w:t>Pasvalio rajono vietos veiklos grupė</w:t>
      </w:r>
      <w:r w:rsidR="00453FB7" w:rsidRPr="00433E99">
        <w:rPr>
          <w:b/>
          <w:sz w:val="22"/>
          <w:szCs w:val="22"/>
          <w:lang w:val="lt-LT"/>
        </w:rPr>
        <w:t xml:space="preserve"> vietos veiklos grupė</w:t>
      </w:r>
      <w:r w:rsidR="003D4D4D" w:rsidRPr="001E66AB">
        <w:rPr>
          <w:sz w:val="22"/>
          <w:szCs w:val="22"/>
          <w:lang w:val="lt-LT"/>
        </w:rPr>
        <w:t xml:space="preserve"> (toliau – VVG)</w:t>
      </w:r>
    </w:p>
    <w:p w14:paraId="6D57E596" w14:textId="3120E55D" w:rsidR="00453FB7" w:rsidRPr="001E66AB" w:rsidRDefault="00453FB7" w:rsidP="00453FB7">
      <w:pPr>
        <w:pStyle w:val="BodyText1"/>
        <w:spacing w:line="283" w:lineRule="auto"/>
        <w:jc w:val="center"/>
        <w:rPr>
          <w:sz w:val="22"/>
          <w:szCs w:val="22"/>
          <w:lang w:val="lt-LT"/>
        </w:rPr>
      </w:pPr>
      <w:r w:rsidRPr="001E66AB">
        <w:rPr>
          <w:sz w:val="22"/>
          <w:szCs w:val="22"/>
          <w:lang w:val="lt-LT"/>
        </w:rPr>
        <w:t>Vietos plėtros strategija „</w:t>
      </w:r>
      <w:r w:rsidR="00920C16" w:rsidRPr="00433E99">
        <w:rPr>
          <w:b/>
          <w:sz w:val="22"/>
          <w:szCs w:val="22"/>
          <w:lang w:val="lt-LT"/>
        </w:rPr>
        <w:t>2014 – 2020 m. Pasvalio rajono vietos plėtros strategija</w:t>
      </w:r>
      <w:r w:rsidRPr="001E66AB">
        <w:rPr>
          <w:sz w:val="22"/>
          <w:szCs w:val="22"/>
          <w:lang w:val="lt-LT"/>
        </w:rPr>
        <w:t>“</w:t>
      </w:r>
      <w:r w:rsidR="00920C16" w:rsidRPr="001E66AB">
        <w:rPr>
          <w:sz w:val="22"/>
          <w:szCs w:val="22"/>
          <w:lang w:val="lt-LT"/>
        </w:rPr>
        <w:t xml:space="preserve"> </w:t>
      </w:r>
      <w:r w:rsidR="003D4D4D" w:rsidRPr="001E66AB">
        <w:rPr>
          <w:sz w:val="22"/>
          <w:szCs w:val="22"/>
          <w:lang w:val="lt-LT"/>
        </w:rPr>
        <w:t>(toliau – VPS)</w:t>
      </w:r>
    </w:p>
    <w:p w14:paraId="600F8EEC" w14:textId="39D5972E" w:rsidR="009E5648" w:rsidRPr="001E66AB" w:rsidRDefault="009E5648" w:rsidP="00453FB7">
      <w:pPr>
        <w:pStyle w:val="BodyText1"/>
        <w:spacing w:line="283" w:lineRule="auto"/>
        <w:jc w:val="center"/>
        <w:rPr>
          <w:sz w:val="22"/>
          <w:szCs w:val="22"/>
          <w:lang w:val="lt-LT"/>
        </w:rPr>
      </w:pPr>
      <w:r w:rsidRPr="00ED1A2A">
        <w:rPr>
          <w:sz w:val="22"/>
          <w:szCs w:val="22"/>
          <w:lang w:val="lt-LT"/>
        </w:rPr>
        <w:t xml:space="preserve">Kvietimo Nr. </w:t>
      </w:r>
      <w:r w:rsidR="00094757">
        <w:rPr>
          <w:sz w:val="22"/>
          <w:szCs w:val="22"/>
          <w:lang w:val="lt-LT"/>
        </w:rPr>
        <w:t>2</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C95BE1" w14:paraId="4C22C21B" w14:textId="77777777" w:rsidTr="00FB19FD">
        <w:trPr>
          <w:trHeight w:val="285"/>
        </w:trPr>
        <w:tc>
          <w:tcPr>
            <w:tcW w:w="15163" w:type="dxa"/>
            <w:gridSpan w:val="23"/>
            <w:shd w:val="clear" w:color="auto" w:fill="F4B083"/>
            <w:vAlign w:val="center"/>
          </w:tcPr>
          <w:p w14:paraId="7E16CF7C" w14:textId="77777777" w:rsidR="009F3AD7" w:rsidRPr="00C95BE1" w:rsidRDefault="002D0B1A" w:rsidP="00FC750A">
            <w:pPr>
              <w:rPr>
                <w:b/>
                <w:sz w:val="22"/>
                <w:szCs w:val="22"/>
              </w:rPr>
            </w:pPr>
            <w:r w:rsidRPr="00C95BE1">
              <w:rPr>
                <w:b/>
                <w:sz w:val="22"/>
                <w:szCs w:val="22"/>
              </w:rPr>
              <w:t>1</w:t>
            </w:r>
            <w:r w:rsidR="009F3AD7" w:rsidRPr="00C95BE1">
              <w:rPr>
                <w:b/>
                <w:sz w:val="22"/>
                <w:szCs w:val="22"/>
              </w:rPr>
              <w:t>. BENDROJI VIETOS PROJ</w:t>
            </w:r>
            <w:r w:rsidR="00FC750A" w:rsidRPr="00C95BE1">
              <w:rPr>
                <w:b/>
                <w:sz w:val="22"/>
                <w:szCs w:val="22"/>
              </w:rPr>
              <w:t xml:space="preserve">EKTŲ FINANSAVIMO SĄLYGŲ APRAŠO </w:t>
            </w:r>
            <w:r w:rsidR="009F3AD7" w:rsidRPr="00C95BE1">
              <w:rPr>
                <w:b/>
                <w:sz w:val="22"/>
                <w:szCs w:val="22"/>
              </w:rPr>
              <w:t>DALIS</w:t>
            </w:r>
          </w:p>
        </w:tc>
      </w:tr>
      <w:tr w:rsidR="00C62040" w:rsidRPr="00C95BE1" w14:paraId="6BE1DE1D" w14:textId="77777777" w:rsidTr="00FB19FD">
        <w:trPr>
          <w:trHeight w:val="464"/>
        </w:trPr>
        <w:tc>
          <w:tcPr>
            <w:tcW w:w="756" w:type="dxa"/>
            <w:shd w:val="clear" w:color="auto" w:fill="auto"/>
          </w:tcPr>
          <w:p w14:paraId="6C7D5B99" w14:textId="77777777" w:rsidR="00C62040" w:rsidRPr="00C95BE1" w:rsidRDefault="00FC750A" w:rsidP="00736A88">
            <w:pPr>
              <w:jc w:val="both"/>
              <w:rPr>
                <w:sz w:val="22"/>
                <w:szCs w:val="22"/>
              </w:rPr>
            </w:pPr>
            <w:r w:rsidRPr="00C95BE1">
              <w:rPr>
                <w:sz w:val="22"/>
                <w:szCs w:val="22"/>
              </w:rPr>
              <w:t>1.1.</w:t>
            </w:r>
          </w:p>
        </w:tc>
        <w:tc>
          <w:tcPr>
            <w:tcW w:w="14407" w:type="dxa"/>
            <w:gridSpan w:val="22"/>
            <w:shd w:val="clear" w:color="auto" w:fill="auto"/>
          </w:tcPr>
          <w:p w14:paraId="202FFBF6" w14:textId="0627EF27" w:rsidR="00C62040" w:rsidRPr="008112E1" w:rsidRDefault="00094757" w:rsidP="008112E1">
            <w:pPr>
              <w:pStyle w:val="Komentarotekstas"/>
              <w:rPr>
                <w:sz w:val="16"/>
                <w:szCs w:val="16"/>
              </w:rPr>
            </w:pPr>
            <w:proofErr w:type="spellStart"/>
            <w:r w:rsidRPr="00EE063C">
              <w:rPr>
                <w:sz w:val="22"/>
                <w:szCs w:val="22"/>
              </w:rPr>
              <w:t>ietos</w:t>
            </w:r>
            <w:proofErr w:type="spellEnd"/>
            <w:r w:rsidRPr="00EE063C">
              <w:rPr>
                <w:sz w:val="22"/>
                <w:szCs w:val="22"/>
              </w:rPr>
              <w:t xml:space="preserve"> projektų finansavimo sąlygų apraše (toliau – FSA) nustatytos vietos projektų tinkamumo finansuoti sąlygos – reikalavimai, kurie taikomi pareiškėjui, siekiančiam gauti paramą vietos projektui įgyvendinti pagal FSA 1.2 papunktyje nurodytą </w:t>
            </w:r>
            <w:r>
              <w:rPr>
                <w:sz w:val="22"/>
                <w:szCs w:val="22"/>
              </w:rPr>
              <w:t>VPS priemonės</w:t>
            </w:r>
            <w:r w:rsidRPr="00C95BE1">
              <w:rPr>
                <w:sz w:val="22"/>
                <w:szCs w:val="22"/>
              </w:rPr>
              <w:t xml:space="preserve"> </w:t>
            </w:r>
            <w:r w:rsidRPr="00094757">
              <w:rPr>
                <w:sz w:val="22"/>
                <w:szCs w:val="22"/>
              </w:rPr>
              <w:t xml:space="preserve">veiklos </w:t>
            </w:r>
            <w:r>
              <w:rPr>
                <w:sz w:val="22"/>
                <w:szCs w:val="22"/>
              </w:rPr>
              <w:t>sritį</w:t>
            </w:r>
            <w:r w:rsidR="00C25A4F">
              <w:rPr>
                <w:sz w:val="22"/>
                <w:szCs w:val="22"/>
              </w:rPr>
              <w:t xml:space="preserve">, </w:t>
            </w:r>
            <w:r w:rsidRPr="00EE063C">
              <w:rPr>
                <w:sz w:val="22"/>
                <w:szCs w:val="22"/>
              </w:rPr>
              <w:t xml:space="preserve">susidedantys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8112E1" w:rsidRPr="008112E1">
              <w:rPr>
                <w:rStyle w:val="Komentaronuoroda"/>
                <w:sz w:val="22"/>
                <w:szCs w:val="22"/>
              </w:rPr>
              <w:t>(Lietuvos Respublikos žemės ūkio ministro 2017 m. lapkričio 24 d. įsakymo Nr. 3D- 758 suvestinė redakcija</w:t>
            </w:r>
            <w:r w:rsidRPr="00EE063C">
              <w:rPr>
                <w:sz w:val="22"/>
                <w:szCs w:val="22"/>
              </w:rPr>
              <w:t>)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w:t>
            </w:r>
            <w:r w:rsidRPr="00EE063C">
              <w:rPr>
                <w:rStyle w:val="Puslapioinaosnuoroda"/>
                <w:i/>
                <w:sz w:val="22"/>
                <w:szCs w:val="22"/>
              </w:rPr>
              <w:footnoteReference w:id="1"/>
            </w:r>
            <w:r w:rsidRPr="00EE063C">
              <w:rPr>
                <w:sz w:val="22"/>
                <w:szCs w:val="22"/>
              </w:rPr>
              <w:t>, išskyrus atvejus, kai Vietos projektų administravimo taisyklėse ir šiame FSA nurodyta kitaip.</w:t>
            </w:r>
          </w:p>
        </w:tc>
      </w:tr>
      <w:tr w:rsidR="000D6DC5" w:rsidRPr="00C95BE1" w14:paraId="0B076696" w14:textId="77777777" w:rsidTr="00C2710A">
        <w:trPr>
          <w:trHeight w:val="726"/>
        </w:trPr>
        <w:tc>
          <w:tcPr>
            <w:tcW w:w="756" w:type="dxa"/>
            <w:shd w:val="clear" w:color="auto" w:fill="auto"/>
          </w:tcPr>
          <w:p w14:paraId="5312DEE4" w14:textId="77777777" w:rsidR="000D6DC5" w:rsidRPr="00C95BE1" w:rsidRDefault="000D6DC5" w:rsidP="00B26F35">
            <w:pPr>
              <w:jc w:val="center"/>
              <w:rPr>
                <w:sz w:val="22"/>
                <w:szCs w:val="22"/>
              </w:rPr>
            </w:pPr>
            <w:r w:rsidRPr="00C95BE1">
              <w:rPr>
                <w:sz w:val="22"/>
                <w:szCs w:val="22"/>
              </w:rPr>
              <w:t>1.2.</w:t>
            </w:r>
          </w:p>
        </w:tc>
        <w:tc>
          <w:tcPr>
            <w:tcW w:w="5760" w:type="dxa"/>
            <w:shd w:val="clear" w:color="auto" w:fill="auto"/>
          </w:tcPr>
          <w:p w14:paraId="15FDC173" w14:textId="77777777" w:rsidR="000D6DC5" w:rsidRPr="00C95BE1" w:rsidRDefault="000D6DC5" w:rsidP="00083B34">
            <w:pPr>
              <w:jc w:val="both"/>
              <w:rPr>
                <w:sz w:val="22"/>
                <w:szCs w:val="22"/>
              </w:rPr>
            </w:pPr>
            <w:r w:rsidRPr="00C95BE1">
              <w:rPr>
                <w:sz w:val="22"/>
                <w:szCs w:val="22"/>
              </w:rPr>
              <w:t>FSA</w:t>
            </w:r>
            <w:r w:rsidR="00E6154E" w:rsidRPr="00C95BE1">
              <w:rPr>
                <w:sz w:val="22"/>
                <w:szCs w:val="22"/>
              </w:rPr>
              <w:t xml:space="preserve"> taikomas</w:t>
            </w:r>
            <w:r w:rsidRPr="00C95BE1">
              <w:rPr>
                <w:sz w:val="22"/>
                <w:szCs w:val="22"/>
              </w:rPr>
              <w:t>:</w:t>
            </w:r>
          </w:p>
          <w:p w14:paraId="42F30C7A" w14:textId="77777777" w:rsidR="000D6DC5" w:rsidRPr="00C95BE1" w:rsidRDefault="000D6DC5" w:rsidP="00083B34">
            <w:pPr>
              <w:jc w:val="both"/>
              <w:rPr>
                <w:sz w:val="22"/>
                <w:szCs w:val="22"/>
              </w:rPr>
            </w:pPr>
          </w:p>
        </w:tc>
        <w:tc>
          <w:tcPr>
            <w:tcW w:w="8647" w:type="dxa"/>
            <w:gridSpan w:val="21"/>
            <w:shd w:val="clear" w:color="auto" w:fill="auto"/>
          </w:tcPr>
          <w:p w14:paraId="297C6FCE" w14:textId="77777777" w:rsidR="00C25A4F" w:rsidRDefault="00E6154E" w:rsidP="001C594E">
            <w:pPr>
              <w:jc w:val="both"/>
              <w:rPr>
                <w:sz w:val="22"/>
                <w:szCs w:val="22"/>
              </w:rPr>
            </w:pPr>
            <w:r w:rsidRPr="00C95BE1">
              <w:rPr>
                <w:sz w:val="22"/>
                <w:szCs w:val="22"/>
              </w:rPr>
              <w:t xml:space="preserve">VPS priemonės </w:t>
            </w:r>
            <w:r w:rsidR="000D6DC5" w:rsidRPr="00C95BE1">
              <w:rPr>
                <w:sz w:val="22"/>
                <w:szCs w:val="22"/>
              </w:rPr>
              <w:t>„</w:t>
            </w:r>
            <w:r w:rsidR="00AE0FCB" w:rsidRPr="00AE0FCB">
              <w:rPr>
                <w:b/>
                <w:sz w:val="22"/>
                <w:szCs w:val="22"/>
              </w:rPr>
              <w:t>Kaimo verslų konkurencing</w:t>
            </w:r>
            <w:r w:rsidR="00C97029" w:rsidRPr="00AE0FCB">
              <w:rPr>
                <w:b/>
                <w:sz w:val="22"/>
                <w:szCs w:val="22"/>
              </w:rPr>
              <w:t>umo didinimas</w:t>
            </w:r>
            <w:r w:rsidR="000D6DC5" w:rsidRPr="00C95BE1">
              <w:rPr>
                <w:sz w:val="22"/>
                <w:szCs w:val="22"/>
              </w:rPr>
              <w:t>“</w:t>
            </w:r>
            <w:r w:rsidR="00AE0FCB">
              <w:rPr>
                <w:sz w:val="22"/>
                <w:szCs w:val="22"/>
              </w:rPr>
              <w:t xml:space="preserve"> Nr. </w:t>
            </w:r>
            <w:r w:rsidR="007E5120">
              <w:rPr>
                <w:b/>
                <w:sz w:val="22"/>
                <w:szCs w:val="22"/>
              </w:rPr>
              <w:t>LEADER-19.2-SAVA-6</w:t>
            </w:r>
            <w:r w:rsidR="0044219B">
              <w:rPr>
                <w:i/>
              </w:rPr>
              <w:t xml:space="preserve"> </w:t>
            </w:r>
            <w:r w:rsidRPr="001E66AB">
              <w:rPr>
                <w:sz w:val="22"/>
                <w:szCs w:val="22"/>
              </w:rPr>
              <w:t>veiklos srities „</w:t>
            </w:r>
            <w:r w:rsidR="00C90B3A" w:rsidRPr="00C90B3A">
              <w:rPr>
                <w:b/>
                <w:sz w:val="22"/>
                <w:szCs w:val="22"/>
              </w:rPr>
              <w:t>Parama žemės ūkio veiklų ir su žemės ūkiu susijusių verslų plėtrai</w:t>
            </w:r>
            <w:r w:rsidRPr="001E66AB">
              <w:rPr>
                <w:sz w:val="22"/>
                <w:szCs w:val="22"/>
              </w:rPr>
              <w:t xml:space="preserve">“ Nr. </w:t>
            </w:r>
            <w:r w:rsidR="00C90B3A">
              <w:rPr>
                <w:b/>
                <w:sz w:val="22"/>
                <w:szCs w:val="22"/>
              </w:rPr>
              <w:t>LEADER-19.2-SAVA-6</w:t>
            </w:r>
            <w:r w:rsidR="00C90B3A" w:rsidRPr="0044219B">
              <w:rPr>
                <w:b/>
                <w:sz w:val="22"/>
                <w:szCs w:val="22"/>
              </w:rPr>
              <w:t>.2</w:t>
            </w:r>
            <w:r w:rsidRPr="001E66AB">
              <w:rPr>
                <w:sz w:val="22"/>
                <w:szCs w:val="22"/>
              </w:rPr>
              <w:t xml:space="preserve"> (toliau – VPS priemonės veiklos sritis) vietos projektams</w:t>
            </w:r>
            <w:r w:rsidR="001C594E">
              <w:rPr>
                <w:sz w:val="22"/>
                <w:szCs w:val="22"/>
              </w:rPr>
              <w:t xml:space="preserve">. </w:t>
            </w:r>
          </w:p>
          <w:p w14:paraId="2D6889C0" w14:textId="2798DCC7" w:rsidR="001C594E" w:rsidRPr="00A44D5E" w:rsidRDefault="001C594E" w:rsidP="001C594E">
            <w:pPr>
              <w:jc w:val="both"/>
              <w:rPr>
                <w:i/>
                <w:sz w:val="22"/>
                <w:szCs w:val="22"/>
              </w:rPr>
            </w:pPr>
            <w:r w:rsidRPr="00A44D5E">
              <w:rPr>
                <w:i/>
                <w:sz w:val="22"/>
                <w:szCs w:val="22"/>
              </w:rPr>
              <w:t xml:space="preserve">Verslo plėtra tai – jau </w:t>
            </w:r>
            <w:r w:rsidR="00295A0D" w:rsidRPr="00A44D5E">
              <w:rPr>
                <w:i/>
                <w:sz w:val="22"/>
                <w:szCs w:val="22"/>
              </w:rPr>
              <w:t xml:space="preserve">įregistruotos ir veikiančios </w:t>
            </w:r>
            <w:r w:rsidRPr="00A44D5E">
              <w:rPr>
                <w:i/>
                <w:sz w:val="22"/>
                <w:szCs w:val="22"/>
              </w:rPr>
              <w:t>veiklos plėtojimas. Turima veikla jau turi veikti ne trumpiau kaip 1 metus.</w:t>
            </w:r>
            <w:r w:rsidR="00A44D5E" w:rsidRPr="00A44D5E">
              <w:rPr>
                <w:i/>
                <w:sz w:val="22"/>
                <w:szCs w:val="22"/>
              </w:rPr>
              <w:t xml:space="preserve"> </w:t>
            </w:r>
            <w:r w:rsidRPr="00A44D5E">
              <w:rPr>
                <w:i/>
                <w:sz w:val="22"/>
                <w:szCs w:val="22"/>
              </w:rPr>
              <w:t xml:space="preserve">Plėtra yra skaitoma tuomet kai esamo verslo sekcija plečiama pagal tos pačios sekcijos skyrius. Jeigu verslo plėtra neįeina į tą pačią sekciją, jau yra laikoma verslo pradžia. </w:t>
            </w:r>
          </w:p>
          <w:p w14:paraId="01328AE7" w14:textId="0A04A8FC" w:rsidR="001C594E" w:rsidRPr="00A44D5E" w:rsidRDefault="005015FA" w:rsidP="008112E1">
            <w:pPr>
              <w:jc w:val="both"/>
              <w:rPr>
                <w:i/>
                <w:sz w:val="22"/>
                <w:szCs w:val="22"/>
              </w:rPr>
            </w:pPr>
            <w:r w:rsidRPr="00477B9E">
              <w:rPr>
                <w:i/>
                <w:sz w:val="22"/>
                <w:szCs w:val="22"/>
              </w:rPr>
              <w:t xml:space="preserve">Galimos ekonominės veiklos rūšys nurodytos Remiamų veiklų </w:t>
            </w:r>
            <w:r w:rsidR="008112E1" w:rsidRPr="00477B9E">
              <w:rPr>
                <w:i/>
                <w:sz w:val="22"/>
                <w:szCs w:val="22"/>
              </w:rPr>
              <w:t xml:space="preserve"> sąraše </w:t>
            </w:r>
            <w:r w:rsidR="001C594E" w:rsidRPr="00477B9E">
              <w:rPr>
                <w:i/>
                <w:sz w:val="22"/>
                <w:szCs w:val="22"/>
              </w:rPr>
              <w:t>(3 priedas</w:t>
            </w:r>
            <w:r w:rsidR="008112E1" w:rsidRPr="00477B9E">
              <w:rPr>
                <w:i/>
                <w:sz w:val="22"/>
                <w:szCs w:val="22"/>
              </w:rPr>
              <w:t>)</w:t>
            </w:r>
            <w:r w:rsidR="001C594E" w:rsidRPr="00477B9E">
              <w:rPr>
                <w:i/>
                <w:sz w:val="22"/>
                <w:szCs w:val="22"/>
              </w:rPr>
              <w:t xml:space="preserve">. </w:t>
            </w:r>
            <w:r w:rsidR="001C594E" w:rsidRPr="005015FA">
              <w:rPr>
                <w:i/>
                <w:sz w:val="22"/>
                <w:szCs w:val="22"/>
              </w:rPr>
              <w:t>Jeigu</w:t>
            </w:r>
            <w:r w:rsidR="001C594E" w:rsidRPr="00A44D5E">
              <w:rPr>
                <w:i/>
                <w:sz w:val="22"/>
                <w:szCs w:val="22"/>
              </w:rPr>
              <w:t xml:space="preserve"> projekte numatyta produktų gamyba, apdorojimas, perdirbimas, galutinis produktas negali būti Sutarties dėl Europos Sąjungos veikimo I priede nurodytas produktas. Viename projekte gali būti numatyta keletas remiamų ekonominės veiklos rūšių.</w:t>
            </w:r>
          </w:p>
        </w:tc>
      </w:tr>
      <w:tr w:rsidR="008E0207" w:rsidRPr="00C95BE1" w14:paraId="31DB4124" w14:textId="77777777" w:rsidTr="00FB19FD">
        <w:trPr>
          <w:trHeight w:val="307"/>
        </w:trPr>
        <w:tc>
          <w:tcPr>
            <w:tcW w:w="756" w:type="dxa"/>
            <w:vMerge w:val="restart"/>
            <w:shd w:val="clear" w:color="auto" w:fill="auto"/>
            <w:vAlign w:val="center"/>
          </w:tcPr>
          <w:p w14:paraId="35F7317B" w14:textId="1E794D5D" w:rsidR="00BA472C" w:rsidRPr="00C95BE1" w:rsidRDefault="002D0B1A" w:rsidP="00736A88">
            <w:pPr>
              <w:jc w:val="center"/>
              <w:rPr>
                <w:sz w:val="22"/>
                <w:szCs w:val="22"/>
              </w:rPr>
            </w:pPr>
            <w:r w:rsidRPr="00C95BE1">
              <w:rPr>
                <w:sz w:val="22"/>
                <w:szCs w:val="22"/>
              </w:rPr>
              <w:t>1.</w:t>
            </w:r>
            <w:r w:rsidR="00FC750A" w:rsidRPr="00C95BE1">
              <w:rPr>
                <w:sz w:val="22"/>
                <w:szCs w:val="22"/>
              </w:rPr>
              <w:t>3</w:t>
            </w:r>
            <w:r w:rsidR="00BA472C" w:rsidRPr="00C95BE1">
              <w:rPr>
                <w:sz w:val="22"/>
                <w:szCs w:val="22"/>
              </w:rPr>
              <w:t>.</w:t>
            </w:r>
          </w:p>
        </w:tc>
        <w:tc>
          <w:tcPr>
            <w:tcW w:w="5760" w:type="dxa"/>
            <w:vMerge w:val="restart"/>
            <w:shd w:val="clear" w:color="auto" w:fill="auto"/>
            <w:vAlign w:val="center"/>
          </w:tcPr>
          <w:p w14:paraId="6732085F" w14:textId="79045F10" w:rsidR="00BA472C" w:rsidRPr="00ED1A2A" w:rsidRDefault="00BA472C" w:rsidP="00736A88">
            <w:pPr>
              <w:jc w:val="both"/>
              <w:rPr>
                <w:sz w:val="22"/>
                <w:szCs w:val="22"/>
              </w:rPr>
            </w:pPr>
            <w:r w:rsidRPr="00C95BE1">
              <w:rPr>
                <w:sz w:val="22"/>
                <w:szCs w:val="22"/>
              </w:rPr>
              <w:t xml:space="preserve">FSA taikomas </w:t>
            </w:r>
            <w:r w:rsidR="00CF2F09" w:rsidRPr="00C95BE1">
              <w:rPr>
                <w:sz w:val="22"/>
                <w:szCs w:val="22"/>
              </w:rPr>
              <w:t xml:space="preserve">VPS priemonės </w:t>
            </w:r>
            <w:r w:rsidR="00B80E74" w:rsidRPr="00C95BE1">
              <w:rPr>
                <w:sz w:val="22"/>
                <w:szCs w:val="22"/>
              </w:rPr>
              <w:t>veiklos srities</w:t>
            </w:r>
            <w:r w:rsidR="00B80E74" w:rsidRPr="001E66AB">
              <w:rPr>
                <w:i/>
                <w:sz w:val="22"/>
                <w:szCs w:val="22"/>
              </w:rPr>
              <w:t xml:space="preserve"> </w:t>
            </w:r>
            <w:r w:rsidRPr="00ED1A2A">
              <w:rPr>
                <w:sz w:val="22"/>
                <w:szCs w:val="22"/>
              </w:rPr>
              <w:t>paraiškoms, kurios pateiktos ir užregistruotos:</w:t>
            </w:r>
          </w:p>
          <w:p w14:paraId="05780E04" w14:textId="77777777" w:rsidR="00BA472C" w:rsidRPr="00C95BE1" w:rsidRDefault="00BA472C" w:rsidP="00736A88">
            <w:pPr>
              <w:jc w:val="both"/>
              <w:rPr>
                <w:i/>
                <w:sz w:val="22"/>
                <w:szCs w:val="22"/>
              </w:rPr>
            </w:pPr>
          </w:p>
        </w:tc>
        <w:tc>
          <w:tcPr>
            <w:tcW w:w="4040" w:type="dxa"/>
            <w:gridSpan w:val="10"/>
            <w:shd w:val="clear" w:color="auto" w:fill="auto"/>
            <w:vAlign w:val="center"/>
          </w:tcPr>
          <w:p w14:paraId="69BE5956" w14:textId="37BFE5A5" w:rsidR="00BA472C" w:rsidRPr="001E66AB" w:rsidRDefault="00BA472C" w:rsidP="0044219B">
            <w:pPr>
              <w:jc w:val="both"/>
              <w:rPr>
                <w:sz w:val="22"/>
                <w:szCs w:val="22"/>
              </w:rPr>
            </w:pPr>
            <w:r w:rsidRPr="00C95BE1">
              <w:rPr>
                <w:sz w:val="22"/>
                <w:szCs w:val="22"/>
              </w:rPr>
              <w:t>nuo vietos projektų paraiškų rinkimo pradžios</w:t>
            </w:r>
          </w:p>
        </w:tc>
        <w:tc>
          <w:tcPr>
            <w:tcW w:w="404" w:type="dxa"/>
            <w:shd w:val="clear" w:color="auto" w:fill="auto"/>
            <w:vAlign w:val="center"/>
          </w:tcPr>
          <w:p w14:paraId="467626B0" w14:textId="1795D496" w:rsidR="00BA472C" w:rsidRPr="007A4B33" w:rsidRDefault="002B7B2C" w:rsidP="00736A88">
            <w:pPr>
              <w:jc w:val="center"/>
              <w:rPr>
                <w:sz w:val="22"/>
                <w:szCs w:val="22"/>
              </w:rPr>
            </w:pPr>
            <w:r w:rsidRPr="007A4B33">
              <w:rPr>
                <w:sz w:val="22"/>
                <w:szCs w:val="22"/>
              </w:rPr>
              <w:t>2</w:t>
            </w:r>
          </w:p>
        </w:tc>
        <w:tc>
          <w:tcPr>
            <w:tcW w:w="404" w:type="dxa"/>
            <w:shd w:val="clear" w:color="auto" w:fill="auto"/>
            <w:vAlign w:val="center"/>
          </w:tcPr>
          <w:p w14:paraId="3DB6FDBD" w14:textId="6A093C75" w:rsidR="00BA472C" w:rsidRPr="007A4B33" w:rsidRDefault="002B7B2C" w:rsidP="00736A88">
            <w:pPr>
              <w:jc w:val="center"/>
              <w:rPr>
                <w:sz w:val="22"/>
                <w:szCs w:val="22"/>
              </w:rPr>
            </w:pPr>
            <w:r w:rsidRPr="007A4B33">
              <w:rPr>
                <w:sz w:val="22"/>
                <w:szCs w:val="22"/>
              </w:rPr>
              <w:t>0</w:t>
            </w:r>
          </w:p>
        </w:tc>
        <w:tc>
          <w:tcPr>
            <w:tcW w:w="404" w:type="dxa"/>
            <w:gridSpan w:val="2"/>
            <w:shd w:val="clear" w:color="auto" w:fill="auto"/>
            <w:vAlign w:val="center"/>
          </w:tcPr>
          <w:p w14:paraId="3031004C" w14:textId="7F6136A8" w:rsidR="00BA472C" w:rsidRPr="007A4B33" w:rsidRDefault="002B7B2C" w:rsidP="00736A88">
            <w:pPr>
              <w:jc w:val="center"/>
              <w:rPr>
                <w:sz w:val="22"/>
                <w:szCs w:val="22"/>
              </w:rPr>
            </w:pPr>
            <w:r w:rsidRPr="007A4B33">
              <w:rPr>
                <w:sz w:val="22"/>
                <w:szCs w:val="22"/>
              </w:rPr>
              <w:t>1</w:t>
            </w:r>
          </w:p>
        </w:tc>
        <w:tc>
          <w:tcPr>
            <w:tcW w:w="404" w:type="dxa"/>
            <w:shd w:val="clear" w:color="auto" w:fill="auto"/>
            <w:vAlign w:val="center"/>
          </w:tcPr>
          <w:p w14:paraId="62E525C5" w14:textId="18CE46C7" w:rsidR="00BA472C" w:rsidRPr="007A4B33" w:rsidRDefault="00094757" w:rsidP="00736A88">
            <w:pPr>
              <w:jc w:val="center"/>
              <w:rPr>
                <w:sz w:val="22"/>
                <w:szCs w:val="22"/>
              </w:rPr>
            </w:pPr>
            <w:r w:rsidRPr="007A4B33">
              <w:rPr>
                <w:sz w:val="22"/>
                <w:szCs w:val="22"/>
              </w:rPr>
              <w:t>8</w:t>
            </w:r>
          </w:p>
        </w:tc>
        <w:tc>
          <w:tcPr>
            <w:tcW w:w="404" w:type="dxa"/>
            <w:shd w:val="clear" w:color="auto" w:fill="auto"/>
            <w:vAlign w:val="center"/>
          </w:tcPr>
          <w:p w14:paraId="0BE6DF52" w14:textId="5B68611F" w:rsidR="00BA472C" w:rsidRPr="007A4B33" w:rsidRDefault="009B2E52" w:rsidP="00736A88">
            <w:pPr>
              <w:jc w:val="center"/>
              <w:rPr>
                <w:sz w:val="22"/>
                <w:szCs w:val="22"/>
              </w:rPr>
            </w:pPr>
            <w:r w:rsidRPr="007A4B33">
              <w:rPr>
                <w:sz w:val="22"/>
                <w:szCs w:val="22"/>
              </w:rPr>
              <w:t>-</w:t>
            </w:r>
          </w:p>
        </w:tc>
        <w:tc>
          <w:tcPr>
            <w:tcW w:w="404" w:type="dxa"/>
            <w:shd w:val="clear" w:color="auto" w:fill="auto"/>
            <w:vAlign w:val="center"/>
          </w:tcPr>
          <w:p w14:paraId="3311FDB8" w14:textId="4BA7ACDE" w:rsidR="00BA472C" w:rsidRPr="007A4B33" w:rsidRDefault="009B2E52" w:rsidP="00736A88">
            <w:pPr>
              <w:jc w:val="center"/>
              <w:rPr>
                <w:sz w:val="22"/>
                <w:szCs w:val="22"/>
              </w:rPr>
            </w:pPr>
            <w:r w:rsidRPr="007A4B33">
              <w:rPr>
                <w:sz w:val="22"/>
                <w:szCs w:val="22"/>
              </w:rPr>
              <w:t>0</w:t>
            </w:r>
          </w:p>
        </w:tc>
        <w:tc>
          <w:tcPr>
            <w:tcW w:w="404" w:type="dxa"/>
            <w:shd w:val="clear" w:color="auto" w:fill="auto"/>
            <w:vAlign w:val="center"/>
          </w:tcPr>
          <w:p w14:paraId="543F46C5" w14:textId="7A9F9D8E" w:rsidR="00BA472C" w:rsidRPr="007A4B33" w:rsidRDefault="009B2E52" w:rsidP="00736A88">
            <w:pPr>
              <w:jc w:val="center"/>
              <w:rPr>
                <w:sz w:val="22"/>
                <w:szCs w:val="22"/>
              </w:rPr>
            </w:pPr>
            <w:r w:rsidRPr="007A4B33">
              <w:rPr>
                <w:sz w:val="22"/>
                <w:szCs w:val="22"/>
              </w:rPr>
              <w:t>4</w:t>
            </w:r>
          </w:p>
        </w:tc>
        <w:tc>
          <w:tcPr>
            <w:tcW w:w="404" w:type="dxa"/>
            <w:shd w:val="clear" w:color="auto" w:fill="auto"/>
            <w:vAlign w:val="center"/>
          </w:tcPr>
          <w:p w14:paraId="1A8AE5FC" w14:textId="03739EC0" w:rsidR="00BA472C" w:rsidRPr="007A4B33" w:rsidRDefault="00A44D5E" w:rsidP="00736A88">
            <w:pPr>
              <w:jc w:val="center"/>
              <w:rPr>
                <w:sz w:val="22"/>
                <w:szCs w:val="22"/>
              </w:rPr>
            </w:pPr>
            <w:r w:rsidRPr="007A4B33">
              <w:rPr>
                <w:sz w:val="22"/>
                <w:szCs w:val="22"/>
              </w:rPr>
              <w:t>-</w:t>
            </w:r>
          </w:p>
        </w:tc>
        <w:tc>
          <w:tcPr>
            <w:tcW w:w="404" w:type="dxa"/>
            <w:shd w:val="clear" w:color="auto" w:fill="auto"/>
            <w:vAlign w:val="center"/>
          </w:tcPr>
          <w:p w14:paraId="5DA5B608" w14:textId="54B4AFAD" w:rsidR="00BA472C" w:rsidRPr="007A4B33" w:rsidRDefault="005015FA" w:rsidP="00736A88">
            <w:pPr>
              <w:jc w:val="center"/>
              <w:rPr>
                <w:sz w:val="22"/>
                <w:szCs w:val="22"/>
              </w:rPr>
            </w:pPr>
            <w:r w:rsidRPr="007A4B33">
              <w:rPr>
                <w:sz w:val="22"/>
                <w:szCs w:val="22"/>
              </w:rPr>
              <w:t>3</w:t>
            </w:r>
          </w:p>
        </w:tc>
        <w:tc>
          <w:tcPr>
            <w:tcW w:w="971" w:type="dxa"/>
            <w:shd w:val="clear" w:color="auto" w:fill="auto"/>
            <w:vAlign w:val="center"/>
          </w:tcPr>
          <w:p w14:paraId="394547AB" w14:textId="3235C0A9" w:rsidR="00BA472C" w:rsidRPr="007A4B33" w:rsidRDefault="005015FA" w:rsidP="00736A88">
            <w:pPr>
              <w:jc w:val="center"/>
              <w:rPr>
                <w:sz w:val="22"/>
                <w:szCs w:val="22"/>
              </w:rPr>
            </w:pPr>
            <w:r w:rsidRPr="007A4B33">
              <w:rPr>
                <w:sz w:val="22"/>
                <w:szCs w:val="22"/>
              </w:rPr>
              <w:t>0</w:t>
            </w:r>
          </w:p>
        </w:tc>
      </w:tr>
      <w:tr w:rsidR="008E0207" w:rsidRPr="00C95BE1" w14:paraId="0672DB36" w14:textId="77777777" w:rsidTr="00FB19FD">
        <w:trPr>
          <w:trHeight w:val="307"/>
        </w:trPr>
        <w:tc>
          <w:tcPr>
            <w:tcW w:w="756" w:type="dxa"/>
            <w:vMerge/>
            <w:shd w:val="clear" w:color="auto" w:fill="auto"/>
            <w:vAlign w:val="center"/>
          </w:tcPr>
          <w:p w14:paraId="435EC9A3" w14:textId="77777777" w:rsidR="00BA472C" w:rsidRPr="00C95BE1" w:rsidRDefault="00BA472C" w:rsidP="00736A88">
            <w:pPr>
              <w:jc w:val="both"/>
              <w:rPr>
                <w:sz w:val="22"/>
                <w:szCs w:val="22"/>
              </w:rPr>
            </w:pPr>
          </w:p>
        </w:tc>
        <w:tc>
          <w:tcPr>
            <w:tcW w:w="5760" w:type="dxa"/>
            <w:vMerge/>
            <w:shd w:val="clear" w:color="auto" w:fill="auto"/>
            <w:vAlign w:val="center"/>
          </w:tcPr>
          <w:p w14:paraId="266A379A" w14:textId="77777777" w:rsidR="00BA472C" w:rsidRPr="00C95BE1" w:rsidRDefault="00BA472C" w:rsidP="00736A88">
            <w:pPr>
              <w:rPr>
                <w:sz w:val="22"/>
                <w:szCs w:val="22"/>
              </w:rPr>
            </w:pPr>
          </w:p>
        </w:tc>
        <w:tc>
          <w:tcPr>
            <w:tcW w:w="4040" w:type="dxa"/>
            <w:gridSpan w:val="10"/>
            <w:shd w:val="clear" w:color="auto" w:fill="auto"/>
            <w:vAlign w:val="center"/>
          </w:tcPr>
          <w:p w14:paraId="53E3CA10" w14:textId="57D9B618" w:rsidR="00BA472C" w:rsidRPr="001E66AB" w:rsidRDefault="00BA472C" w:rsidP="0044219B">
            <w:pPr>
              <w:jc w:val="both"/>
              <w:rPr>
                <w:sz w:val="22"/>
                <w:szCs w:val="22"/>
              </w:rPr>
            </w:pPr>
            <w:r w:rsidRPr="00C95BE1">
              <w:rPr>
                <w:sz w:val="22"/>
                <w:szCs w:val="22"/>
              </w:rPr>
              <w:t>iki vietos projektų paraiškų rinkimo pabaigos</w:t>
            </w:r>
          </w:p>
        </w:tc>
        <w:tc>
          <w:tcPr>
            <w:tcW w:w="404" w:type="dxa"/>
            <w:shd w:val="clear" w:color="auto" w:fill="auto"/>
            <w:vAlign w:val="center"/>
          </w:tcPr>
          <w:p w14:paraId="64CBADB7" w14:textId="6A9E14AE" w:rsidR="00BA472C" w:rsidRPr="007A4B33" w:rsidRDefault="00E67634" w:rsidP="00736A88">
            <w:pPr>
              <w:jc w:val="center"/>
              <w:rPr>
                <w:sz w:val="22"/>
                <w:szCs w:val="22"/>
              </w:rPr>
            </w:pPr>
            <w:r w:rsidRPr="007A4B33">
              <w:rPr>
                <w:sz w:val="22"/>
                <w:szCs w:val="22"/>
              </w:rPr>
              <w:t>2</w:t>
            </w:r>
          </w:p>
        </w:tc>
        <w:tc>
          <w:tcPr>
            <w:tcW w:w="404" w:type="dxa"/>
            <w:shd w:val="clear" w:color="auto" w:fill="auto"/>
            <w:vAlign w:val="center"/>
          </w:tcPr>
          <w:p w14:paraId="74D42084" w14:textId="4D8C53E4" w:rsidR="00BA472C" w:rsidRPr="007A4B33" w:rsidRDefault="00E67634" w:rsidP="00FB0A0E">
            <w:pPr>
              <w:rPr>
                <w:sz w:val="22"/>
                <w:szCs w:val="22"/>
              </w:rPr>
            </w:pPr>
            <w:r w:rsidRPr="007A4B33">
              <w:rPr>
                <w:sz w:val="22"/>
                <w:szCs w:val="22"/>
              </w:rPr>
              <w:t>0</w:t>
            </w:r>
          </w:p>
        </w:tc>
        <w:tc>
          <w:tcPr>
            <w:tcW w:w="404" w:type="dxa"/>
            <w:gridSpan w:val="2"/>
            <w:shd w:val="clear" w:color="auto" w:fill="auto"/>
            <w:vAlign w:val="center"/>
          </w:tcPr>
          <w:p w14:paraId="08F05C65" w14:textId="1B7B3543" w:rsidR="00BA472C" w:rsidRPr="007A4B33" w:rsidRDefault="00E67634" w:rsidP="00736A88">
            <w:pPr>
              <w:jc w:val="center"/>
              <w:rPr>
                <w:sz w:val="22"/>
                <w:szCs w:val="22"/>
              </w:rPr>
            </w:pPr>
            <w:r w:rsidRPr="007A4B33">
              <w:rPr>
                <w:sz w:val="22"/>
                <w:szCs w:val="22"/>
              </w:rPr>
              <w:t>1</w:t>
            </w:r>
          </w:p>
        </w:tc>
        <w:tc>
          <w:tcPr>
            <w:tcW w:w="404" w:type="dxa"/>
            <w:shd w:val="clear" w:color="auto" w:fill="auto"/>
            <w:vAlign w:val="center"/>
          </w:tcPr>
          <w:p w14:paraId="08154CA9" w14:textId="2EE2BA15" w:rsidR="00BA472C" w:rsidRPr="007A4B33" w:rsidRDefault="00094757" w:rsidP="00736A88">
            <w:pPr>
              <w:jc w:val="center"/>
              <w:rPr>
                <w:sz w:val="22"/>
                <w:szCs w:val="22"/>
              </w:rPr>
            </w:pPr>
            <w:r w:rsidRPr="007A4B33">
              <w:rPr>
                <w:sz w:val="22"/>
                <w:szCs w:val="22"/>
              </w:rPr>
              <w:t>8</w:t>
            </w:r>
          </w:p>
        </w:tc>
        <w:tc>
          <w:tcPr>
            <w:tcW w:w="404" w:type="dxa"/>
            <w:shd w:val="clear" w:color="auto" w:fill="auto"/>
            <w:vAlign w:val="center"/>
          </w:tcPr>
          <w:p w14:paraId="342AAB30" w14:textId="4FBD179C" w:rsidR="00BA472C" w:rsidRPr="007A4B33" w:rsidRDefault="009B2E52" w:rsidP="00736A88">
            <w:pPr>
              <w:jc w:val="center"/>
              <w:rPr>
                <w:sz w:val="22"/>
                <w:szCs w:val="22"/>
              </w:rPr>
            </w:pPr>
            <w:r w:rsidRPr="007A4B33">
              <w:rPr>
                <w:sz w:val="22"/>
                <w:szCs w:val="22"/>
              </w:rPr>
              <w:t>-</w:t>
            </w:r>
          </w:p>
        </w:tc>
        <w:tc>
          <w:tcPr>
            <w:tcW w:w="404" w:type="dxa"/>
            <w:shd w:val="clear" w:color="auto" w:fill="auto"/>
            <w:vAlign w:val="center"/>
          </w:tcPr>
          <w:p w14:paraId="63F62854" w14:textId="243FA03A" w:rsidR="00BA472C" w:rsidRPr="007A4B33" w:rsidRDefault="009B2E52" w:rsidP="00094757">
            <w:pPr>
              <w:rPr>
                <w:sz w:val="22"/>
                <w:szCs w:val="22"/>
              </w:rPr>
            </w:pPr>
            <w:r w:rsidRPr="007A4B33">
              <w:rPr>
                <w:sz w:val="22"/>
                <w:szCs w:val="22"/>
              </w:rPr>
              <w:t>0</w:t>
            </w:r>
          </w:p>
        </w:tc>
        <w:tc>
          <w:tcPr>
            <w:tcW w:w="404" w:type="dxa"/>
            <w:shd w:val="clear" w:color="auto" w:fill="auto"/>
            <w:vAlign w:val="center"/>
          </w:tcPr>
          <w:p w14:paraId="7575FAD3" w14:textId="0D28082E" w:rsidR="00BA472C" w:rsidRPr="007A4B33" w:rsidRDefault="00A44D5E" w:rsidP="00736A88">
            <w:pPr>
              <w:jc w:val="center"/>
              <w:rPr>
                <w:sz w:val="22"/>
                <w:szCs w:val="22"/>
              </w:rPr>
            </w:pPr>
            <w:r w:rsidRPr="007A4B33">
              <w:rPr>
                <w:sz w:val="22"/>
                <w:szCs w:val="22"/>
              </w:rPr>
              <w:t>6</w:t>
            </w:r>
          </w:p>
        </w:tc>
        <w:tc>
          <w:tcPr>
            <w:tcW w:w="404" w:type="dxa"/>
            <w:shd w:val="clear" w:color="auto" w:fill="auto"/>
            <w:vAlign w:val="center"/>
          </w:tcPr>
          <w:p w14:paraId="4A246876" w14:textId="53CE7E16" w:rsidR="00BA472C" w:rsidRPr="007A4B33" w:rsidRDefault="00A44D5E" w:rsidP="00736A88">
            <w:pPr>
              <w:jc w:val="center"/>
              <w:rPr>
                <w:sz w:val="22"/>
                <w:szCs w:val="22"/>
              </w:rPr>
            </w:pPr>
            <w:r w:rsidRPr="007A4B33">
              <w:rPr>
                <w:sz w:val="22"/>
                <w:szCs w:val="22"/>
              </w:rPr>
              <w:t>-</w:t>
            </w:r>
          </w:p>
        </w:tc>
        <w:tc>
          <w:tcPr>
            <w:tcW w:w="404" w:type="dxa"/>
            <w:shd w:val="clear" w:color="auto" w:fill="auto"/>
            <w:vAlign w:val="center"/>
          </w:tcPr>
          <w:p w14:paraId="71C861CA" w14:textId="370042B7" w:rsidR="00BA472C" w:rsidRPr="007A4B33" w:rsidRDefault="005015FA" w:rsidP="00736A88">
            <w:pPr>
              <w:jc w:val="center"/>
              <w:rPr>
                <w:sz w:val="22"/>
                <w:szCs w:val="22"/>
              </w:rPr>
            </w:pPr>
            <w:r w:rsidRPr="007A4B33">
              <w:rPr>
                <w:sz w:val="22"/>
                <w:szCs w:val="22"/>
              </w:rPr>
              <w:t>1</w:t>
            </w:r>
          </w:p>
        </w:tc>
        <w:tc>
          <w:tcPr>
            <w:tcW w:w="971" w:type="dxa"/>
            <w:shd w:val="clear" w:color="auto" w:fill="auto"/>
            <w:vAlign w:val="center"/>
          </w:tcPr>
          <w:p w14:paraId="2F5C63F1" w14:textId="0021EF72" w:rsidR="00BA472C" w:rsidRPr="007A4B33" w:rsidRDefault="0034211D" w:rsidP="00736A88">
            <w:pPr>
              <w:jc w:val="center"/>
              <w:rPr>
                <w:sz w:val="22"/>
                <w:szCs w:val="22"/>
              </w:rPr>
            </w:pPr>
            <w:r w:rsidRPr="007A4B33">
              <w:rPr>
                <w:sz w:val="22"/>
                <w:szCs w:val="22"/>
              </w:rPr>
              <w:t>8</w:t>
            </w:r>
          </w:p>
        </w:tc>
      </w:tr>
      <w:tr w:rsidR="00BA472C" w:rsidRPr="00C95BE1" w14:paraId="482F1E77" w14:textId="77777777" w:rsidTr="00FB19FD">
        <w:trPr>
          <w:trHeight w:val="307"/>
        </w:trPr>
        <w:tc>
          <w:tcPr>
            <w:tcW w:w="756" w:type="dxa"/>
            <w:shd w:val="clear" w:color="auto" w:fill="auto"/>
            <w:vAlign w:val="center"/>
          </w:tcPr>
          <w:p w14:paraId="7F50651B" w14:textId="77777777" w:rsidR="00BA472C" w:rsidRPr="00C95BE1" w:rsidRDefault="002D0B1A" w:rsidP="00736A88">
            <w:pPr>
              <w:jc w:val="center"/>
              <w:rPr>
                <w:sz w:val="22"/>
                <w:szCs w:val="22"/>
              </w:rPr>
            </w:pPr>
            <w:r w:rsidRPr="00C95BE1">
              <w:rPr>
                <w:sz w:val="22"/>
                <w:szCs w:val="22"/>
              </w:rPr>
              <w:t>1.</w:t>
            </w:r>
            <w:r w:rsidR="00FC750A" w:rsidRPr="00C95BE1">
              <w:rPr>
                <w:sz w:val="22"/>
                <w:szCs w:val="22"/>
              </w:rPr>
              <w:t>4</w:t>
            </w:r>
            <w:r w:rsidR="00BA472C" w:rsidRPr="00C95BE1">
              <w:rPr>
                <w:sz w:val="22"/>
                <w:szCs w:val="22"/>
              </w:rPr>
              <w:t>.</w:t>
            </w:r>
          </w:p>
        </w:tc>
        <w:tc>
          <w:tcPr>
            <w:tcW w:w="5760" w:type="dxa"/>
            <w:shd w:val="clear" w:color="auto" w:fill="auto"/>
            <w:vAlign w:val="center"/>
          </w:tcPr>
          <w:p w14:paraId="20C5CFB9" w14:textId="0996F7A3" w:rsidR="00BA472C" w:rsidRPr="00C95BE1" w:rsidRDefault="00BA472C" w:rsidP="00736A88">
            <w:pPr>
              <w:jc w:val="both"/>
              <w:rPr>
                <w:sz w:val="22"/>
                <w:szCs w:val="22"/>
              </w:rPr>
            </w:pPr>
            <w:r w:rsidRPr="00C95BE1">
              <w:rPr>
                <w:sz w:val="22"/>
                <w:szCs w:val="22"/>
              </w:rPr>
              <w:t xml:space="preserve">FSA suderinta su Nacionaline mokėjimo agentūra prie Žemės ūkio ministerijos </w:t>
            </w:r>
            <w:r w:rsidR="00A31461" w:rsidRPr="00C95BE1">
              <w:rPr>
                <w:sz w:val="22"/>
                <w:szCs w:val="22"/>
              </w:rPr>
              <w:t xml:space="preserve">(toliau – Agentūra) </w:t>
            </w:r>
            <w:r w:rsidRPr="00C95BE1">
              <w:rPr>
                <w:sz w:val="22"/>
                <w:szCs w:val="22"/>
              </w:rPr>
              <w:t>raštu</w:t>
            </w:r>
            <w:r w:rsidR="006556B6" w:rsidRPr="00C95BE1">
              <w:rPr>
                <w:sz w:val="22"/>
                <w:szCs w:val="22"/>
              </w:rPr>
              <w:t>:</w:t>
            </w:r>
          </w:p>
        </w:tc>
        <w:tc>
          <w:tcPr>
            <w:tcW w:w="404" w:type="dxa"/>
            <w:shd w:val="clear" w:color="auto" w:fill="auto"/>
            <w:vAlign w:val="center"/>
          </w:tcPr>
          <w:p w14:paraId="5FBEABBF" w14:textId="1D23E9E9" w:rsidR="00BA472C" w:rsidRPr="00C95BE1" w:rsidRDefault="00477B9E" w:rsidP="00736A88">
            <w:pPr>
              <w:jc w:val="center"/>
              <w:rPr>
                <w:sz w:val="22"/>
                <w:szCs w:val="22"/>
              </w:rPr>
            </w:pPr>
            <w:r>
              <w:rPr>
                <w:sz w:val="22"/>
                <w:szCs w:val="22"/>
              </w:rPr>
              <w:t>2</w:t>
            </w:r>
          </w:p>
        </w:tc>
        <w:tc>
          <w:tcPr>
            <w:tcW w:w="404" w:type="dxa"/>
            <w:shd w:val="clear" w:color="auto" w:fill="auto"/>
            <w:vAlign w:val="center"/>
          </w:tcPr>
          <w:p w14:paraId="30CF996D" w14:textId="05D14F90" w:rsidR="00BA472C" w:rsidRPr="00C95BE1" w:rsidRDefault="00477B9E" w:rsidP="00736A88">
            <w:pPr>
              <w:jc w:val="center"/>
              <w:rPr>
                <w:sz w:val="22"/>
                <w:szCs w:val="22"/>
              </w:rPr>
            </w:pPr>
            <w:r>
              <w:rPr>
                <w:sz w:val="22"/>
                <w:szCs w:val="22"/>
              </w:rPr>
              <w:t>0</w:t>
            </w:r>
          </w:p>
        </w:tc>
        <w:tc>
          <w:tcPr>
            <w:tcW w:w="404" w:type="dxa"/>
            <w:shd w:val="clear" w:color="auto" w:fill="auto"/>
            <w:vAlign w:val="center"/>
          </w:tcPr>
          <w:p w14:paraId="273DB8AD" w14:textId="49E5F877" w:rsidR="00BA472C" w:rsidRPr="00477B9E" w:rsidRDefault="00477B9E" w:rsidP="00736A88">
            <w:pPr>
              <w:jc w:val="center"/>
              <w:rPr>
                <w:sz w:val="22"/>
                <w:szCs w:val="22"/>
              </w:rPr>
            </w:pPr>
            <w:r w:rsidRPr="00477B9E">
              <w:rPr>
                <w:sz w:val="22"/>
                <w:szCs w:val="22"/>
              </w:rPr>
              <w:t>1</w:t>
            </w:r>
          </w:p>
        </w:tc>
        <w:tc>
          <w:tcPr>
            <w:tcW w:w="404" w:type="dxa"/>
            <w:shd w:val="clear" w:color="auto" w:fill="auto"/>
            <w:vAlign w:val="center"/>
          </w:tcPr>
          <w:p w14:paraId="05E282AB" w14:textId="1679CD11" w:rsidR="00BA472C" w:rsidRPr="00477B9E" w:rsidRDefault="00477B9E" w:rsidP="00736A88">
            <w:pPr>
              <w:jc w:val="center"/>
              <w:rPr>
                <w:sz w:val="22"/>
                <w:szCs w:val="22"/>
              </w:rPr>
            </w:pPr>
            <w:r w:rsidRPr="00477B9E">
              <w:rPr>
                <w:sz w:val="22"/>
                <w:szCs w:val="22"/>
              </w:rPr>
              <w:t>8</w:t>
            </w:r>
          </w:p>
        </w:tc>
        <w:tc>
          <w:tcPr>
            <w:tcW w:w="404" w:type="dxa"/>
            <w:shd w:val="clear" w:color="auto" w:fill="auto"/>
            <w:vAlign w:val="center"/>
          </w:tcPr>
          <w:p w14:paraId="5DBB87FA" w14:textId="77777777" w:rsidR="00BA472C" w:rsidRPr="00477B9E" w:rsidRDefault="00BA472C" w:rsidP="00736A88">
            <w:pPr>
              <w:jc w:val="center"/>
              <w:rPr>
                <w:sz w:val="22"/>
                <w:szCs w:val="22"/>
              </w:rPr>
            </w:pPr>
            <w:r w:rsidRPr="00477B9E">
              <w:rPr>
                <w:sz w:val="22"/>
                <w:szCs w:val="22"/>
              </w:rPr>
              <w:t>-</w:t>
            </w:r>
          </w:p>
        </w:tc>
        <w:tc>
          <w:tcPr>
            <w:tcW w:w="404" w:type="dxa"/>
            <w:shd w:val="clear" w:color="auto" w:fill="auto"/>
            <w:vAlign w:val="center"/>
          </w:tcPr>
          <w:p w14:paraId="7E5C61F3" w14:textId="59BCC4DD" w:rsidR="00BA472C" w:rsidRPr="00477B9E" w:rsidRDefault="00477B9E" w:rsidP="00736A88">
            <w:pPr>
              <w:jc w:val="center"/>
              <w:rPr>
                <w:sz w:val="22"/>
                <w:szCs w:val="22"/>
              </w:rPr>
            </w:pPr>
            <w:r w:rsidRPr="00477B9E">
              <w:rPr>
                <w:sz w:val="22"/>
                <w:szCs w:val="22"/>
              </w:rPr>
              <w:t>0</w:t>
            </w:r>
          </w:p>
        </w:tc>
        <w:tc>
          <w:tcPr>
            <w:tcW w:w="404" w:type="dxa"/>
            <w:shd w:val="clear" w:color="auto" w:fill="auto"/>
            <w:vAlign w:val="center"/>
          </w:tcPr>
          <w:p w14:paraId="3926A934" w14:textId="39D93B43" w:rsidR="00BA472C" w:rsidRPr="00477B9E" w:rsidRDefault="00477B9E" w:rsidP="00736A88">
            <w:pPr>
              <w:jc w:val="center"/>
              <w:rPr>
                <w:sz w:val="22"/>
                <w:szCs w:val="22"/>
              </w:rPr>
            </w:pPr>
            <w:r w:rsidRPr="00477B9E">
              <w:rPr>
                <w:sz w:val="22"/>
                <w:szCs w:val="22"/>
              </w:rPr>
              <w:t>4</w:t>
            </w:r>
          </w:p>
        </w:tc>
        <w:tc>
          <w:tcPr>
            <w:tcW w:w="404" w:type="dxa"/>
            <w:shd w:val="clear" w:color="auto" w:fill="auto"/>
            <w:vAlign w:val="center"/>
          </w:tcPr>
          <w:p w14:paraId="1B360889" w14:textId="77777777" w:rsidR="00BA472C" w:rsidRPr="00477B9E" w:rsidRDefault="00BA472C" w:rsidP="00736A88">
            <w:pPr>
              <w:jc w:val="center"/>
              <w:rPr>
                <w:sz w:val="22"/>
                <w:szCs w:val="22"/>
              </w:rPr>
            </w:pPr>
            <w:r w:rsidRPr="00477B9E">
              <w:rPr>
                <w:sz w:val="22"/>
                <w:szCs w:val="22"/>
              </w:rPr>
              <w:t>-</w:t>
            </w:r>
          </w:p>
        </w:tc>
        <w:tc>
          <w:tcPr>
            <w:tcW w:w="404" w:type="dxa"/>
            <w:shd w:val="clear" w:color="auto" w:fill="auto"/>
            <w:vAlign w:val="center"/>
          </w:tcPr>
          <w:p w14:paraId="02F21EAE" w14:textId="64E0899F" w:rsidR="00BA472C" w:rsidRPr="007A4B33" w:rsidRDefault="007A4B33" w:rsidP="00736A88">
            <w:pPr>
              <w:jc w:val="center"/>
              <w:rPr>
                <w:sz w:val="22"/>
                <w:szCs w:val="22"/>
              </w:rPr>
            </w:pPr>
            <w:r w:rsidRPr="007A4B33">
              <w:rPr>
                <w:sz w:val="22"/>
                <w:szCs w:val="22"/>
              </w:rPr>
              <w:t>2</w:t>
            </w:r>
          </w:p>
        </w:tc>
        <w:tc>
          <w:tcPr>
            <w:tcW w:w="404" w:type="dxa"/>
            <w:shd w:val="clear" w:color="auto" w:fill="auto"/>
            <w:vAlign w:val="center"/>
          </w:tcPr>
          <w:p w14:paraId="1D8FA173" w14:textId="1E7D771B" w:rsidR="00BA472C" w:rsidRPr="007A4B33" w:rsidRDefault="007A4B33" w:rsidP="00736A88">
            <w:pPr>
              <w:jc w:val="center"/>
              <w:rPr>
                <w:sz w:val="22"/>
                <w:szCs w:val="22"/>
              </w:rPr>
            </w:pPr>
            <w:r w:rsidRPr="007A4B33">
              <w:rPr>
                <w:sz w:val="22"/>
                <w:szCs w:val="22"/>
              </w:rPr>
              <w:t>0</w:t>
            </w:r>
          </w:p>
        </w:tc>
        <w:tc>
          <w:tcPr>
            <w:tcW w:w="4607" w:type="dxa"/>
            <w:gridSpan w:val="11"/>
            <w:shd w:val="clear" w:color="auto" w:fill="auto"/>
            <w:vAlign w:val="center"/>
          </w:tcPr>
          <w:p w14:paraId="2A318103" w14:textId="4726B137" w:rsidR="00BA472C" w:rsidRPr="007A4B33" w:rsidRDefault="00732D13" w:rsidP="007A4B33">
            <w:pPr>
              <w:jc w:val="both"/>
              <w:rPr>
                <w:sz w:val="22"/>
                <w:szCs w:val="22"/>
              </w:rPr>
            </w:pPr>
            <w:r w:rsidRPr="007A4B33">
              <w:rPr>
                <w:sz w:val="22"/>
                <w:szCs w:val="22"/>
              </w:rPr>
              <w:t xml:space="preserve">Nr. </w:t>
            </w:r>
            <w:r w:rsidR="007A4B33" w:rsidRPr="007A4B33">
              <w:rPr>
                <w:sz w:val="22"/>
                <w:szCs w:val="22"/>
              </w:rPr>
              <w:t>BRK-1809</w:t>
            </w:r>
          </w:p>
        </w:tc>
      </w:tr>
      <w:tr w:rsidR="008E0207" w:rsidRPr="00C95BE1" w14:paraId="00C9CEC6" w14:textId="77777777" w:rsidTr="00FB19FD">
        <w:trPr>
          <w:trHeight w:val="689"/>
        </w:trPr>
        <w:tc>
          <w:tcPr>
            <w:tcW w:w="756" w:type="dxa"/>
            <w:vMerge w:val="restart"/>
            <w:shd w:val="clear" w:color="auto" w:fill="auto"/>
            <w:vAlign w:val="center"/>
          </w:tcPr>
          <w:p w14:paraId="52B094EB" w14:textId="77777777" w:rsidR="00BA472C" w:rsidRPr="00C95BE1" w:rsidRDefault="002D0B1A" w:rsidP="00736A88">
            <w:pPr>
              <w:jc w:val="center"/>
              <w:rPr>
                <w:sz w:val="22"/>
                <w:szCs w:val="22"/>
              </w:rPr>
            </w:pPr>
            <w:r w:rsidRPr="00C95BE1">
              <w:rPr>
                <w:sz w:val="22"/>
                <w:szCs w:val="22"/>
              </w:rPr>
              <w:lastRenderedPageBreak/>
              <w:t>1.</w:t>
            </w:r>
            <w:r w:rsidR="00FC750A" w:rsidRPr="00C95BE1">
              <w:rPr>
                <w:sz w:val="22"/>
                <w:szCs w:val="22"/>
              </w:rPr>
              <w:t>5</w:t>
            </w:r>
            <w:r w:rsidR="00BA472C" w:rsidRPr="00C95BE1">
              <w:rPr>
                <w:sz w:val="22"/>
                <w:szCs w:val="22"/>
              </w:rPr>
              <w:t>.</w:t>
            </w:r>
          </w:p>
        </w:tc>
        <w:tc>
          <w:tcPr>
            <w:tcW w:w="5760" w:type="dxa"/>
            <w:vMerge w:val="restart"/>
            <w:shd w:val="clear" w:color="auto" w:fill="auto"/>
            <w:vAlign w:val="center"/>
          </w:tcPr>
          <w:p w14:paraId="5B4DE578" w14:textId="61131683" w:rsidR="00BA472C" w:rsidRPr="001E66AB" w:rsidRDefault="00BA472C" w:rsidP="0044219B">
            <w:pPr>
              <w:jc w:val="both"/>
              <w:rPr>
                <w:sz w:val="22"/>
                <w:szCs w:val="22"/>
              </w:rPr>
            </w:pPr>
            <w:r w:rsidRPr="00C95BE1">
              <w:rPr>
                <w:sz w:val="22"/>
                <w:szCs w:val="22"/>
              </w:rPr>
              <w:t>FSA patvirtinta VPS vykdytojos</w:t>
            </w:r>
            <w:r w:rsidR="006556B6" w:rsidRPr="00C95BE1">
              <w:rPr>
                <w:sz w:val="22"/>
                <w:szCs w:val="22"/>
              </w:rPr>
              <w:t>:</w:t>
            </w:r>
          </w:p>
        </w:tc>
        <w:tc>
          <w:tcPr>
            <w:tcW w:w="404" w:type="dxa"/>
            <w:vMerge w:val="restart"/>
            <w:shd w:val="clear" w:color="auto" w:fill="auto"/>
            <w:vAlign w:val="center"/>
          </w:tcPr>
          <w:p w14:paraId="56690E39" w14:textId="1A7B6130" w:rsidR="00BA472C" w:rsidRPr="00ED1A2A" w:rsidRDefault="00477B9E" w:rsidP="00736A88">
            <w:pPr>
              <w:jc w:val="center"/>
              <w:rPr>
                <w:sz w:val="22"/>
                <w:szCs w:val="22"/>
              </w:rPr>
            </w:pPr>
            <w:r>
              <w:rPr>
                <w:sz w:val="22"/>
                <w:szCs w:val="22"/>
              </w:rPr>
              <w:t>2</w:t>
            </w:r>
          </w:p>
        </w:tc>
        <w:tc>
          <w:tcPr>
            <w:tcW w:w="404" w:type="dxa"/>
            <w:vMerge w:val="restart"/>
            <w:shd w:val="clear" w:color="auto" w:fill="auto"/>
            <w:vAlign w:val="center"/>
          </w:tcPr>
          <w:p w14:paraId="1753948D" w14:textId="0A4C255D" w:rsidR="00BA472C" w:rsidRPr="00C95BE1" w:rsidRDefault="00477B9E" w:rsidP="00736A88">
            <w:pPr>
              <w:jc w:val="center"/>
              <w:rPr>
                <w:sz w:val="22"/>
                <w:szCs w:val="22"/>
              </w:rPr>
            </w:pPr>
            <w:r>
              <w:rPr>
                <w:sz w:val="22"/>
                <w:szCs w:val="22"/>
              </w:rPr>
              <w:t>0</w:t>
            </w:r>
          </w:p>
        </w:tc>
        <w:tc>
          <w:tcPr>
            <w:tcW w:w="404" w:type="dxa"/>
            <w:vMerge w:val="restart"/>
            <w:shd w:val="clear" w:color="auto" w:fill="auto"/>
            <w:vAlign w:val="center"/>
          </w:tcPr>
          <w:p w14:paraId="7C7691A7" w14:textId="264219BC" w:rsidR="00BA472C" w:rsidRPr="00C95BE1" w:rsidRDefault="00477B9E" w:rsidP="00736A88">
            <w:pPr>
              <w:jc w:val="center"/>
              <w:rPr>
                <w:sz w:val="22"/>
                <w:szCs w:val="22"/>
              </w:rPr>
            </w:pPr>
            <w:r>
              <w:rPr>
                <w:sz w:val="22"/>
                <w:szCs w:val="22"/>
              </w:rPr>
              <w:t>1</w:t>
            </w:r>
          </w:p>
        </w:tc>
        <w:tc>
          <w:tcPr>
            <w:tcW w:w="404" w:type="dxa"/>
            <w:vMerge w:val="restart"/>
            <w:shd w:val="clear" w:color="auto" w:fill="auto"/>
            <w:vAlign w:val="center"/>
          </w:tcPr>
          <w:p w14:paraId="6BBEA8DA" w14:textId="50E1F692" w:rsidR="00BA472C" w:rsidRPr="00C95BE1" w:rsidRDefault="00477B9E" w:rsidP="00736A88">
            <w:pPr>
              <w:jc w:val="center"/>
              <w:rPr>
                <w:sz w:val="22"/>
                <w:szCs w:val="22"/>
              </w:rPr>
            </w:pPr>
            <w:r>
              <w:rPr>
                <w:sz w:val="22"/>
                <w:szCs w:val="22"/>
              </w:rPr>
              <w:t>8</w:t>
            </w:r>
          </w:p>
        </w:tc>
        <w:tc>
          <w:tcPr>
            <w:tcW w:w="404" w:type="dxa"/>
            <w:vMerge w:val="restart"/>
            <w:shd w:val="clear" w:color="auto" w:fill="auto"/>
            <w:vAlign w:val="center"/>
          </w:tcPr>
          <w:p w14:paraId="0C60B6B3" w14:textId="77777777" w:rsidR="00BA472C" w:rsidRPr="00C95BE1" w:rsidRDefault="00BA472C" w:rsidP="00736A88">
            <w:pPr>
              <w:jc w:val="center"/>
              <w:rPr>
                <w:sz w:val="22"/>
                <w:szCs w:val="22"/>
              </w:rPr>
            </w:pPr>
            <w:r w:rsidRPr="00C95BE1">
              <w:rPr>
                <w:sz w:val="22"/>
                <w:szCs w:val="22"/>
              </w:rPr>
              <w:t>-</w:t>
            </w:r>
          </w:p>
        </w:tc>
        <w:tc>
          <w:tcPr>
            <w:tcW w:w="404" w:type="dxa"/>
            <w:vMerge w:val="restart"/>
            <w:shd w:val="clear" w:color="auto" w:fill="auto"/>
            <w:vAlign w:val="center"/>
          </w:tcPr>
          <w:p w14:paraId="754D9C1C" w14:textId="07BD1E80" w:rsidR="00BA472C" w:rsidRPr="00C95BE1" w:rsidRDefault="00477B9E" w:rsidP="00736A88">
            <w:pPr>
              <w:jc w:val="center"/>
              <w:rPr>
                <w:sz w:val="22"/>
                <w:szCs w:val="22"/>
              </w:rPr>
            </w:pPr>
            <w:r>
              <w:rPr>
                <w:sz w:val="22"/>
                <w:szCs w:val="22"/>
              </w:rPr>
              <w:t>0</w:t>
            </w:r>
          </w:p>
        </w:tc>
        <w:tc>
          <w:tcPr>
            <w:tcW w:w="404" w:type="dxa"/>
            <w:vMerge w:val="restart"/>
            <w:shd w:val="clear" w:color="auto" w:fill="auto"/>
            <w:vAlign w:val="center"/>
          </w:tcPr>
          <w:p w14:paraId="3D6AC905" w14:textId="7D47D7B5" w:rsidR="00BA472C" w:rsidRPr="00C95BE1" w:rsidRDefault="00477B9E" w:rsidP="00736A88">
            <w:pPr>
              <w:jc w:val="center"/>
              <w:rPr>
                <w:sz w:val="22"/>
                <w:szCs w:val="22"/>
              </w:rPr>
            </w:pPr>
            <w:r>
              <w:rPr>
                <w:sz w:val="22"/>
                <w:szCs w:val="22"/>
              </w:rPr>
              <w:t>4</w:t>
            </w:r>
          </w:p>
        </w:tc>
        <w:tc>
          <w:tcPr>
            <w:tcW w:w="404" w:type="dxa"/>
            <w:vMerge w:val="restart"/>
            <w:shd w:val="clear" w:color="auto" w:fill="auto"/>
            <w:vAlign w:val="center"/>
          </w:tcPr>
          <w:p w14:paraId="44AE9F8E" w14:textId="77777777" w:rsidR="00BA472C" w:rsidRPr="00C95BE1" w:rsidRDefault="00BA472C" w:rsidP="00736A88">
            <w:pPr>
              <w:jc w:val="center"/>
              <w:rPr>
                <w:sz w:val="22"/>
                <w:szCs w:val="22"/>
              </w:rPr>
            </w:pPr>
            <w:r w:rsidRPr="00C95BE1">
              <w:rPr>
                <w:sz w:val="22"/>
                <w:szCs w:val="22"/>
              </w:rPr>
              <w:t>-</w:t>
            </w:r>
          </w:p>
        </w:tc>
        <w:tc>
          <w:tcPr>
            <w:tcW w:w="404" w:type="dxa"/>
            <w:vMerge w:val="restart"/>
            <w:shd w:val="clear" w:color="auto" w:fill="auto"/>
            <w:vAlign w:val="center"/>
          </w:tcPr>
          <w:p w14:paraId="7A2BE326" w14:textId="482B3855" w:rsidR="00BA472C" w:rsidRPr="007A4B33" w:rsidRDefault="00477B9E" w:rsidP="00736A88">
            <w:pPr>
              <w:jc w:val="center"/>
              <w:rPr>
                <w:sz w:val="22"/>
                <w:szCs w:val="22"/>
              </w:rPr>
            </w:pPr>
            <w:r w:rsidRPr="007A4B33">
              <w:rPr>
                <w:sz w:val="22"/>
                <w:szCs w:val="22"/>
              </w:rPr>
              <w:t>2</w:t>
            </w:r>
          </w:p>
        </w:tc>
        <w:tc>
          <w:tcPr>
            <w:tcW w:w="404" w:type="dxa"/>
            <w:vMerge w:val="restart"/>
            <w:shd w:val="clear" w:color="auto" w:fill="auto"/>
            <w:vAlign w:val="center"/>
          </w:tcPr>
          <w:p w14:paraId="00B61D79" w14:textId="24703DA8" w:rsidR="00BA472C" w:rsidRPr="007A4B33" w:rsidRDefault="00087CC8" w:rsidP="00736A88">
            <w:pPr>
              <w:jc w:val="center"/>
              <w:rPr>
                <w:sz w:val="22"/>
                <w:szCs w:val="22"/>
              </w:rPr>
            </w:pPr>
            <w:r w:rsidRPr="007A4B33">
              <w:rPr>
                <w:sz w:val="22"/>
                <w:szCs w:val="22"/>
              </w:rPr>
              <w:t>3</w:t>
            </w:r>
          </w:p>
        </w:tc>
        <w:tc>
          <w:tcPr>
            <w:tcW w:w="921" w:type="dxa"/>
            <w:gridSpan w:val="3"/>
            <w:shd w:val="clear" w:color="auto" w:fill="auto"/>
            <w:vAlign w:val="center"/>
          </w:tcPr>
          <w:p w14:paraId="65955763" w14:textId="77777777" w:rsidR="00BA472C" w:rsidRPr="00C95BE1" w:rsidRDefault="00BA472C" w:rsidP="00736A88">
            <w:pPr>
              <w:jc w:val="center"/>
              <w:rPr>
                <w:sz w:val="22"/>
                <w:szCs w:val="22"/>
              </w:rPr>
            </w:pPr>
            <w:r w:rsidRPr="00C95BE1">
              <w:rPr>
                <w:sz w:val="22"/>
                <w:szCs w:val="22"/>
              </w:rPr>
              <w:t>□</w:t>
            </w:r>
          </w:p>
        </w:tc>
        <w:tc>
          <w:tcPr>
            <w:tcW w:w="3686" w:type="dxa"/>
            <w:gridSpan w:val="8"/>
            <w:shd w:val="clear" w:color="auto" w:fill="auto"/>
            <w:vAlign w:val="center"/>
          </w:tcPr>
          <w:p w14:paraId="2D466628" w14:textId="77777777" w:rsidR="00BA472C" w:rsidRPr="00C95BE1" w:rsidRDefault="00BA472C" w:rsidP="00736A88">
            <w:pPr>
              <w:jc w:val="both"/>
              <w:rPr>
                <w:sz w:val="22"/>
                <w:szCs w:val="22"/>
              </w:rPr>
            </w:pPr>
            <w:r w:rsidRPr="00C95BE1">
              <w:rPr>
                <w:sz w:val="22"/>
                <w:szCs w:val="22"/>
              </w:rPr>
              <w:t>visuotinio narių</w:t>
            </w:r>
            <w:r w:rsidR="00732D13" w:rsidRPr="00C95BE1">
              <w:rPr>
                <w:sz w:val="22"/>
                <w:szCs w:val="22"/>
              </w:rPr>
              <w:t xml:space="preserve"> susirinkimo sprendimu Nr. _____</w:t>
            </w:r>
          </w:p>
        </w:tc>
      </w:tr>
      <w:tr w:rsidR="008E0207" w:rsidRPr="00C95BE1" w14:paraId="05CA15EE" w14:textId="77777777" w:rsidTr="00FB19FD">
        <w:trPr>
          <w:trHeight w:val="688"/>
        </w:trPr>
        <w:tc>
          <w:tcPr>
            <w:tcW w:w="756" w:type="dxa"/>
            <w:vMerge/>
            <w:shd w:val="clear" w:color="auto" w:fill="auto"/>
            <w:vAlign w:val="center"/>
          </w:tcPr>
          <w:p w14:paraId="590E24EC" w14:textId="77777777" w:rsidR="00BA472C" w:rsidRPr="00C95BE1" w:rsidRDefault="00BA472C" w:rsidP="00736A88">
            <w:pPr>
              <w:jc w:val="center"/>
              <w:rPr>
                <w:sz w:val="22"/>
                <w:szCs w:val="22"/>
              </w:rPr>
            </w:pPr>
          </w:p>
        </w:tc>
        <w:tc>
          <w:tcPr>
            <w:tcW w:w="5760" w:type="dxa"/>
            <w:vMerge/>
            <w:shd w:val="clear" w:color="auto" w:fill="auto"/>
            <w:vAlign w:val="center"/>
          </w:tcPr>
          <w:p w14:paraId="0EAB44E9" w14:textId="77777777" w:rsidR="00BA472C" w:rsidRPr="00C95BE1" w:rsidRDefault="00BA472C" w:rsidP="00736A88">
            <w:pPr>
              <w:jc w:val="both"/>
              <w:rPr>
                <w:sz w:val="22"/>
                <w:szCs w:val="22"/>
              </w:rPr>
            </w:pPr>
          </w:p>
        </w:tc>
        <w:tc>
          <w:tcPr>
            <w:tcW w:w="404" w:type="dxa"/>
            <w:vMerge/>
            <w:shd w:val="clear" w:color="auto" w:fill="auto"/>
            <w:vAlign w:val="center"/>
          </w:tcPr>
          <w:p w14:paraId="5B7F4F0C" w14:textId="77777777" w:rsidR="00BA472C" w:rsidRPr="00C95BE1" w:rsidRDefault="00BA472C" w:rsidP="00736A88">
            <w:pPr>
              <w:jc w:val="center"/>
              <w:rPr>
                <w:sz w:val="22"/>
                <w:szCs w:val="22"/>
              </w:rPr>
            </w:pPr>
          </w:p>
        </w:tc>
        <w:tc>
          <w:tcPr>
            <w:tcW w:w="404" w:type="dxa"/>
            <w:vMerge/>
            <w:shd w:val="clear" w:color="auto" w:fill="auto"/>
            <w:vAlign w:val="center"/>
          </w:tcPr>
          <w:p w14:paraId="3E08663D" w14:textId="77777777" w:rsidR="00BA472C" w:rsidRPr="00C95BE1" w:rsidRDefault="00BA472C" w:rsidP="00736A88">
            <w:pPr>
              <w:jc w:val="center"/>
              <w:rPr>
                <w:sz w:val="22"/>
                <w:szCs w:val="22"/>
              </w:rPr>
            </w:pPr>
          </w:p>
        </w:tc>
        <w:tc>
          <w:tcPr>
            <w:tcW w:w="404" w:type="dxa"/>
            <w:vMerge/>
            <w:shd w:val="clear" w:color="auto" w:fill="auto"/>
            <w:vAlign w:val="center"/>
          </w:tcPr>
          <w:p w14:paraId="6346F4B2" w14:textId="77777777" w:rsidR="00BA472C" w:rsidRPr="00C95BE1" w:rsidRDefault="00BA472C" w:rsidP="00736A88">
            <w:pPr>
              <w:jc w:val="center"/>
              <w:rPr>
                <w:sz w:val="22"/>
                <w:szCs w:val="22"/>
              </w:rPr>
            </w:pPr>
          </w:p>
        </w:tc>
        <w:tc>
          <w:tcPr>
            <w:tcW w:w="404" w:type="dxa"/>
            <w:vMerge/>
            <w:shd w:val="clear" w:color="auto" w:fill="auto"/>
            <w:vAlign w:val="center"/>
          </w:tcPr>
          <w:p w14:paraId="342635E5" w14:textId="77777777" w:rsidR="00BA472C" w:rsidRPr="00C95BE1" w:rsidRDefault="00BA472C" w:rsidP="00736A88">
            <w:pPr>
              <w:jc w:val="center"/>
              <w:rPr>
                <w:sz w:val="22"/>
                <w:szCs w:val="22"/>
              </w:rPr>
            </w:pPr>
          </w:p>
        </w:tc>
        <w:tc>
          <w:tcPr>
            <w:tcW w:w="404" w:type="dxa"/>
            <w:vMerge/>
            <w:shd w:val="clear" w:color="auto" w:fill="auto"/>
            <w:vAlign w:val="center"/>
          </w:tcPr>
          <w:p w14:paraId="38EE54E1" w14:textId="77777777" w:rsidR="00BA472C" w:rsidRPr="00C95BE1" w:rsidRDefault="00BA472C" w:rsidP="00736A88">
            <w:pPr>
              <w:jc w:val="center"/>
              <w:rPr>
                <w:sz w:val="22"/>
                <w:szCs w:val="22"/>
              </w:rPr>
            </w:pPr>
          </w:p>
        </w:tc>
        <w:tc>
          <w:tcPr>
            <w:tcW w:w="404" w:type="dxa"/>
            <w:vMerge/>
            <w:shd w:val="clear" w:color="auto" w:fill="auto"/>
            <w:vAlign w:val="center"/>
          </w:tcPr>
          <w:p w14:paraId="2A3B088B" w14:textId="77777777" w:rsidR="00BA472C" w:rsidRPr="00C95BE1" w:rsidRDefault="00BA472C" w:rsidP="00736A88">
            <w:pPr>
              <w:jc w:val="center"/>
              <w:rPr>
                <w:sz w:val="22"/>
                <w:szCs w:val="22"/>
              </w:rPr>
            </w:pPr>
          </w:p>
        </w:tc>
        <w:tc>
          <w:tcPr>
            <w:tcW w:w="404" w:type="dxa"/>
            <w:vMerge/>
            <w:shd w:val="clear" w:color="auto" w:fill="auto"/>
            <w:vAlign w:val="center"/>
          </w:tcPr>
          <w:p w14:paraId="35C376F1" w14:textId="77777777" w:rsidR="00BA472C" w:rsidRPr="00C95BE1" w:rsidRDefault="00BA472C" w:rsidP="00736A88">
            <w:pPr>
              <w:jc w:val="center"/>
              <w:rPr>
                <w:sz w:val="22"/>
                <w:szCs w:val="22"/>
              </w:rPr>
            </w:pPr>
          </w:p>
        </w:tc>
        <w:tc>
          <w:tcPr>
            <w:tcW w:w="404" w:type="dxa"/>
            <w:vMerge/>
            <w:shd w:val="clear" w:color="auto" w:fill="auto"/>
            <w:vAlign w:val="center"/>
          </w:tcPr>
          <w:p w14:paraId="26B6C91A" w14:textId="77777777" w:rsidR="00BA472C" w:rsidRPr="00C95BE1" w:rsidRDefault="00BA472C" w:rsidP="00736A88">
            <w:pPr>
              <w:jc w:val="center"/>
              <w:rPr>
                <w:sz w:val="22"/>
                <w:szCs w:val="22"/>
              </w:rPr>
            </w:pPr>
          </w:p>
        </w:tc>
        <w:tc>
          <w:tcPr>
            <w:tcW w:w="404" w:type="dxa"/>
            <w:vMerge/>
            <w:shd w:val="clear" w:color="auto" w:fill="auto"/>
            <w:vAlign w:val="center"/>
          </w:tcPr>
          <w:p w14:paraId="4D4DC435" w14:textId="77777777" w:rsidR="00BA472C" w:rsidRPr="00C95BE1" w:rsidRDefault="00BA472C" w:rsidP="00736A88">
            <w:pPr>
              <w:jc w:val="center"/>
              <w:rPr>
                <w:sz w:val="22"/>
                <w:szCs w:val="22"/>
              </w:rPr>
            </w:pPr>
          </w:p>
        </w:tc>
        <w:tc>
          <w:tcPr>
            <w:tcW w:w="404" w:type="dxa"/>
            <w:vMerge/>
            <w:shd w:val="clear" w:color="auto" w:fill="auto"/>
            <w:vAlign w:val="center"/>
          </w:tcPr>
          <w:p w14:paraId="3B6D1652" w14:textId="77777777" w:rsidR="00BA472C" w:rsidRPr="00C95BE1" w:rsidRDefault="00BA472C" w:rsidP="00736A88">
            <w:pPr>
              <w:jc w:val="center"/>
              <w:rPr>
                <w:sz w:val="22"/>
                <w:szCs w:val="22"/>
              </w:rPr>
            </w:pPr>
          </w:p>
        </w:tc>
        <w:tc>
          <w:tcPr>
            <w:tcW w:w="921" w:type="dxa"/>
            <w:gridSpan w:val="3"/>
            <w:shd w:val="clear" w:color="auto" w:fill="auto"/>
            <w:vAlign w:val="center"/>
          </w:tcPr>
          <w:p w14:paraId="62FE254C" w14:textId="04154970" w:rsidR="00BA472C" w:rsidRPr="00C95BE1" w:rsidRDefault="007A4B33" w:rsidP="00736A88">
            <w:pPr>
              <w:jc w:val="center"/>
              <w:rPr>
                <w:sz w:val="22"/>
                <w:szCs w:val="22"/>
              </w:rPr>
            </w:pPr>
            <w:r>
              <w:rPr>
                <w:sz w:val="22"/>
                <w:szCs w:val="22"/>
              </w:rPr>
              <w:t>■</w:t>
            </w:r>
          </w:p>
        </w:tc>
        <w:tc>
          <w:tcPr>
            <w:tcW w:w="3686" w:type="dxa"/>
            <w:gridSpan w:val="8"/>
            <w:shd w:val="clear" w:color="auto" w:fill="auto"/>
            <w:vAlign w:val="center"/>
          </w:tcPr>
          <w:p w14:paraId="4AE9C8D3" w14:textId="13475BB1" w:rsidR="00BA472C" w:rsidRPr="00C95BE1" w:rsidRDefault="00BA472C" w:rsidP="007A4B33">
            <w:pPr>
              <w:jc w:val="both"/>
              <w:rPr>
                <w:sz w:val="22"/>
                <w:szCs w:val="22"/>
              </w:rPr>
            </w:pPr>
            <w:r w:rsidRPr="007A4B33">
              <w:rPr>
                <w:sz w:val="22"/>
                <w:szCs w:val="22"/>
              </w:rPr>
              <w:t>kolegialaus va</w:t>
            </w:r>
            <w:r w:rsidR="00732D13" w:rsidRPr="007A4B33">
              <w:rPr>
                <w:sz w:val="22"/>
                <w:szCs w:val="22"/>
              </w:rPr>
              <w:t xml:space="preserve">ldymo organo sprendimu Nr. </w:t>
            </w:r>
            <w:r w:rsidR="007A4B33" w:rsidRPr="007A4B33">
              <w:rPr>
                <w:sz w:val="22"/>
                <w:szCs w:val="22"/>
              </w:rPr>
              <w:t>3</w:t>
            </w:r>
          </w:p>
        </w:tc>
      </w:tr>
      <w:tr w:rsidR="0044219B" w:rsidRPr="00C95BE1" w14:paraId="5CA9B7D8" w14:textId="77777777" w:rsidTr="00C25A4F">
        <w:trPr>
          <w:trHeight w:val="1048"/>
        </w:trPr>
        <w:tc>
          <w:tcPr>
            <w:tcW w:w="756" w:type="dxa"/>
            <w:shd w:val="clear" w:color="auto" w:fill="auto"/>
            <w:vAlign w:val="center"/>
          </w:tcPr>
          <w:p w14:paraId="34B805AE" w14:textId="5E7C207B" w:rsidR="0044219B" w:rsidRPr="00C95BE1" w:rsidRDefault="0044219B" w:rsidP="001C5028">
            <w:pPr>
              <w:jc w:val="center"/>
              <w:rPr>
                <w:sz w:val="22"/>
                <w:szCs w:val="22"/>
              </w:rPr>
            </w:pPr>
            <w:r w:rsidRPr="00C95BE1">
              <w:rPr>
                <w:sz w:val="22"/>
                <w:szCs w:val="22"/>
              </w:rPr>
              <w:t>1.6.</w:t>
            </w:r>
          </w:p>
        </w:tc>
        <w:tc>
          <w:tcPr>
            <w:tcW w:w="5760" w:type="dxa"/>
            <w:shd w:val="clear" w:color="auto" w:fill="auto"/>
            <w:vAlign w:val="center"/>
          </w:tcPr>
          <w:p w14:paraId="12BEC339" w14:textId="77777777" w:rsidR="0044219B" w:rsidRPr="00C95BE1" w:rsidRDefault="0044219B" w:rsidP="00736A88">
            <w:pPr>
              <w:rPr>
                <w:sz w:val="22"/>
                <w:szCs w:val="22"/>
              </w:rPr>
            </w:pPr>
            <w:r w:rsidRPr="00C95BE1">
              <w:rPr>
                <w:sz w:val="22"/>
                <w:szCs w:val="22"/>
              </w:rPr>
              <w:t>Pagal FSA patirtos išlaidos priskiriamos p</w:t>
            </w:r>
            <w:bookmarkStart w:id="0" w:name="_GoBack"/>
            <w:bookmarkEnd w:id="0"/>
            <w:r w:rsidRPr="00C95BE1">
              <w:rPr>
                <w:sz w:val="22"/>
                <w:szCs w:val="22"/>
              </w:rPr>
              <w:t xml:space="preserve">rie: </w:t>
            </w:r>
          </w:p>
        </w:tc>
        <w:tc>
          <w:tcPr>
            <w:tcW w:w="8647" w:type="dxa"/>
            <w:gridSpan w:val="21"/>
            <w:shd w:val="clear" w:color="auto" w:fill="auto"/>
          </w:tcPr>
          <w:p w14:paraId="63DE8192" w14:textId="6A1D99C0" w:rsidR="0044219B" w:rsidRPr="00C25A4F" w:rsidRDefault="0044219B" w:rsidP="00C25A4F">
            <w:pPr>
              <w:rPr>
                <w:i/>
                <w:sz w:val="22"/>
                <w:szCs w:val="22"/>
              </w:rPr>
            </w:pPr>
            <w:r w:rsidRPr="00C95BE1">
              <w:rPr>
                <w:sz w:val="22"/>
                <w:szCs w:val="22"/>
              </w:rPr>
              <w:t xml:space="preserve">EŽŪFKP tikslinės srities Nr. </w:t>
            </w:r>
            <w:r>
              <w:rPr>
                <w:b/>
                <w:sz w:val="22"/>
                <w:szCs w:val="22"/>
              </w:rPr>
              <w:t xml:space="preserve">3A </w:t>
            </w:r>
            <w:r w:rsidRPr="008863E1">
              <w:rPr>
                <w:sz w:val="22"/>
                <w:szCs w:val="22"/>
              </w:rPr>
              <w:t>(</w:t>
            </w:r>
            <w:r w:rsidR="00C25A4F" w:rsidRPr="00AB3E36">
              <w:rPr>
                <w:sz w:val="22"/>
                <w:szCs w:val="22"/>
              </w:rPr>
              <w:t>pirminės produkcijos ga</w:t>
            </w:r>
            <w:r w:rsidR="00C25A4F">
              <w:rPr>
                <w:sz w:val="22"/>
                <w:szCs w:val="22"/>
              </w:rPr>
              <w:t>mintojų konkurencingumo didinimas</w:t>
            </w:r>
            <w:r w:rsidR="00C25A4F" w:rsidRPr="00AB3E36">
              <w:rPr>
                <w:sz w:val="22"/>
                <w:szCs w:val="22"/>
              </w:rPr>
              <w:t xml:space="preserve"> geriau juos integruojant į žemės ūkio maisto produktų grandinę taikant kokybės schemas, kuriant žemės ūkio produktų pridėtinę vertę, propaguojant vietos rinkas ir pasitelkiant trumpas tiekimo grandines, gamintojų grupes ir organizacijas, taip pat tarpšakines organizacijas</w:t>
            </w:r>
            <w:r>
              <w:rPr>
                <w:sz w:val="22"/>
                <w:szCs w:val="22"/>
              </w:rPr>
              <w:t>)</w:t>
            </w:r>
          </w:p>
        </w:tc>
      </w:tr>
      <w:tr w:rsidR="002700E0" w:rsidRPr="00C95BE1" w14:paraId="7C954854" w14:textId="77777777" w:rsidTr="00FB19FD">
        <w:tc>
          <w:tcPr>
            <w:tcW w:w="756" w:type="dxa"/>
            <w:shd w:val="clear" w:color="auto" w:fill="auto"/>
          </w:tcPr>
          <w:p w14:paraId="5CF24607" w14:textId="77777777" w:rsidR="002700E0" w:rsidRPr="00C95BE1" w:rsidRDefault="002D0B1A" w:rsidP="00736A88">
            <w:pPr>
              <w:jc w:val="center"/>
              <w:rPr>
                <w:sz w:val="22"/>
                <w:szCs w:val="22"/>
              </w:rPr>
            </w:pPr>
            <w:r w:rsidRPr="00C95BE1">
              <w:rPr>
                <w:sz w:val="22"/>
                <w:szCs w:val="22"/>
              </w:rPr>
              <w:t>1.</w:t>
            </w:r>
            <w:r w:rsidR="00FC750A" w:rsidRPr="00C95BE1">
              <w:rPr>
                <w:sz w:val="22"/>
                <w:szCs w:val="22"/>
              </w:rPr>
              <w:t>7</w:t>
            </w:r>
            <w:r w:rsidR="00C52EE1" w:rsidRPr="00C95BE1">
              <w:rPr>
                <w:sz w:val="22"/>
                <w:szCs w:val="22"/>
              </w:rPr>
              <w:t>.</w:t>
            </w:r>
          </w:p>
        </w:tc>
        <w:tc>
          <w:tcPr>
            <w:tcW w:w="5760" w:type="dxa"/>
            <w:shd w:val="clear" w:color="auto" w:fill="auto"/>
          </w:tcPr>
          <w:p w14:paraId="557569F6" w14:textId="35110D33" w:rsidR="002700E0" w:rsidRPr="001E66AB" w:rsidRDefault="00CF2F09" w:rsidP="00DC28C0">
            <w:pPr>
              <w:jc w:val="both"/>
              <w:rPr>
                <w:sz w:val="22"/>
                <w:szCs w:val="22"/>
              </w:rPr>
            </w:pPr>
            <w:r w:rsidRPr="00C95BE1">
              <w:rPr>
                <w:sz w:val="22"/>
                <w:szCs w:val="22"/>
              </w:rPr>
              <w:t xml:space="preserve">VPS priemonės </w:t>
            </w:r>
            <w:r w:rsidR="001562D2" w:rsidRPr="00C95BE1">
              <w:rPr>
                <w:sz w:val="22"/>
                <w:szCs w:val="22"/>
              </w:rPr>
              <w:t>veiklos srities</w:t>
            </w:r>
            <w:r w:rsidR="001562D2" w:rsidRPr="001E66AB">
              <w:rPr>
                <w:sz w:val="22"/>
                <w:szCs w:val="22"/>
              </w:rPr>
              <w:t xml:space="preserve">, kuriai parengtas FSA, </w:t>
            </w:r>
            <w:r w:rsidR="001562D2" w:rsidRPr="001E66AB">
              <w:rPr>
                <w:color w:val="000000"/>
                <w:sz w:val="22"/>
                <w:szCs w:val="22"/>
              </w:rPr>
              <w:t>pagrindiniai tikslai yra šie:</w:t>
            </w:r>
          </w:p>
        </w:tc>
        <w:tc>
          <w:tcPr>
            <w:tcW w:w="8647" w:type="dxa"/>
            <w:gridSpan w:val="21"/>
            <w:shd w:val="clear" w:color="auto" w:fill="auto"/>
          </w:tcPr>
          <w:p w14:paraId="764FD2D2" w14:textId="0F9F2AE4" w:rsidR="00787218" w:rsidRDefault="00787218" w:rsidP="00787218">
            <w:pPr>
              <w:jc w:val="both"/>
              <w:rPr>
                <w:sz w:val="22"/>
                <w:szCs w:val="22"/>
                <w:lang w:eastAsia="en-US"/>
              </w:rPr>
            </w:pPr>
            <w:r w:rsidRPr="00EC09CB">
              <w:rPr>
                <w:sz w:val="22"/>
                <w:szCs w:val="22"/>
                <w:lang w:eastAsia="en-US"/>
              </w:rPr>
              <w:t>Stiprinti ekonominį kaimiškųjų vietovių potencialą, didinant smulkių ir vidutinių verslų konkurencingumą bei ekonominį gyvybingumą. Remti kaimo verslų plėtrą, siekiant kurti naujas ir išlaikyti esamas darbo vietas, tokiu būdu mažinant nedarbą, skurdą ir socialinę atskirtį kaime, gerinant gyvenimo kokybę.</w:t>
            </w:r>
          </w:p>
          <w:p w14:paraId="146EE008" w14:textId="7DFDBFDD" w:rsidR="002700E0" w:rsidRPr="008112E1" w:rsidRDefault="008112E1" w:rsidP="00DC28C0">
            <w:pPr>
              <w:jc w:val="both"/>
              <w:rPr>
                <w:sz w:val="22"/>
                <w:szCs w:val="22"/>
              </w:rPr>
            </w:pPr>
            <w:r w:rsidRPr="008112E1">
              <w:rPr>
                <w:sz w:val="22"/>
                <w:szCs w:val="22"/>
              </w:rPr>
              <w:t xml:space="preserve">Veiklos sritimi numatoma remti socialinius, smulkius ir vidutinius ūkininkus bei </w:t>
            </w:r>
            <w:r w:rsidRPr="008112E1">
              <w:rPr>
                <w:color w:val="000000"/>
                <w:sz w:val="22"/>
                <w:szCs w:val="22"/>
              </w:rPr>
              <w:t>labai mažas, mažas ir</w:t>
            </w:r>
            <w:r w:rsidRPr="008112E1">
              <w:rPr>
                <w:sz w:val="22"/>
                <w:szCs w:val="22"/>
              </w:rPr>
              <w:t xml:space="preserve"> vidutines verslo įmones, užsiimančias </w:t>
            </w:r>
            <w:r w:rsidRPr="008112E1">
              <w:rPr>
                <w:bCs/>
                <w:sz w:val="22"/>
                <w:szCs w:val="22"/>
                <w:shd w:val="clear" w:color="auto" w:fill="FFFFFF"/>
              </w:rPr>
              <w:t>žemės ūkio veikla,</w:t>
            </w:r>
            <w:r w:rsidRPr="008112E1">
              <w:rPr>
                <w:sz w:val="22"/>
                <w:szCs w:val="22"/>
              </w:rPr>
              <w:t xml:space="preserve"> </w:t>
            </w:r>
            <w:r w:rsidRPr="008112E1">
              <w:rPr>
                <w:bCs/>
                <w:sz w:val="22"/>
                <w:szCs w:val="22"/>
                <w:shd w:val="clear" w:color="auto" w:fill="FFFFFF"/>
              </w:rPr>
              <w:t xml:space="preserve">žemės ūkio </w:t>
            </w:r>
            <w:r w:rsidRPr="008112E1">
              <w:rPr>
                <w:sz w:val="22"/>
                <w:szCs w:val="22"/>
              </w:rPr>
              <w:t>produktų apdorojimu ir perdirbimu, siekiant paskatinti jų plėtrą bei padidinti ekonominį konkurencingumą.</w:t>
            </w:r>
          </w:p>
        </w:tc>
      </w:tr>
      <w:tr w:rsidR="002700E0" w:rsidRPr="00C95BE1" w14:paraId="3F1A1273" w14:textId="77777777" w:rsidTr="00FB19FD">
        <w:tc>
          <w:tcPr>
            <w:tcW w:w="756" w:type="dxa"/>
            <w:shd w:val="clear" w:color="auto" w:fill="auto"/>
          </w:tcPr>
          <w:p w14:paraId="0604ABEA" w14:textId="77777777" w:rsidR="002700E0" w:rsidRPr="00C95BE1" w:rsidRDefault="002D0B1A" w:rsidP="00736A88">
            <w:pPr>
              <w:jc w:val="center"/>
              <w:rPr>
                <w:sz w:val="22"/>
                <w:szCs w:val="22"/>
              </w:rPr>
            </w:pPr>
            <w:r w:rsidRPr="00C95BE1">
              <w:rPr>
                <w:sz w:val="22"/>
                <w:szCs w:val="22"/>
              </w:rPr>
              <w:t>1.</w:t>
            </w:r>
            <w:r w:rsidR="00FC750A" w:rsidRPr="00C95BE1">
              <w:rPr>
                <w:sz w:val="22"/>
                <w:szCs w:val="22"/>
              </w:rPr>
              <w:t>8</w:t>
            </w:r>
            <w:r w:rsidR="00C52EE1" w:rsidRPr="00C95BE1">
              <w:rPr>
                <w:sz w:val="22"/>
                <w:szCs w:val="22"/>
              </w:rPr>
              <w:t>.</w:t>
            </w:r>
          </w:p>
        </w:tc>
        <w:tc>
          <w:tcPr>
            <w:tcW w:w="5760" w:type="dxa"/>
            <w:shd w:val="clear" w:color="auto" w:fill="auto"/>
          </w:tcPr>
          <w:p w14:paraId="7C43EAF9" w14:textId="62035642" w:rsidR="002700E0" w:rsidRPr="00ED1A2A" w:rsidRDefault="00A45DB1" w:rsidP="00DC28C0">
            <w:pPr>
              <w:jc w:val="both"/>
              <w:rPr>
                <w:sz w:val="22"/>
                <w:szCs w:val="22"/>
              </w:rPr>
            </w:pPr>
            <w:r>
              <w:rPr>
                <w:sz w:val="22"/>
                <w:szCs w:val="22"/>
              </w:rPr>
              <w:t xml:space="preserve">Pagal </w:t>
            </w:r>
            <w:r w:rsidR="00CF2F09" w:rsidRPr="00C95BE1">
              <w:rPr>
                <w:sz w:val="22"/>
                <w:szCs w:val="22"/>
              </w:rPr>
              <w:t xml:space="preserve">VPS priemonės </w:t>
            </w:r>
            <w:r w:rsidR="001562D2" w:rsidRPr="00C95BE1">
              <w:rPr>
                <w:sz w:val="22"/>
                <w:szCs w:val="22"/>
              </w:rPr>
              <w:t>veiklos sritį</w:t>
            </w:r>
            <w:r w:rsidR="001562D2" w:rsidRPr="001E66AB">
              <w:rPr>
                <w:sz w:val="22"/>
                <w:szCs w:val="22"/>
              </w:rPr>
              <w:t xml:space="preserve"> parama teikiama:</w:t>
            </w:r>
          </w:p>
        </w:tc>
        <w:tc>
          <w:tcPr>
            <w:tcW w:w="8647" w:type="dxa"/>
            <w:gridSpan w:val="21"/>
            <w:shd w:val="clear" w:color="auto" w:fill="auto"/>
          </w:tcPr>
          <w:p w14:paraId="7234CE17" w14:textId="5D909836" w:rsidR="009B2E52" w:rsidRPr="009B2E52" w:rsidRDefault="009B2E52" w:rsidP="009B2E52">
            <w:pPr>
              <w:suppressAutoHyphens/>
              <w:autoSpaceDE w:val="0"/>
              <w:autoSpaceDN w:val="0"/>
              <w:adjustRightInd w:val="0"/>
              <w:jc w:val="both"/>
              <w:textAlignment w:val="center"/>
              <w:rPr>
                <w:color w:val="000000"/>
                <w:sz w:val="22"/>
                <w:szCs w:val="22"/>
                <w:u w:val="single"/>
              </w:rPr>
            </w:pPr>
            <w:r w:rsidRPr="009B2E52">
              <w:rPr>
                <w:color w:val="000000"/>
                <w:sz w:val="22"/>
                <w:szCs w:val="22"/>
                <w:u w:val="single"/>
              </w:rPr>
              <w:t>Planuojama parama teikiama:</w:t>
            </w:r>
          </w:p>
          <w:p w14:paraId="26B1090F" w14:textId="0F2C43AF" w:rsidR="00C20848" w:rsidRPr="00C20848" w:rsidRDefault="00C20848" w:rsidP="00C20848">
            <w:pPr>
              <w:pStyle w:val="Sraopastraipa"/>
              <w:numPr>
                <w:ilvl w:val="0"/>
                <w:numId w:val="8"/>
              </w:numPr>
              <w:suppressAutoHyphens/>
              <w:autoSpaceDE w:val="0"/>
              <w:autoSpaceDN w:val="0"/>
              <w:adjustRightInd w:val="0"/>
              <w:jc w:val="both"/>
              <w:textAlignment w:val="center"/>
              <w:rPr>
                <w:color w:val="000000"/>
                <w:sz w:val="22"/>
                <w:szCs w:val="22"/>
              </w:rPr>
            </w:pPr>
            <w:r>
              <w:rPr>
                <w:sz w:val="22"/>
                <w:szCs w:val="22"/>
              </w:rPr>
              <w:t>žemės ūkio ir su juo susijusios ekonominės veiklos plėtrai kaimo vietovėse;</w:t>
            </w:r>
          </w:p>
          <w:p w14:paraId="0647A248" w14:textId="77777777" w:rsidR="000C0BBA" w:rsidRPr="000C0BBA" w:rsidRDefault="00C20848" w:rsidP="000C0BBA">
            <w:pPr>
              <w:pStyle w:val="Sraopastraipa"/>
              <w:numPr>
                <w:ilvl w:val="0"/>
                <w:numId w:val="8"/>
              </w:numPr>
              <w:suppressAutoHyphens/>
              <w:autoSpaceDE w:val="0"/>
              <w:autoSpaceDN w:val="0"/>
              <w:adjustRightInd w:val="0"/>
              <w:jc w:val="both"/>
              <w:textAlignment w:val="center"/>
              <w:rPr>
                <w:color w:val="000000"/>
                <w:sz w:val="22"/>
                <w:szCs w:val="22"/>
              </w:rPr>
            </w:pPr>
            <w:r>
              <w:rPr>
                <w:sz w:val="22"/>
                <w:szCs w:val="22"/>
              </w:rPr>
              <w:t>pagal veiklos sritį parama teikiama įvairiai žemės ūkio (ypač naujoviškai, mažiau vietovėje populiariai) veiklai apimančiai žemės ūkio produktų gamybą, apdorojimą ir perdirbimą</w:t>
            </w:r>
            <w:r w:rsidR="000C0BBA">
              <w:rPr>
                <w:sz w:val="22"/>
                <w:szCs w:val="22"/>
              </w:rPr>
              <w:t>.</w:t>
            </w:r>
          </w:p>
          <w:p w14:paraId="0F988212" w14:textId="77777777" w:rsidR="00C2710A" w:rsidRDefault="00C2710A" w:rsidP="000C0BBA">
            <w:pPr>
              <w:suppressAutoHyphens/>
              <w:autoSpaceDE w:val="0"/>
              <w:autoSpaceDN w:val="0"/>
              <w:adjustRightInd w:val="0"/>
              <w:jc w:val="both"/>
              <w:textAlignment w:val="center"/>
              <w:rPr>
                <w:sz w:val="22"/>
                <w:szCs w:val="22"/>
                <w:lang w:eastAsia="en-US"/>
              </w:rPr>
            </w:pPr>
            <w:r w:rsidRPr="000F2033">
              <w:rPr>
                <w:sz w:val="22"/>
                <w:szCs w:val="22"/>
                <w:lang w:eastAsia="en-US"/>
              </w:rPr>
              <w:t>Priemonės veiklos sritis skirta naujoms darbo vietoms kurti</w:t>
            </w:r>
            <w:r>
              <w:rPr>
                <w:sz w:val="22"/>
                <w:szCs w:val="22"/>
                <w:lang w:eastAsia="en-US"/>
              </w:rPr>
              <w:t xml:space="preserve"> </w:t>
            </w:r>
            <w:r w:rsidRPr="00C60A3B">
              <w:rPr>
                <w:sz w:val="22"/>
                <w:szCs w:val="22"/>
              </w:rPr>
              <w:t>(naujos darbo vietos sąvoka pateikta VPS atrankos taisyklių 4  priedo „Kaimo vietovių VPS rengimo instrukcija“ 12.2 dalyje „VPS pasiekimų tikslo rodikliai</w:t>
            </w:r>
            <w:r>
              <w:rPr>
                <w:sz w:val="22"/>
                <w:szCs w:val="22"/>
              </w:rPr>
              <w:t>)</w:t>
            </w:r>
            <w:r w:rsidRPr="000F2033">
              <w:rPr>
                <w:sz w:val="22"/>
                <w:szCs w:val="22"/>
                <w:lang w:eastAsia="en-US"/>
              </w:rPr>
              <w:t xml:space="preserve">. </w:t>
            </w:r>
          </w:p>
          <w:p w14:paraId="549A50C9" w14:textId="68C2B0F2" w:rsidR="002700E0" w:rsidRPr="000C0BBA" w:rsidRDefault="00971445" w:rsidP="000C0BBA">
            <w:pPr>
              <w:suppressAutoHyphens/>
              <w:autoSpaceDE w:val="0"/>
              <w:autoSpaceDN w:val="0"/>
              <w:adjustRightInd w:val="0"/>
              <w:jc w:val="both"/>
              <w:textAlignment w:val="center"/>
              <w:rPr>
                <w:color w:val="000000"/>
                <w:sz w:val="22"/>
                <w:szCs w:val="22"/>
              </w:rPr>
            </w:pPr>
            <w:r w:rsidRPr="000C0BBA">
              <w:rPr>
                <w:color w:val="000000"/>
                <w:sz w:val="22"/>
                <w:szCs w:val="22"/>
              </w:rPr>
              <w:t>Pareiškėjai, teikiantys paraiškas, turi vietos projekto paraiškos (</w:t>
            </w:r>
            <w:r w:rsidR="00C20848" w:rsidRPr="000C0BBA">
              <w:rPr>
                <w:sz w:val="22"/>
                <w:szCs w:val="22"/>
              </w:rPr>
              <w:t xml:space="preserve">FSA 1 </w:t>
            </w:r>
            <w:r w:rsidRPr="000C0BBA">
              <w:rPr>
                <w:sz w:val="22"/>
                <w:szCs w:val="22"/>
              </w:rPr>
              <w:t>priedas</w:t>
            </w:r>
            <w:r w:rsidRPr="000C0BBA">
              <w:rPr>
                <w:color w:val="000000"/>
                <w:sz w:val="22"/>
                <w:szCs w:val="22"/>
              </w:rPr>
              <w:t>) 3 dalyje „Vietos projekto idėjos aprašymas“</w:t>
            </w:r>
            <w:r w:rsidR="007844EB" w:rsidRPr="000C0BBA">
              <w:rPr>
                <w:color w:val="000000"/>
                <w:sz w:val="22"/>
                <w:szCs w:val="22"/>
              </w:rPr>
              <w:t>,</w:t>
            </w:r>
            <w:r w:rsidRPr="000C0BBA">
              <w:rPr>
                <w:color w:val="000000"/>
                <w:sz w:val="22"/>
                <w:szCs w:val="22"/>
              </w:rPr>
              <w:t xml:space="preserve"> taip pat Verslo plane</w:t>
            </w:r>
            <w:r w:rsidR="00913E96" w:rsidRPr="000C0BBA">
              <w:rPr>
                <w:color w:val="000000"/>
                <w:sz w:val="22"/>
                <w:szCs w:val="22"/>
              </w:rPr>
              <w:t xml:space="preserve"> (</w:t>
            </w:r>
            <w:r w:rsidR="00C20848" w:rsidRPr="000C0BBA">
              <w:rPr>
                <w:sz w:val="22"/>
                <w:szCs w:val="22"/>
              </w:rPr>
              <w:t>FSA 2</w:t>
            </w:r>
            <w:r w:rsidR="00913E96" w:rsidRPr="000C0BBA">
              <w:rPr>
                <w:sz w:val="22"/>
                <w:szCs w:val="22"/>
              </w:rPr>
              <w:t xml:space="preserve"> priedas)</w:t>
            </w:r>
            <w:r w:rsidR="007844EB" w:rsidRPr="000C0BBA">
              <w:rPr>
                <w:sz w:val="22"/>
                <w:szCs w:val="22"/>
              </w:rPr>
              <w:t>,</w:t>
            </w:r>
            <w:r w:rsidRPr="000C0BBA">
              <w:rPr>
                <w:color w:val="000000"/>
                <w:sz w:val="22"/>
                <w:szCs w:val="22"/>
              </w:rPr>
              <w:t xml:space="preserve"> pateikti informaciją apie planuojamo vietos projekto tikslus, uždavinius, planuojamas veiklas, kurių pagrindu būtų galima įvertinti, kaip vietos projekta</w:t>
            </w:r>
            <w:r w:rsidR="00C20848" w:rsidRPr="000C0BBA">
              <w:rPr>
                <w:color w:val="000000"/>
                <w:sz w:val="22"/>
                <w:szCs w:val="22"/>
              </w:rPr>
              <w:t xml:space="preserve">s atitinka VPS, </w:t>
            </w:r>
            <w:r w:rsidRPr="000C0BBA">
              <w:rPr>
                <w:color w:val="000000"/>
                <w:sz w:val="22"/>
                <w:szCs w:val="22"/>
              </w:rPr>
              <w:t>VPS priemonės veiklos srities tikslus, remiamas veiklas.</w:t>
            </w:r>
          </w:p>
        </w:tc>
      </w:tr>
      <w:tr w:rsidR="002700E0" w:rsidRPr="00C95BE1" w14:paraId="7BA12CB3" w14:textId="77777777" w:rsidTr="00FB19FD">
        <w:tc>
          <w:tcPr>
            <w:tcW w:w="756" w:type="dxa"/>
            <w:shd w:val="clear" w:color="auto" w:fill="auto"/>
          </w:tcPr>
          <w:p w14:paraId="6642A10A" w14:textId="05295098" w:rsidR="002700E0" w:rsidRPr="00C95BE1" w:rsidRDefault="00163B8B" w:rsidP="00736A88">
            <w:pPr>
              <w:jc w:val="center"/>
              <w:rPr>
                <w:sz w:val="22"/>
                <w:szCs w:val="22"/>
              </w:rPr>
            </w:pPr>
            <w:r w:rsidRPr="00C95BE1">
              <w:rPr>
                <w:sz w:val="22"/>
                <w:szCs w:val="22"/>
              </w:rPr>
              <w:t>1.</w:t>
            </w:r>
            <w:r w:rsidR="00FC750A" w:rsidRPr="00C95BE1">
              <w:rPr>
                <w:sz w:val="22"/>
                <w:szCs w:val="22"/>
              </w:rPr>
              <w:t>9</w:t>
            </w:r>
            <w:r w:rsidR="00C52EE1" w:rsidRPr="00C95BE1">
              <w:rPr>
                <w:sz w:val="22"/>
                <w:szCs w:val="22"/>
              </w:rPr>
              <w:t>.</w:t>
            </w:r>
          </w:p>
        </w:tc>
        <w:tc>
          <w:tcPr>
            <w:tcW w:w="5760" w:type="dxa"/>
            <w:shd w:val="clear" w:color="auto" w:fill="auto"/>
          </w:tcPr>
          <w:p w14:paraId="2528DF9D" w14:textId="77777777" w:rsidR="002700E0" w:rsidRPr="00C95BE1" w:rsidRDefault="00AA40A1" w:rsidP="00736A88">
            <w:pPr>
              <w:jc w:val="both"/>
              <w:rPr>
                <w:sz w:val="22"/>
                <w:szCs w:val="22"/>
              </w:rPr>
            </w:pPr>
            <w:r w:rsidRPr="00C95BE1">
              <w:rPr>
                <w:sz w:val="22"/>
                <w:szCs w:val="22"/>
              </w:rPr>
              <w:t>Paramos gali kreiptis šie pareiškėjai:</w:t>
            </w:r>
          </w:p>
        </w:tc>
        <w:tc>
          <w:tcPr>
            <w:tcW w:w="8647" w:type="dxa"/>
            <w:gridSpan w:val="21"/>
            <w:shd w:val="clear" w:color="auto" w:fill="auto"/>
          </w:tcPr>
          <w:p w14:paraId="011EA3B1" w14:textId="77777777" w:rsidR="00010AEB" w:rsidRPr="009B2E52" w:rsidRDefault="00AF559A" w:rsidP="00736A88">
            <w:pPr>
              <w:jc w:val="both"/>
              <w:rPr>
                <w:sz w:val="22"/>
                <w:szCs w:val="22"/>
                <w:u w:val="single"/>
              </w:rPr>
            </w:pPr>
            <w:r w:rsidRPr="009B2E52">
              <w:rPr>
                <w:sz w:val="22"/>
                <w:szCs w:val="22"/>
                <w:u w:val="single"/>
              </w:rPr>
              <w:t>Galimi pareiškėjai:</w:t>
            </w:r>
            <w:r w:rsidR="008E0207" w:rsidRPr="009B2E52">
              <w:rPr>
                <w:sz w:val="22"/>
                <w:szCs w:val="22"/>
                <w:u w:val="single"/>
              </w:rPr>
              <w:t xml:space="preserve"> </w:t>
            </w:r>
          </w:p>
          <w:p w14:paraId="28916C59" w14:textId="0F7A664A" w:rsidR="00433E99" w:rsidRPr="00010AEB" w:rsidRDefault="008E0207" w:rsidP="00010AEB">
            <w:pPr>
              <w:pStyle w:val="Sraopastraipa"/>
              <w:numPr>
                <w:ilvl w:val="0"/>
                <w:numId w:val="15"/>
              </w:numPr>
              <w:jc w:val="both"/>
              <w:rPr>
                <w:sz w:val="22"/>
                <w:szCs w:val="22"/>
              </w:rPr>
            </w:pPr>
            <w:r w:rsidRPr="00010AEB">
              <w:rPr>
                <w:sz w:val="22"/>
                <w:szCs w:val="22"/>
              </w:rPr>
              <w:t>p</w:t>
            </w:r>
            <w:r w:rsidR="00B41C64" w:rsidRPr="00010AEB">
              <w:rPr>
                <w:sz w:val="22"/>
                <w:szCs w:val="22"/>
              </w:rPr>
              <w:t>rivatūs juridiniai asmenys, atitinkantys labai mažai, mažai ir vidutinei įmonei keliamus reikalavimus, socialiniai, smulkūs ir vidutiniai ūkininkai registruoti Pasvalio rajone ir veiklą vykdantys VVG teritorijoje.</w:t>
            </w:r>
          </w:p>
          <w:p w14:paraId="1811BD8B" w14:textId="6D74446B" w:rsidR="00AE0AB3" w:rsidRPr="008E0207" w:rsidRDefault="00433E99" w:rsidP="00187194">
            <w:pPr>
              <w:jc w:val="both"/>
              <w:rPr>
                <w:i/>
                <w:sz w:val="22"/>
                <w:szCs w:val="22"/>
              </w:rPr>
            </w:pPr>
            <w:r w:rsidRPr="001E66AB">
              <w:rPr>
                <w:sz w:val="22"/>
                <w:szCs w:val="22"/>
              </w:rPr>
              <w:t>Pareiškėjai turi atitikti šio FSA 4 dalyje „Vietos projektų tinkamumo finansuoti sąlygos ir vietos projektų vykdytojų įsipareigojimai“ nurodytus, pareiškėjui taikomus bendruosius, specialiuosius ir papildomus</w:t>
            </w:r>
            <w:r w:rsidRPr="001E66AB">
              <w:rPr>
                <w:i/>
                <w:sz w:val="22"/>
                <w:szCs w:val="22"/>
              </w:rPr>
              <w:t xml:space="preserve"> </w:t>
            </w:r>
            <w:r w:rsidRPr="001E66AB">
              <w:rPr>
                <w:sz w:val="22"/>
                <w:szCs w:val="22"/>
              </w:rPr>
              <w:t>(jeigu specialieji ir pa</w:t>
            </w:r>
            <w:r>
              <w:rPr>
                <w:sz w:val="22"/>
                <w:szCs w:val="22"/>
              </w:rPr>
              <w:t>pildomi reikalavimai nustatyti</w:t>
            </w:r>
            <w:r w:rsidRPr="001E66AB">
              <w:rPr>
                <w:sz w:val="22"/>
                <w:szCs w:val="22"/>
              </w:rPr>
              <w:t>)</w:t>
            </w:r>
            <w:r w:rsidRPr="001E66AB">
              <w:rPr>
                <w:i/>
                <w:sz w:val="22"/>
                <w:szCs w:val="22"/>
              </w:rPr>
              <w:t xml:space="preserve"> </w:t>
            </w:r>
            <w:r w:rsidRPr="001E66AB">
              <w:rPr>
                <w:sz w:val="22"/>
                <w:szCs w:val="22"/>
              </w:rPr>
              <w:t>tinkamumo reikalavimus.</w:t>
            </w:r>
          </w:p>
        </w:tc>
      </w:tr>
      <w:tr w:rsidR="009C6EC3" w:rsidRPr="00C95BE1" w14:paraId="51BACEB6" w14:textId="77777777" w:rsidTr="00FB19FD">
        <w:tc>
          <w:tcPr>
            <w:tcW w:w="756" w:type="dxa"/>
            <w:shd w:val="clear" w:color="auto" w:fill="auto"/>
          </w:tcPr>
          <w:p w14:paraId="713CB97F" w14:textId="77777777" w:rsidR="009C6EC3" w:rsidRPr="00C95BE1" w:rsidRDefault="00163B8B" w:rsidP="00736A88">
            <w:pPr>
              <w:jc w:val="center"/>
              <w:rPr>
                <w:sz w:val="22"/>
                <w:szCs w:val="22"/>
              </w:rPr>
            </w:pPr>
            <w:r w:rsidRPr="00C95BE1">
              <w:rPr>
                <w:sz w:val="22"/>
                <w:szCs w:val="22"/>
              </w:rPr>
              <w:t>1.</w:t>
            </w:r>
            <w:r w:rsidR="00FC750A" w:rsidRPr="00C95BE1">
              <w:rPr>
                <w:sz w:val="22"/>
                <w:szCs w:val="22"/>
              </w:rPr>
              <w:t>10</w:t>
            </w:r>
            <w:r w:rsidR="00C52EE1" w:rsidRPr="00C95BE1">
              <w:rPr>
                <w:sz w:val="22"/>
                <w:szCs w:val="22"/>
              </w:rPr>
              <w:t>.</w:t>
            </w:r>
          </w:p>
        </w:tc>
        <w:tc>
          <w:tcPr>
            <w:tcW w:w="5760" w:type="dxa"/>
            <w:shd w:val="clear" w:color="auto" w:fill="auto"/>
          </w:tcPr>
          <w:p w14:paraId="41A541AF" w14:textId="2071AB9E" w:rsidR="009C6EC3" w:rsidRPr="001E66AB" w:rsidRDefault="009F5ABA" w:rsidP="00187194">
            <w:pPr>
              <w:jc w:val="both"/>
              <w:rPr>
                <w:sz w:val="22"/>
                <w:szCs w:val="22"/>
              </w:rPr>
            </w:pPr>
            <w:r w:rsidRPr="00C95BE1">
              <w:rPr>
                <w:sz w:val="22"/>
                <w:szCs w:val="22"/>
              </w:rPr>
              <w:t>Galimi vietos projekto pareiškėjo partneriai:</w:t>
            </w:r>
            <w:r w:rsidR="00FC7A46" w:rsidRPr="00C95BE1">
              <w:rPr>
                <w:rStyle w:val="Puslapioinaosnuoroda"/>
                <w:i/>
                <w:sz w:val="22"/>
                <w:szCs w:val="22"/>
              </w:rPr>
              <w:t xml:space="preserve"> </w:t>
            </w:r>
          </w:p>
        </w:tc>
        <w:tc>
          <w:tcPr>
            <w:tcW w:w="8647" w:type="dxa"/>
            <w:gridSpan w:val="21"/>
            <w:shd w:val="clear" w:color="auto" w:fill="auto"/>
          </w:tcPr>
          <w:p w14:paraId="7BD5BCD9" w14:textId="11ECC665" w:rsidR="003E6A3B" w:rsidRPr="00C95BE1" w:rsidRDefault="00D804B9" w:rsidP="00FC7A46">
            <w:pPr>
              <w:jc w:val="both"/>
              <w:rPr>
                <w:i/>
                <w:sz w:val="22"/>
                <w:szCs w:val="22"/>
              </w:rPr>
            </w:pPr>
            <w:r>
              <w:rPr>
                <w:sz w:val="22"/>
                <w:szCs w:val="22"/>
              </w:rPr>
              <w:t>Partneriai negalimi.</w:t>
            </w:r>
          </w:p>
        </w:tc>
      </w:tr>
      <w:tr w:rsidR="009C6EC3" w:rsidRPr="00C95BE1" w14:paraId="3419819C" w14:textId="77777777" w:rsidTr="00FB19FD">
        <w:tc>
          <w:tcPr>
            <w:tcW w:w="756" w:type="dxa"/>
            <w:shd w:val="clear" w:color="auto" w:fill="auto"/>
          </w:tcPr>
          <w:p w14:paraId="0698FBF4" w14:textId="77777777" w:rsidR="009C6EC3" w:rsidRPr="00C95BE1" w:rsidRDefault="006C6AC7" w:rsidP="00736A88">
            <w:pPr>
              <w:jc w:val="center"/>
              <w:rPr>
                <w:sz w:val="22"/>
                <w:szCs w:val="22"/>
              </w:rPr>
            </w:pPr>
            <w:r w:rsidRPr="00C95BE1">
              <w:rPr>
                <w:sz w:val="22"/>
                <w:szCs w:val="22"/>
              </w:rPr>
              <w:t>1.</w:t>
            </w:r>
            <w:r w:rsidR="00FC750A" w:rsidRPr="00C95BE1">
              <w:rPr>
                <w:sz w:val="22"/>
                <w:szCs w:val="22"/>
              </w:rPr>
              <w:t>11</w:t>
            </w:r>
            <w:r w:rsidR="00C52EE1" w:rsidRPr="00C95BE1">
              <w:rPr>
                <w:sz w:val="22"/>
                <w:szCs w:val="22"/>
              </w:rPr>
              <w:t>.</w:t>
            </w:r>
          </w:p>
        </w:tc>
        <w:tc>
          <w:tcPr>
            <w:tcW w:w="5760" w:type="dxa"/>
            <w:shd w:val="clear" w:color="auto" w:fill="auto"/>
          </w:tcPr>
          <w:p w14:paraId="36067F55" w14:textId="6B9ABD21" w:rsidR="009C6EC3" w:rsidRPr="001E66AB" w:rsidRDefault="00533059" w:rsidP="00187194">
            <w:pPr>
              <w:jc w:val="both"/>
              <w:rPr>
                <w:sz w:val="22"/>
                <w:szCs w:val="22"/>
              </w:rPr>
            </w:pPr>
            <w:r w:rsidRPr="00C95BE1">
              <w:rPr>
                <w:sz w:val="22"/>
                <w:szCs w:val="22"/>
              </w:rPr>
              <w:t>K</w:t>
            </w:r>
            <w:r w:rsidR="00B41C64">
              <w:rPr>
                <w:sz w:val="22"/>
                <w:szCs w:val="22"/>
              </w:rPr>
              <w:t xml:space="preserve">vietimui teikti </w:t>
            </w:r>
            <w:r w:rsidRPr="00C95BE1">
              <w:rPr>
                <w:sz w:val="22"/>
                <w:szCs w:val="22"/>
              </w:rPr>
              <w:t>VPS priemonės veiklos srities</w:t>
            </w:r>
            <w:r w:rsidRPr="001E66AB">
              <w:rPr>
                <w:i/>
                <w:sz w:val="22"/>
                <w:szCs w:val="22"/>
              </w:rPr>
              <w:t xml:space="preserve"> </w:t>
            </w:r>
            <w:r w:rsidRPr="001E66AB">
              <w:rPr>
                <w:sz w:val="22"/>
                <w:szCs w:val="22"/>
              </w:rPr>
              <w:t>vietos projektų paraiškas skiriama:</w:t>
            </w:r>
          </w:p>
        </w:tc>
        <w:tc>
          <w:tcPr>
            <w:tcW w:w="8647" w:type="dxa"/>
            <w:gridSpan w:val="21"/>
            <w:shd w:val="clear" w:color="auto" w:fill="auto"/>
          </w:tcPr>
          <w:p w14:paraId="324FA27E" w14:textId="59D56702" w:rsidR="009C6EC3" w:rsidRPr="001E66AB" w:rsidRDefault="00B41C64" w:rsidP="00187194">
            <w:pPr>
              <w:jc w:val="both"/>
              <w:rPr>
                <w:b/>
                <w:i/>
                <w:sz w:val="22"/>
                <w:szCs w:val="22"/>
              </w:rPr>
            </w:pPr>
            <w:r>
              <w:rPr>
                <w:sz w:val="22"/>
                <w:szCs w:val="22"/>
              </w:rPr>
              <w:t>169 876,00</w:t>
            </w:r>
            <w:r w:rsidR="00533059" w:rsidRPr="00ED1A2A">
              <w:rPr>
                <w:sz w:val="22"/>
                <w:szCs w:val="22"/>
              </w:rPr>
              <w:t xml:space="preserve"> </w:t>
            </w:r>
            <w:proofErr w:type="spellStart"/>
            <w:r w:rsidR="00533059" w:rsidRPr="00ED1A2A">
              <w:rPr>
                <w:sz w:val="22"/>
                <w:szCs w:val="22"/>
              </w:rPr>
              <w:t>Eur</w:t>
            </w:r>
            <w:proofErr w:type="spellEnd"/>
            <w:r w:rsidR="00533059" w:rsidRPr="00ED1A2A">
              <w:rPr>
                <w:sz w:val="22"/>
                <w:szCs w:val="22"/>
              </w:rPr>
              <w:t xml:space="preserve"> lėšų</w:t>
            </w:r>
            <w:r w:rsidR="001E4572" w:rsidRPr="00ED1A2A">
              <w:rPr>
                <w:sz w:val="22"/>
                <w:szCs w:val="22"/>
              </w:rPr>
              <w:t>.</w:t>
            </w:r>
          </w:p>
        </w:tc>
      </w:tr>
      <w:tr w:rsidR="00020551" w:rsidRPr="00C95BE1" w14:paraId="6DF8FB55" w14:textId="77777777" w:rsidTr="00FB19FD">
        <w:tc>
          <w:tcPr>
            <w:tcW w:w="756" w:type="dxa"/>
            <w:shd w:val="clear" w:color="auto" w:fill="auto"/>
          </w:tcPr>
          <w:p w14:paraId="518DFC3C" w14:textId="77777777" w:rsidR="00020551" w:rsidRPr="00C95BE1" w:rsidRDefault="006C6AC7" w:rsidP="00736A88">
            <w:pPr>
              <w:jc w:val="center"/>
              <w:rPr>
                <w:sz w:val="22"/>
                <w:szCs w:val="22"/>
              </w:rPr>
            </w:pPr>
            <w:r w:rsidRPr="00C95BE1">
              <w:rPr>
                <w:sz w:val="22"/>
                <w:szCs w:val="22"/>
              </w:rPr>
              <w:t>1.</w:t>
            </w:r>
            <w:r w:rsidR="00FC750A" w:rsidRPr="00C95BE1">
              <w:rPr>
                <w:sz w:val="22"/>
                <w:szCs w:val="22"/>
              </w:rPr>
              <w:t>12</w:t>
            </w:r>
            <w:r w:rsidR="00C52EE1" w:rsidRPr="00C95BE1">
              <w:rPr>
                <w:sz w:val="22"/>
                <w:szCs w:val="22"/>
              </w:rPr>
              <w:t>.</w:t>
            </w:r>
          </w:p>
        </w:tc>
        <w:tc>
          <w:tcPr>
            <w:tcW w:w="5760" w:type="dxa"/>
            <w:shd w:val="clear" w:color="auto" w:fill="auto"/>
          </w:tcPr>
          <w:p w14:paraId="4F127D56" w14:textId="77777777" w:rsidR="00020551" w:rsidRPr="00C95BE1" w:rsidRDefault="00FB4C62" w:rsidP="00736A88">
            <w:pPr>
              <w:jc w:val="both"/>
              <w:rPr>
                <w:sz w:val="22"/>
                <w:szCs w:val="22"/>
              </w:rPr>
            </w:pPr>
            <w:r w:rsidRPr="00C95BE1">
              <w:rPr>
                <w:sz w:val="22"/>
                <w:szCs w:val="22"/>
              </w:rPr>
              <w:t xml:space="preserve">Didžiausia lėšų </w:t>
            </w:r>
            <w:r w:rsidRPr="00C95BE1">
              <w:rPr>
                <w:rStyle w:val="num1diagrama1diagramachar"/>
                <w:sz w:val="22"/>
                <w:szCs w:val="22"/>
              </w:rPr>
              <w:t>v</w:t>
            </w:r>
            <w:r w:rsidRPr="00C95BE1">
              <w:rPr>
                <w:sz w:val="22"/>
                <w:szCs w:val="22"/>
              </w:rPr>
              <w:t xml:space="preserve">ietos projektui </w:t>
            </w:r>
            <w:r w:rsidR="003F18C6" w:rsidRPr="00C95BE1">
              <w:rPr>
                <w:sz w:val="22"/>
                <w:szCs w:val="22"/>
              </w:rPr>
              <w:t xml:space="preserve">paramos </w:t>
            </w:r>
            <w:r w:rsidRPr="00C95BE1">
              <w:rPr>
                <w:sz w:val="22"/>
                <w:szCs w:val="22"/>
              </w:rPr>
              <w:t>suma negali viršyti:</w:t>
            </w:r>
          </w:p>
        </w:tc>
        <w:tc>
          <w:tcPr>
            <w:tcW w:w="8647" w:type="dxa"/>
            <w:gridSpan w:val="21"/>
            <w:shd w:val="clear" w:color="auto" w:fill="auto"/>
          </w:tcPr>
          <w:p w14:paraId="44C8FF5A" w14:textId="100B2DE7" w:rsidR="008156B1" w:rsidRPr="00C2710A" w:rsidRDefault="00B41C64" w:rsidP="008156B1">
            <w:pPr>
              <w:jc w:val="both"/>
              <w:rPr>
                <w:i/>
                <w:sz w:val="22"/>
                <w:szCs w:val="22"/>
              </w:rPr>
            </w:pPr>
            <w:r>
              <w:rPr>
                <w:sz w:val="22"/>
                <w:szCs w:val="22"/>
              </w:rPr>
              <w:t>84 938,00</w:t>
            </w:r>
            <w:r w:rsidR="008156B1" w:rsidRPr="00C95BE1">
              <w:rPr>
                <w:sz w:val="22"/>
                <w:szCs w:val="22"/>
              </w:rPr>
              <w:t xml:space="preserve"> </w:t>
            </w:r>
            <w:proofErr w:type="spellStart"/>
            <w:r w:rsidR="00FB4C62" w:rsidRPr="00C95BE1">
              <w:rPr>
                <w:sz w:val="22"/>
                <w:szCs w:val="22"/>
              </w:rPr>
              <w:t>Eur</w:t>
            </w:r>
            <w:proofErr w:type="spellEnd"/>
            <w:r w:rsidR="008156B1" w:rsidRPr="00C95BE1">
              <w:rPr>
                <w:sz w:val="22"/>
                <w:szCs w:val="22"/>
              </w:rPr>
              <w:t>.</w:t>
            </w:r>
          </w:p>
        </w:tc>
      </w:tr>
      <w:tr w:rsidR="00020551" w:rsidRPr="001E66AB" w14:paraId="5E3F2B2E" w14:textId="77777777" w:rsidTr="00FB19FD">
        <w:tc>
          <w:tcPr>
            <w:tcW w:w="756" w:type="dxa"/>
            <w:shd w:val="clear" w:color="auto" w:fill="auto"/>
          </w:tcPr>
          <w:p w14:paraId="03CECB57" w14:textId="77777777" w:rsidR="00020551" w:rsidRPr="001E66AB" w:rsidRDefault="006C6AC7" w:rsidP="00736A88">
            <w:pPr>
              <w:jc w:val="center"/>
              <w:rPr>
                <w:sz w:val="22"/>
                <w:szCs w:val="22"/>
              </w:rPr>
            </w:pPr>
            <w:r w:rsidRPr="001E66AB">
              <w:rPr>
                <w:sz w:val="22"/>
                <w:szCs w:val="22"/>
              </w:rPr>
              <w:t>1.</w:t>
            </w:r>
            <w:r w:rsidR="00FC750A" w:rsidRPr="001E66AB">
              <w:rPr>
                <w:sz w:val="22"/>
                <w:szCs w:val="22"/>
              </w:rPr>
              <w:t>13</w:t>
            </w:r>
            <w:r w:rsidR="00C52EE1" w:rsidRPr="001E66AB">
              <w:rPr>
                <w:sz w:val="22"/>
                <w:szCs w:val="22"/>
              </w:rPr>
              <w:t>.</w:t>
            </w:r>
          </w:p>
        </w:tc>
        <w:tc>
          <w:tcPr>
            <w:tcW w:w="5760" w:type="dxa"/>
            <w:shd w:val="clear" w:color="auto" w:fill="auto"/>
          </w:tcPr>
          <w:p w14:paraId="2F5B8BF8" w14:textId="77777777" w:rsidR="00020551" w:rsidRPr="001E66AB" w:rsidRDefault="00A0706D" w:rsidP="00736A88">
            <w:pPr>
              <w:jc w:val="both"/>
              <w:rPr>
                <w:sz w:val="22"/>
                <w:szCs w:val="22"/>
              </w:rPr>
            </w:pPr>
            <w:r w:rsidRPr="001E66AB">
              <w:rPr>
                <w:sz w:val="22"/>
                <w:szCs w:val="22"/>
              </w:rPr>
              <w:t>Didžiausia lėšų vietos projektui įgyvendinti lyginamoji dalis:</w:t>
            </w:r>
          </w:p>
        </w:tc>
        <w:tc>
          <w:tcPr>
            <w:tcW w:w="8647" w:type="dxa"/>
            <w:gridSpan w:val="21"/>
            <w:shd w:val="clear" w:color="auto" w:fill="auto"/>
          </w:tcPr>
          <w:p w14:paraId="76C8BCA9" w14:textId="77777777" w:rsidR="001B05AC" w:rsidRPr="009B2E52" w:rsidRDefault="001B05AC" w:rsidP="001B05AC">
            <w:pPr>
              <w:pStyle w:val="BodyText10"/>
              <w:ind w:firstLine="0"/>
              <w:rPr>
                <w:rFonts w:ascii="Times New Roman" w:hAnsi="Times New Roman" w:cs="Times New Roman"/>
                <w:sz w:val="22"/>
                <w:szCs w:val="22"/>
                <w:u w:val="single"/>
                <w:lang w:val="lt-LT"/>
              </w:rPr>
            </w:pPr>
            <w:r w:rsidRPr="009B2E52">
              <w:rPr>
                <w:rFonts w:ascii="Times New Roman" w:hAnsi="Times New Roman" w:cs="Times New Roman"/>
                <w:sz w:val="22"/>
                <w:szCs w:val="22"/>
                <w:u w:val="single"/>
                <w:lang w:val="lt-LT"/>
              </w:rPr>
              <w:t>Lėšos vietos projektui įgyvendinti gali sudaryti:</w:t>
            </w:r>
          </w:p>
          <w:p w14:paraId="03C18425" w14:textId="75C7AE0C" w:rsidR="00740229" w:rsidRPr="00BB639D" w:rsidRDefault="00740229" w:rsidP="00740229">
            <w:pPr>
              <w:pStyle w:val="BodyText10"/>
              <w:numPr>
                <w:ilvl w:val="0"/>
                <w:numId w:val="15"/>
              </w:numPr>
              <w:rPr>
                <w:rFonts w:ascii="Times New Roman" w:hAnsi="Times New Roman" w:cs="Times New Roman"/>
                <w:sz w:val="22"/>
                <w:szCs w:val="22"/>
                <w:lang w:val="lt-LT"/>
              </w:rPr>
            </w:pPr>
            <w:r w:rsidRPr="00626D2E">
              <w:rPr>
                <w:rFonts w:ascii="Times New Roman" w:hAnsi="Times New Roman" w:cs="Times New Roman"/>
                <w:b/>
                <w:sz w:val="22"/>
                <w:szCs w:val="22"/>
                <w:lang w:val="lt-LT" w:eastAsia="lt-LT"/>
              </w:rPr>
              <w:t>iki 50 proc.</w:t>
            </w:r>
            <w:r w:rsidRPr="00626D2E">
              <w:rPr>
                <w:rFonts w:ascii="Times New Roman" w:hAnsi="Times New Roman" w:cs="Times New Roman"/>
                <w:sz w:val="22"/>
                <w:szCs w:val="22"/>
                <w:lang w:val="lt-LT" w:eastAsia="lt-LT"/>
              </w:rPr>
              <w:t xml:space="preserve"> visų tinkamų fin</w:t>
            </w:r>
            <w:r>
              <w:rPr>
                <w:rFonts w:ascii="Times New Roman" w:hAnsi="Times New Roman" w:cs="Times New Roman"/>
                <w:sz w:val="22"/>
                <w:szCs w:val="22"/>
                <w:lang w:val="lt-LT" w:eastAsia="lt-LT"/>
              </w:rPr>
              <w:t>ansuoti vietos projekto išlaidų</w:t>
            </w:r>
            <w:r w:rsidRPr="00626D2E">
              <w:rPr>
                <w:rFonts w:ascii="Times New Roman" w:hAnsi="Times New Roman" w:cs="Times New Roman"/>
                <w:sz w:val="22"/>
                <w:szCs w:val="22"/>
                <w:lang w:val="lt-LT" w:eastAsia="lt-LT"/>
              </w:rPr>
              <w:t xml:space="preserve"> </w:t>
            </w:r>
            <w:r>
              <w:rPr>
                <w:rFonts w:ascii="Times New Roman" w:hAnsi="Times New Roman" w:cs="Times New Roman"/>
                <w:sz w:val="22"/>
                <w:szCs w:val="22"/>
                <w:lang w:val="lt-LT" w:eastAsia="lt-LT"/>
              </w:rPr>
              <w:t>(</w:t>
            </w:r>
            <w:r w:rsidRPr="00626D2E">
              <w:rPr>
                <w:rFonts w:ascii="Times New Roman" w:hAnsi="Times New Roman" w:cs="Times New Roman"/>
                <w:sz w:val="22"/>
                <w:szCs w:val="22"/>
                <w:lang w:val="lt-LT" w:eastAsia="lt-LT"/>
              </w:rPr>
              <w:t xml:space="preserve">kai projektą teikia privatus juridinis asmuo, </w:t>
            </w:r>
            <w:r w:rsidR="00C25A4F">
              <w:rPr>
                <w:rFonts w:ascii="Times New Roman" w:hAnsi="Times New Roman" w:cs="Times New Roman"/>
                <w:sz w:val="22"/>
                <w:szCs w:val="22"/>
                <w:lang w:val="lt-LT" w:eastAsia="lt-LT"/>
              </w:rPr>
              <w:t>maža/vidutinė įmonė ir smulkū</w:t>
            </w:r>
            <w:r w:rsidR="004B48D9">
              <w:rPr>
                <w:rFonts w:ascii="Times New Roman" w:hAnsi="Times New Roman" w:cs="Times New Roman"/>
                <w:sz w:val="22"/>
                <w:szCs w:val="22"/>
                <w:lang w:val="lt-LT" w:eastAsia="lt-LT"/>
              </w:rPr>
              <w:t>s/vidutini</w:t>
            </w:r>
            <w:r w:rsidR="00C25A4F">
              <w:rPr>
                <w:rFonts w:ascii="Times New Roman" w:hAnsi="Times New Roman" w:cs="Times New Roman"/>
                <w:sz w:val="22"/>
                <w:szCs w:val="22"/>
                <w:lang w:val="lt-LT" w:eastAsia="lt-LT"/>
              </w:rPr>
              <w:t>ai ūkininkai</w:t>
            </w:r>
            <w:r w:rsidR="004B48D9">
              <w:rPr>
                <w:rFonts w:ascii="Times New Roman" w:hAnsi="Times New Roman" w:cs="Times New Roman"/>
                <w:sz w:val="22"/>
                <w:szCs w:val="22"/>
                <w:lang w:val="lt-LT" w:eastAsia="lt-LT"/>
              </w:rPr>
              <w:t xml:space="preserve">, </w:t>
            </w:r>
            <w:r w:rsidRPr="00626D2E">
              <w:rPr>
                <w:rFonts w:ascii="Times New Roman" w:hAnsi="Times New Roman" w:cs="Times New Roman"/>
                <w:sz w:val="22"/>
                <w:szCs w:val="22"/>
                <w:lang w:val="lt-LT" w:eastAsia="lt-LT"/>
              </w:rPr>
              <w:t>išskyr</w:t>
            </w:r>
            <w:r>
              <w:rPr>
                <w:rFonts w:ascii="Times New Roman" w:hAnsi="Times New Roman" w:cs="Times New Roman"/>
                <w:sz w:val="22"/>
                <w:szCs w:val="22"/>
                <w:lang w:val="lt-LT" w:eastAsia="lt-LT"/>
              </w:rPr>
              <w:t xml:space="preserve">us asmenis, atitinkančius labai mažai įmonei ir socialiniams ūkininkams  </w:t>
            </w:r>
            <w:r w:rsidRPr="00626D2E">
              <w:rPr>
                <w:rFonts w:ascii="Times New Roman" w:hAnsi="Times New Roman" w:cs="Times New Roman"/>
                <w:sz w:val="22"/>
                <w:szCs w:val="22"/>
                <w:lang w:val="lt-LT" w:eastAsia="lt-LT"/>
              </w:rPr>
              <w:t>keliamus reikalavimus</w:t>
            </w:r>
            <w:r>
              <w:rPr>
                <w:rFonts w:ascii="Times New Roman" w:hAnsi="Times New Roman" w:cs="Times New Roman"/>
                <w:sz w:val="22"/>
                <w:szCs w:val="22"/>
                <w:lang w:val="lt-LT" w:eastAsia="lt-LT"/>
              </w:rPr>
              <w:t>).</w:t>
            </w:r>
          </w:p>
          <w:p w14:paraId="661567E2" w14:textId="09098A18" w:rsidR="00993D1E" w:rsidRPr="00740229" w:rsidRDefault="001B05AC" w:rsidP="00740229">
            <w:pPr>
              <w:pStyle w:val="BodyText10"/>
              <w:numPr>
                <w:ilvl w:val="0"/>
                <w:numId w:val="12"/>
              </w:numPr>
              <w:tabs>
                <w:tab w:val="left" w:pos="317"/>
              </w:tabs>
              <w:rPr>
                <w:rFonts w:ascii="Times New Roman" w:hAnsi="Times New Roman" w:cs="Times New Roman"/>
                <w:sz w:val="22"/>
                <w:szCs w:val="22"/>
                <w:lang w:val="lt-LT"/>
              </w:rPr>
            </w:pPr>
            <w:r w:rsidRPr="00626D2E">
              <w:rPr>
                <w:rFonts w:ascii="Times New Roman" w:hAnsi="Times New Roman" w:cs="Times New Roman"/>
                <w:b/>
                <w:sz w:val="22"/>
                <w:szCs w:val="22"/>
                <w:lang w:val="lt-LT"/>
              </w:rPr>
              <w:t>iki 70 proc.</w:t>
            </w:r>
            <w:r w:rsidRPr="00626D2E">
              <w:rPr>
                <w:rFonts w:ascii="Times New Roman" w:hAnsi="Times New Roman" w:cs="Times New Roman"/>
                <w:sz w:val="22"/>
                <w:szCs w:val="22"/>
                <w:lang w:val="lt-LT"/>
              </w:rPr>
              <w:t xml:space="preserve"> visų tinkamų fin</w:t>
            </w:r>
            <w:r w:rsidR="00010AEB">
              <w:rPr>
                <w:rFonts w:ascii="Times New Roman" w:hAnsi="Times New Roman" w:cs="Times New Roman"/>
                <w:sz w:val="22"/>
                <w:szCs w:val="22"/>
                <w:lang w:val="lt-LT"/>
              </w:rPr>
              <w:t>ansuoti vietos projekto išlaidų (</w:t>
            </w:r>
            <w:r w:rsidRPr="00626D2E">
              <w:rPr>
                <w:rFonts w:ascii="Times New Roman" w:hAnsi="Times New Roman" w:cs="Times New Roman"/>
                <w:sz w:val="22"/>
                <w:szCs w:val="22"/>
                <w:lang w:val="lt-LT"/>
              </w:rPr>
              <w:t>kai vietos projektą teikia privatus juridinis, atitinkantis labai mažai įmonei</w:t>
            </w:r>
            <w:r w:rsidR="008062D9">
              <w:rPr>
                <w:rFonts w:ascii="Times New Roman" w:hAnsi="Times New Roman" w:cs="Times New Roman"/>
                <w:sz w:val="22"/>
                <w:szCs w:val="22"/>
                <w:lang w:val="lt-LT"/>
              </w:rPr>
              <w:t xml:space="preserve">, </w:t>
            </w:r>
            <w:r w:rsidR="00010AEB">
              <w:rPr>
                <w:rFonts w:ascii="Times New Roman" w:hAnsi="Times New Roman" w:cs="Times New Roman"/>
                <w:sz w:val="22"/>
                <w:szCs w:val="22"/>
                <w:lang w:val="lt-LT"/>
              </w:rPr>
              <w:t xml:space="preserve">socialiniam </w:t>
            </w:r>
            <w:r w:rsidR="008062D9">
              <w:rPr>
                <w:rFonts w:ascii="Times New Roman" w:hAnsi="Times New Roman" w:cs="Times New Roman"/>
                <w:sz w:val="22"/>
                <w:szCs w:val="22"/>
                <w:lang w:val="lt-LT"/>
              </w:rPr>
              <w:t>ūkininkui ir kaimo gyventojui</w:t>
            </w:r>
            <w:r w:rsidRPr="00626D2E">
              <w:rPr>
                <w:rFonts w:ascii="Times New Roman" w:hAnsi="Times New Roman" w:cs="Times New Roman"/>
                <w:sz w:val="22"/>
                <w:szCs w:val="22"/>
                <w:lang w:val="lt-LT"/>
              </w:rPr>
              <w:t xml:space="preserve"> keliamus reikalavimus, nurodytus Lietuvos Respublikos smulkiojo ir vi</w:t>
            </w:r>
            <w:r>
              <w:rPr>
                <w:rFonts w:ascii="Times New Roman" w:hAnsi="Times New Roman" w:cs="Times New Roman"/>
                <w:sz w:val="22"/>
                <w:szCs w:val="22"/>
                <w:lang w:val="lt-LT"/>
              </w:rPr>
              <w:t>dutinio verslo plėtros įstatyme</w:t>
            </w:r>
            <w:r w:rsidR="00010AEB">
              <w:rPr>
                <w:rFonts w:ascii="Times New Roman" w:hAnsi="Times New Roman" w:cs="Times New Roman"/>
                <w:sz w:val="22"/>
                <w:szCs w:val="22"/>
                <w:lang w:val="lt-LT"/>
              </w:rPr>
              <w:t>)</w:t>
            </w:r>
            <w:r>
              <w:rPr>
                <w:rFonts w:ascii="Times New Roman" w:hAnsi="Times New Roman" w:cs="Times New Roman"/>
                <w:sz w:val="22"/>
                <w:szCs w:val="22"/>
                <w:lang w:val="lt-LT"/>
              </w:rPr>
              <w:t>;</w:t>
            </w:r>
          </w:p>
        </w:tc>
      </w:tr>
      <w:tr w:rsidR="00020551" w:rsidRPr="00C95BE1" w14:paraId="40AB570B" w14:textId="77777777" w:rsidTr="00FB19FD">
        <w:tc>
          <w:tcPr>
            <w:tcW w:w="756" w:type="dxa"/>
            <w:shd w:val="clear" w:color="auto" w:fill="auto"/>
          </w:tcPr>
          <w:p w14:paraId="38687AFF" w14:textId="7541E3F4" w:rsidR="00020551" w:rsidRPr="00ED1A2A" w:rsidRDefault="006C6AC7" w:rsidP="00736A88">
            <w:pPr>
              <w:jc w:val="center"/>
              <w:rPr>
                <w:sz w:val="22"/>
                <w:szCs w:val="22"/>
              </w:rPr>
            </w:pPr>
            <w:r w:rsidRPr="004A5A21">
              <w:rPr>
                <w:sz w:val="22"/>
                <w:szCs w:val="22"/>
              </w:rPr>
              <w:t>1.</w:t>
            </w:r>
            <w:r w:rsidR="00FC750A" w:rsidRPr="004A5A21">
              <w:rPr>
                <w:sz w:val="22"/>
                <w:szCs w:val="22"/>
              </w:rPr>
              <w:t>14</w:t>
            </w:r>
            <w:r w:rsidR="00C52EE1" w:rsidRPr="004A5A21">
              <w:rPr>
                <w:sz w:val="22"/>
                <w:szCs w:val="22"/>
              </w:rPr>
              <w:t>.</w:t>
            </w:r>
          </w:p>
        </w:tc>
        <w:tc>
          <w:tcPr>
            <w:tcW w:w="5760" w:type="dxa"/>
            <w:shd w:val="clear" w:color="auto" w:fill="auto"/>
          </w:tcPr>
          <w:p w14:paraId="1B436912" w14:textId="3F4DA811" w:rsidR="00020551" w:rsidRPr="001E66AB" w:rsidRDefault="0053775D" w:rsidP="00187194">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Tinkamų finansuoti vietos projekto išlaidų, kurių nepadengia lėšos vietos projektui įgyvendinti, dalį pareiškėjas ir (arba) partneris</w:t>
            </w:r>
            <w:r w:rsidR="00187194" w:rsidRPr="004443A6">
              <w:rPr>
                <w:i/>
                <w:lang w:val="lt-LT"/>
              </w:rPr>
              <w:t xml:space="preserve"> </w:t>
            </w:r>
            <w:r w:rsidRPr="001E66AB">
              <w:rPr>
                <w:rFonts w:ascii="Times New Roman" w:hAnsi="Times New Roman" w:cs="Times New Roman"/>
                <w:sz w:val="22"/>
                <w:szCs w:val="22"/>
                <w:lang w:val="lt-LT"/>
              </w:rPr>
              <w:t>privalo finansuoti:</w:t>
            </w:r>
          </w:p>
        </w:tc>
        <w:tc>
          <w:tcPr>
            <w:tcW w:w="8647" w:type="dxa"/>
            <w:gridSpan w:val="21"/>
            <w:shd w:val="clear" w:color="auto" w:fill="auto"/>
          </w:tcPr>
          <w:p w14:paraId="30FA2BFA" w14:textId="6E8D02D9" w:rsidR="000D1D0E" w:rsidRPr="00010AEB" w:rsidRDefault="00010AEB" w:rsidP="00010AEB">
            <w:pPr>
              <w:jc w:val="both"/>
              <w:rPr>
                <w:sz w:val="22"/>
                <w:szCs w:val="22"/>
              </w:rPr>
            </w:pPr>
            <w:r>
              <w:rPr>
                <w:sz w:val="22"/>
                <w:szCs w:val="22"/>
              </w:rPr>
              <w:t>P</w:t>
            </w:r>
            <w:r w:rsidR="000D1D0E" w:rsidRPr="00010AEB">
              <w:rPr>
                <w:sz w:val="22"/>
                <w:szCs w:val="22"/>
              </w:rPr>
              <w:t xml:space="preserve">areiškėjo </w:t>
            </w:r>
            <w:r>
              <w:rPr>
                <w:sz w:val="22"/>
                <w:szCs w:val="22"/>
              </w:rPr>
              <w:t>nuosavomis piniginėmis lėšomis</w:t>
            </w:r>
          </w:p>
          <w:p w14:paraId="0422A89E" w14:textId="32B33E10" w:rsidR="00020551" w:rsidRPr="00010AEB" w:rsidRDefault="00010AEB" w:rsidP="00010AEB">
            <w:pPr>
              <w:jc w:val="both"/>
              <w:rPr>
                <w:b/>
                <w:i/>
                <w:sz w:val="22"/>
                <w:szCs w:val="22"/>
              </w:rPr>
            </w:pPr>
            <w:r>
              <w:rPr>
                <w:sz w:val="22"/>
                <w:szCs w:val="22"/>
              </w:rPr>
              <w:t>P</w:t>
            </w:r>
            <w:r w:rsidR="000D1D0E" w:rsidRPr="00010AEB">
              <w:rPr>
                <w:sz w:val="22"/>
                <w:szCs w:val="22"/>
              </w:rPr>
              <w:t>areiškėjo skolintomis lėšomis</w:t>
            </w:r>
          </w:p>
        </w:tc>
      </w:tr>
      <w:tr w:rsidR="00761147" w:rsidRPr="00C95BE1" w14:paraId="763E58A5" w14:textId="77777777" w:rsidTr="00FB19FD">
        <w:tc>
          <w:tcPr>
            <w:tcW w:w="756" w:type="dxa"/>
            <w:shd w:val="clear" w:color="auto" w:fill="auto"/>
          </w:tcPr>
          <w:p w14:paraId="083709D5" w14:textId="77777777" w:rsidR="00761147" w:rsidRPr="00C95BE1" w:rsidRDefault="006C6AC7" w:rsidP="00736A88">
            <w:pPr>
              <w:jc w:val="center"/>
              <w:rPr>
                <w:sz w:val="22"/>
                <w:szCs w:val="22"/>
              </w:rPr>
            </w:pPr>
            <w:r w:rsidRPr="00C95BE1">
              <w:rPr>
                <w:sz w:val="22"/>
                <w:szCs w:val="22"/>
              </w:rPr>
              <w:t>1.</w:t>
            </w:r>
            <w:r w:rsidR="00FC750A" w:rsidRPr="00C95BE1">
              <w:rPr>
                <w:sz w:val="22"/>
                <w:szCs w:val="22"/>
              </w:rPr>
              <w:t>15</w:t>
            </w:r>
            <w:r w:rsidR="00761147" w:rsidRPr="00C95BE1">
              <w:rPr>
                <w:sz w:val="22"/>
                <w:szCs w:val="22"/>
              </w:rPr>
              <w:t>.</w:t>
            </w:r>
          </w:p>
        </w:tc>
        <w:tc>
          <w:tcPr>
            <w:tcW w:w="5760" w:type="dxa"/>
            <w:shd w:val="clear" w:color="auto" w:fill="auto"/>
          </w:tcPr>
          <w:p w14:paraId="4280D2C5" w14:textId="77777777" w:rsidR="00761147" w:rsidRPr="001E66AB" w:rsidRDefault="00633167" w:rsidP="00736A88">
            <w:pPr>
              <w:pStyle w:val="BodyText10"/>
              <w:ind w:firstLine="0"/>
              <w:rPr>
                <w:rFonts w:ascii="Times New Roman" w:hAnsi="Times New Roman" w:cs="Times New Roman"/>
                <w:sz w:val="22"/>
                <w:szCs w:val="22"/>
                <w:lang w:val="lt-LT"/>
              </w:rPr>
            </w:pPr>
            <w:r w:rsidRPr="001459ED">
              <w:rPr>
                <w:rFonts w:ascii="Times New Roman" w:hAnsi="Times New Roman" w:cs="Times New Roman"/>
                <w:sz w:val="22"/>
                <w:szCs w:val="22"/>
                <w:lang w:val="lt-LT"/>
              </w:rPr>
              <w:t>Vietos projektų finansavimo šaltiniai:</w:t>
            </w:r>
          </w:p>
        </w:tc>
        <w:tc>
          <w:tcPr>
            <w:tcW w:w="8647" w:type="dxa"/>
            <w:gridSpan w:val="21"/>
            <w:shd w:val="clear" w:color="auto" w:fill="auto"/>
          </w:tcPr>
          <w:p w14:paraId="6322B7B7" w14:textId="1A9F178F" w:rsidR="00761147" w:rsidRPr="001E66AB" w:rsidRDefault="00791180" w:rsidP="001170A2">
            <w:pPr>
              <w:pStyle w:val="num1diagrama0"/>
              <w:tabs>
                <w:tab w:val="left" w:pos="540"/>
                <w:tab w:val="left" w:pos="1260"/>
                <w:tab w:val="left" w:pos="1440"/>
                <w:tab w:val="left" w:pos="1620"/>
                <w:tab w:val="left" w:pos="1800"/>
              </w:tabs>
              <w:rPr>
                <w:i/>
                <w:sz w:val="22"/>
                <w:szCs w:val="22"/>
              </w:rPr>
            </w:pPr>
            <w:r>
              <w:rPr>
                <w:sz w:val="22"/>
                <w:szCs w:val="22"/>
              </w:rPr>
              <w:t>EŽŪFKP ir Lietuvos Respublikos valstybės biudžeto lėšos</w:t>
            </w:r>
            <w:r w:rsidR="001170A2" w:rsidRPr="001E66AB">
              <w:rPr>
                <w:sz w:val="22"/>
                <w:szCs w:val="22"/>
              </w:rPr>
              <w:t>.</w:t>
            </w:r>
          </w:p>
          <w:p w14:paraId="45EED3C0" w14:textId="77777777" w:rsidR="001170A2" w:rsidRPr="00C95BE1" w:rsidRDefault="001170A2" w:rsidP="001170A2">
            <w:pPr>
              <w:pStyle w:val="num1diagrama0"/>
              <w:tabs>
                <w:tab w:val="left" w:pos="540"/>
                <w:tab w:val="left" w:pos="1260"/>
                <w:tab w:val="left" w:pos="1440"/>
                <w:tab w:val="left" w:pos="1620"/>
                <w:tab w:val="left" w:pos="1800"/>
              </w:tabs>
              <w:rPr>
                <w:i/>
                <w:sz w:val="22"/>
                <w:szCs w:val="22"/>
              </w:rPr>
            </w:pPr>
          </w:p>
        </w:tc>
      </w:tr>
      <w:tr w:rsidR="00C52EE1" w:rsidRPr="00C95BE1" w14:paraId="14CA2429" w14:textId="77777777" w:rsidTr="00FB19FD">
        <w:tc>
          <w:tcPr>
            <w:tcW w:w="15163" w:type="dxa"/>
            <w:gridSpan w:val="23"/>
            <w:shd w:val="clear" w:color="auto" w:fill="FBE4D5"/>
          </w:tcPr>
          <w:p w14:paraId="50DBA15C" w14:textId="77777777" w:rsidR="00C52EE1" w:rsidRPr="00C95BE1" w:rsidRDefault="00C52EE1" w:rsidP="00736A88">
            <w:pPr>
              <w:rPr>
                <w:b/>
                <w:sz w:val="22"/>
                <w:szCs w:val="22"/>
              </w:rPr>
            </w:pPr>
          </w:p>
        </w:tc>
      </w:tr>
    </w:tbl>
    <w:p w14:paraId="29D9F54A" w14:textId="2EA743BF" w:rsidR="00005AFE" w:rsidRDefault="00005AFE">
      <w:pPr>
        <w:rPr>
          <w:sz w:val="22"/>
          <w:szCs w:val="22"/>
        </w:rPr>
      </w:pPr>
    </w:p>
    <w:p w14:paraId="302D51EA" w14:textId="77777777" w:rsidR="009B2E52" w:rsidRDefault="009B2E52">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104231" w14:paraId="5F62FF71" w14:textId="77777777" w:rsidTr="00C95BE1">
        <w:tc>
          <w:tcPr>
            <w:tcW w:w="15163" w:type="dxa"/>
            <w:gridSpan w:val="6"/>
            <w:shd w:val="clear" w:color="auto" w:fill="F4B083"/>
            <w:vAlign w:val="center"/>
          </w:tcPr>
          <w:p w14:paraId="5AD2ADD1" w14:textId="77777777" w:rsidR="00C95BE1" w:rsidRPr="00104231" w:rsidRDefault="00C95BE1" w:rsidP="00C95BE1">
            <w:pPr>
              <w:rPr>
                <w:b/>
                <w:sz w:val="22"/>
                <w:szCs w:val="22"/>
              </w:rPr>
            </w:pPr>
            <w:r w:rsidRPr="00104231">
              <w:rPr>
                <w:b/>
                <w:sz w:val="22"/>
                <w:szCs w:val="22"/>
              </w:rPr>
              <w:t>2. VIETOS PROJEKTŲ ATRANKOS KRITERIJAI</w:t>
            </w:r>
          </w:p>
        </w:tc>
      </w:tr>
      <w:tr w:rsidR="00E71282" w:rsidRPr="00104231" w14:paraId="5B001341" w14:textId="77777777" w:rsidTr="007F07E4">
        <w:tc>
          <w:tcPr>
            <w:tcW w:w="15163" w:type="dxa"/>
            <w:gridSpan w:val="6"/>
            <w:shd w:val="clear" w:color="auto" w:fill="auto"/>
            <w:vAlign w:val="center"/>
          </w:tcPr>
          <w:p w14:paraId="21CCA088" w14:textId="00258461" w:rsidR="00E71282" w:rsidRPr="00104231" w:rsidRDefault="00E71282" w:rsidP="00C95BE1">
            <w:pPr>
              <w:jc w:val="both"/>
              <w:rPr>
                <w:sz w:val="22"/>
                <w:szCs w:val="22"/>
              </w:rPr>
            </w:pPr>
            <w:r w:rsidRPr="00104231">
              <w:rPr>
                <w:sz w:val="22"/>
                <w:szCs w:val="22"/>
              </w:rPr>
              <w:t>Vietos projektų pridėtinės vertės (kokybės) vertinimo tvarką nustato Vietos proj</w:t>
            </w:r>
            <w:r>
              <w:rPr>
                <w:sz w:val="22"/>
                <w:szCs w:val="22"/>
              </w:rPr>
              <w:t xml:space="preserve">ektų administravimo taisyklių 89–94 </w:t>
            </w:r>
            <w:r w:rsidRPr="00104231">
              <w:rPr>
                <w:sz w:val="22"/>
                <w:szCs w:val="22"/>
              </w:rPr>
              <w:t xml:space="preserve">punktai. </w:t>
            </w:r>
          </w:p>
          <w:p w14:paraId="4237352F" w14:textId="086D0AE2" w:rsidR="00E71282" w:rsidRPr="00104231" w:rsidRDefault="00E71282" w:rsidP="00C25A4F">
            <w:pPr>
              <w:jc w:val="both"/>
              <w:rPr>
                <w:b/>
                <w:sz w:val="22"/>
                <w:szCs w:val="22"/>
              </w:rPr>
            </w:pPr>
            <w:r w:rsidRPr="00104231">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104231" w14:paraId="3D70C6AF" w14:textId="77777777" w:rsidTr="00C95BE1">
        <w:tc>
          <w:tcPr>
            <w:tcW w:w="756" w:type="dxa"/>
            <w:shd w:val="clear" w:color="auto" w:fill="auto"/>
            <w:vAlign w:val="center"/>
          </w:tcPr>
          <w:p w14:paraId="2CEF93E2" w14:textId="4F73DEC9" w:rsidR="00C95BE1" w:rsidRPr="00104231" w:rsidRDefault="00C95BE1" w:rsidP="00DD6FD3">
            <w:pPr>
              <w:jc w:val="center"/>
              <w:rPr>
                <w:b/>
                <w:sz w:val="22"/>
                <w:szCs w:val="22"/>
              </w:rPr>
            </w:pPr>
            <w:r w:rsidRPr="00104231">
              <w:rPr>
                <w:b/>
                <w:sz w:val="22"/>
                <w:szCs w:val="22"/>
              </w:rPr>
              <w:t>2.</w:t>
            </w:r>
            <w:r w:rsidR="00E71282">
              <w:rPr>
                <w:b/>
                <w:sz w:val="22"/>
                <w:szCs w:val="22"/>
              </w:rPr>
              <w:t>1</w:t>
            </w:r>
            <w:r w:rsidRPr="00104231">
              <w:rPr>
                <w:b/>
                <w:sz w:val="22"/>
                <w:szCs w:val="22"/>
              </w:rPr>
              <w:t>.</w:t>
            </w:r>
          </w:p>
        </w:tc>
        <w:tc>
          <w:tcPr>
            <w:tcW w:w="14407" w:type="dxa"/>
            <w:gridSpan w:val="5"/>
            <w:shd w:val="clear" w:color="auto" w:fill="auto"/>
            <w:vAlign w:val="center"/>
          </w:tcPr>
          <w:p w14:paraId="7E0914D2" w14:textId="77777777" w:rsidR="00C95BE1" w:rsidRPr="00104231" w:rsidRDefault="00C95BE1" w:rsidP="00C95BE1">
            <w:pPr>
              <w:jc w:val="both"/>
              <w:rPr>
                <w:b/>
                <w:sz w:val="22"/>
                <w:szCs w:val="22"/>
              </w:rPr>
            </w:pPr>
            <w:r w:rsidRPr="00104231">
              <w:rPr>
                <w:sz w:val="22"/>
                <w:szCs w:val="22"/>
              </w:rPr>
              <w:t>Vietos projektų pridėtinės vertės (kokybės) vertinimo metu taikomi šie vietos projektų atrankos kriterijai:</w:t>
            </w:r>
          </w:p>
        </w:tc>
      </w:tr>
      <w:tr w:rsidR="00C95BE1" w:rsidRPr="00104231" w14:paraId="3DD43877" w14:textId="77777777" w:rsidTr="00C95BE1">
        <w:tc>
          <w:tcPr>
            <w:tcW w:w="756" w:type="dxa"/>
            <w:shd w:val="clear" w:color="auto" w:fill="auto"/>
            <w:vAlign w:val="center"/>
          </w:tcPr>
          <w:p w14:paraId="2A82EDEF" w14:textId="77777777" w:rsidR="00C95BE1" w:rsidRPr="00104231" w:rsidRDefault="00C95BE1" w:rsidP="00C95BE1">
            <w:pPr>
              <w:jc w:val="center"/>
              <w:rPr>
                <w:b/>
                <w:sz w:val="22"/>
                <w:szCs w:val="22"/>
              </w:rPr>
            </w:pPr>
            <w:r w:rsidRPr="00104231">
              <w:rPr>
                <w:b/>
                <w:sz w:val="22"/>
                <w:szCs w:val="22"/>
              </w:rPr>
              <w:t>Eil. Nr.</w:t>
            </w:r>
          </w:p>
        </w:tc>
        <w:tc>
          <w:tcPr>
            <w:tcW w:w="3873" w:type="dxa"/>
            <w:shd w:val="clear" w:color="auto" w:fill="auto"/>
            <w:vAlign w:val="center"/>
          </w:tcPr>
          <w:p w14:paraId="7BEEB2CD" w14:textId="10E515CA" w:rsidR="00C95BE1" w:rsidRPr="00104231" w:rsidRDefault="00C95BE1" w:rsidP="00187194">
            <w:pPr>
              <w:jc w:val="center"/>
              <w:rPr>
                <w:b/>
                <w:sz w:val="22"/>
                <w:szCs w:val="22"/>
              </w:rPr>
            </w:pPr>
            <w:r w:rsidRPr="00104231">
              <w:rPr>
                <w:b/>
                <w:sz w:val="22"/>
                <w:szCs w:val="22"/>
              </w:rPr>
              <w:t>Vietos projektų atrankos kriterijus</w:t>
            </w:r>
            <w:r w:rsidRPr="00104231">
              <w:rPr>
                <w:b/>
                <w:i/>
                <w:sz w:val="22"/>
                <w:szCs w:val="22"/>
              </w:rPr>
              <w:t xml:space="preserve"> </w:t>
            </w:r>
          </w:p>
        </w:tc>
        <w:tc>
          <w:tcPr>
            <w:tcW w:w="1650" w:type="dxa"/>
            <w:gridSpan w:val="2"/>
            <w:shd w:val="clear" w:color="auto" w:fill="auto"/>
            <w:vAlign w:val="center"/>
          </w:tcPr>
          <w:p w14:paraId="0F4E5F88" w14:textId="77777777" w:rsidR="00C95BE1" w:rsidRPr="00A330BE" w:rsidRDefault="00C95BE1" w:rsidP="00C95BE1">
            <w:pPr>
              <w:jc w:val="center"/>
              <w:rPr>
                <w:i/>
                <w:sz w:val="22"/>
                <w:szCs w:val="22"/>
                <w:highlight w:val="yellow"/>
              </w:rPr>
            </w:pPr>
            <w:r w:rsidRPr="003C445B">
              <w:rPr>
                <w:b/>
                <w:sz w:val="22"/>
                <w:szCs w:val="22"/>
              </w:rPr>
              <w:t>Didžiausias galimas surinkti balų skaičius</w:t>
            </w:r>
          </w:p>
        </w:tc>
        <w:tc>
          <w:tcPr>
            <w:tcW w:w="4064" w:type="dxa"/>
            <w:shd w:val="clear" w:color="auto" w:fill="auto"/>
            <w:vAlign w:val="center"/>
          </w:tcPr>
          <w:p w14:paraId="4CB39E07" w14:textId="3F819211" w:rsidR="00C95BE1" w:rsidRPr="00104231" w:rsidRDefault="00C95BE1" w:rsidP="00C95BE1">
            <w:pPr>
              <w:jc w:val="center"/>
              <w:rPr>
                <w:b/>
                <w:i/>
                <w:sz w:val="22"/>
                <w:szCs w:val="22"/>
              </w:rPr>
            </w:pPr>
            <w:r w:rsidRPr="00104231">
              <w:rPr>
                <w:b/>
                <w:sz w:val="22"/>
                <w:szCs w:val="22"/>
              </w:rPr>
              <w:t>Patikrinamumas</w:t>
            </w:r>
          </w:p>
          <w:p w14:paraId="21C2402C" w14:textId="77777777" w:rsidR="00C95BE1" w:rsidRPr="00104231" w:rsidRDefault="00C95BE1" w:rsidP="00C95BE1">
            <w:pPr>
              <w:jc w:val="center"/>
              <w:rPr>
                <w:i/>
                <w:sz w:val="22"/>
                <w:szCs w:val="22"/>
              </w:rPr>
            </w:pPr>
            <w:r w:rsidRPr="00104231">
              <w:rPr>
                <w:sz w:val="22"/>
                <w:szCs w:val="22"/>
              </w:rPr>
              <w:t>(Pateikiamas paaiškinimas,</w:t>
            </w:r>
            <w:r w:rsidRPr="00104231">
              <w:rPr>
                <w:i/>
                <w:sz w:val="22"/>
                <w:szCs w:val="22"/>
              </w:rPr>
              <w:t xml:space="preserve"> </w:t>
            </w:r>
            <w:r w:rsidRPr="00104231">
              <w:rPr>
                <w:sz w:val="22"/>
                <w:szCs w:val="22"/>
              </w:rPr>
              <w:t xml:space="preserve">kaip </w:t>
            </w:r>
            <w:r w:rsidRPr="00104231">
              <w:rPr>
                <w:b/>
                <w:sz w:val="22"/>
                <w:szCs w:val="22"/>
              </w:rPr>
              <w:t>vietos projekto paraiškos vertinimo</w:t>
            </w:r>
            <w:r w:rsidRPr="00104231">
              <w:rPr>
                <w:sz w:val="22"/>
                <w:szCs w:val="22"/>
              </w:rPr>
              <w:t xml:space="preserve"> </w:t>
            </w:r>
            <w:r w:rsidRPr="00104231">
              <w:rPr>
                <w:b/>
                <w:sz w:val="22"/>
                <w:szCs w:val="22"/>
              </w:rPr>
              <w:t>metu</w:t>
            </w:r>
            <w:r w:rsidRPr="00104231">
              <w:rPr>
                <w:sz w:val="22"/>
                <w:szCs w:val="22"/>
              </w:rPr>
              <w:t xml:space="preserve"> bus vertinama atitiktis atrankos kriterijui, t. y. kokius rašytinius </w:t>
            </w:r>
            <w:proofErr w:type="spellStart"/>
            <w:r w:rsidRPr="00104231">
              <w:rPr>
                <w:sz w:val="22"/>
                <w:szCs w:val="22"/>
              </w:rPr>
              <w:t>įrodymus</w:t>
            </w:r>
            <w:proofErr w:type="spellEnd"/>
            <w:r w:rsidRPr="00104231">
              <w:rPr>
                <w:sz w:val="22"/>
                <w:szCs w:val="22"/>
              </w:rPr>
              <w:t xml:space="preserve"> turi pateikti pareiškėjas, kad būtų teigiamai įvertinta atitiktis atrankos kriterijui)</w:t>
            </w:r>
          </w:p>
        </w:tc>
        <w:tc>
          <w:tcPr>
            <w:tcW w:w="4820" w:type="dxa"/>
            <w:shd w:val="clear" w:color="auto" w:fill="auto"/>
            <w:vAlign w:val="center"/>
          </w:tcPr>
          <w:p w14:paraId="3424925B" w14:textId="68CD6C0B" w:rsidR="00C95BE1" w:rsidRPr="00104231" w:rsidRDefault="00C95BE1" w:rsidP="00C95BE1">
            <w:pPr>
              <w:jc w:val="center"/>
              <w:rPr>
                <w:b/>
                <w:sz w:val="22"/>
                <w:szCs w:val="22"/>
              </w:rPr>
            </w:pPr>
            <w:r w:rsidRPr="00104231">
              <w:rPr>
                <w:b/>
                <w:sz w:val="22"/>
                <w:szCs w:val="22"/>
              </w:rPr>
              <w:t>Kontroliuojamumas</w:t>
            </w:r>
          </w:p>
          <w:p w14:paraId="7A0F73A3" w14:textId="7BC18AA0" w:rsidR="00C95BE1" w:rsidRPr="00104231" w:rsidRDefault="00C95BE1" w:rsidP="008A7812">
            <w:pPr>
              <w:jc w:val="center"/>
              <w:rPr>
                <w:sz w:val="22"/>
                <w:szCs w:val="22"/>
              </w:rPr>
            </w:pPr>
            <w:r w:rsidRPr="00104231">
              <w:rPr>
                <w:sz w:val="22"/>
                <w:szCs w:val="22"/>
              </w:rPr>
              <w:t>(Pateikiamas paaiškinimas, kaip</w:t>
            </w:r>
            <w:r w:rsidRPr="00104231">
              <w:rPr>
                <w:i/>
                <w:sz w:val="22"/>
                <w:szCs w:val="22"/>
              </w:rPr>
              <w:t xml:space="preserve"> </w:t>
            </w:r>
            <w:r w:rsidRPr="00104231">
              <w:rPr>
                <w:b/>
                <w:sz w:val="22"/>
                <w:szCs w:val="22"/>
              </w:rPr>
              <w:t xml:space="preserve">vietos projekto įgyvendinimo metu </w:t>
            </w:r>
            <w:r w:rsidRPr="003837EE">
              <w:rPr>
                <w:sz w:val="22"/>
                <w:szCs w:val="22"/>
              </w:rPr>
              <w:t>b</w:t>
            </w:r>
            <w:r w:rsidRPr="00104231">
              <w:rPr>
                <w:sz w:val="22"/>
                <w:szCs w:val="22"/>
              </w:rPr>
              <w:t xml:space="preserve">us vertinama atitiktis atrankos kriterijui, t. y. kokius rašytinius </w:t>
            </w:r>
            <w:proofErr w:type="spellStart"/>
            <w:r w:rsidRPr="00104231">
              <w:rPr>
                <w:sz w:val="22"/>
                <w:szCs w:val="22"/>
              </w:rPr>
              <w:t>įrodymus</w:t>
            </w:r>
            <w:proofErr w:type="spellEnd"/>
            <w:r w:rsidRPr="00104231">
              <w:rPr>
                <w:sz w:val="22"/>
                <w:szCs w:val="22"/>
              </w:rPr>
              <w:t xml:space="preserve"> turės pateikti vietos projekto vykdytojas patikrų vietoje metu, kad Agentūra galėtų įsitikinti, jog yra visiškai laikomasi atrankos kriterijaus) </w:t>
            </w:r>
          </w:p>
        </w:tc>
      </w:tr>
      <w:tr w:rsidR="00C95BE1" w:rsidRPr="00104231" w14:paraId="4FD9B59E" w14:textId="77777777" w:rsidTr="00800801">
        <w:trPr>
          <w:trHeight w:val="70"/>
        </w:trPr>
        <w:tc>
          <w:tcPr>
            <w:tcW w:w="756" w:type="dxa"/>
            <w:shd w:val="clear" w:color="auto" w:fill="auto"/>
          </w:tcPr>
          <w:p w14:paraId="1186F7A3" w14:textId="77777777" w:rsidR="00C95BE1" w:rsidRPr="00104231" w:rsidRDefault="00C95BE1" w:rsidP="00C95BE1">
            <w:pPr>
              <w:jc w:val="center"/>
              <w:rPr>
                <w:b/>
                <w:sz w:val="22"/>
                <w:szCs w:val="22"/>
              </w:rPr>
            </w:pPr>
            <w:r w:rsidRPr="00104231">
              <w:rPr>
                <w:b/>
                <w:sz w:val="22"/>
                <w:szCs w:val="22"/>
              </w:rPr>
              <w:t>I</w:t>
            </w:r>
          </w:p>
        </w:tc>
        <w:tc>
          <w:tcPr>
            <w:tcW w:w="3873" w:type="dxa"/>
            <w:shd w:val="clear" w:color="auto" w:fill="auto"/>
          </w:tcPr>
          <w:p w14:paraId="2CD62E88" w14:textId="3632F0EF" w:rsidR="00C95BE1" w:rsidRPr="00104231" w:rsidRDefault="00C95BE1" w:rsidP="00187194">
            <w:pPr>
              <w:jc w:val="center"/>
              <w:rPr>
                <w:b/>
                <w:sz w:val="22"/>
                <w:szCs w:val="22"/>
              </w:rPr>
            </w:pPr>
            <w:r w:rsidRPr="00104231">
              <w:rPr>
                <w:b/>
                <w:sz w:val="22"/>
                <w:szCs w:val="22"/>
              </w:rPr>
              <w:t>II</w:t>
            </w:r>
          </w:p>
        </w:tc>
        <w:tc>
          <w:tcPr>
            <w:tcW w:w="1650" w:type="dxa"/>
            <w:gridSpan w:val="2"/>
            <w:shd w:val="clear" w:color="auto" w:fill="auto"/>
          </w:tcPr>
          <w:p w14:paraId="2FC3E52F" w14:textId="77777777" w:rsidR="00C95BE1" w:rsidRPr="00104231" w:rsidRDefault="00C95BE1" w:rsidP="00C95BE1">
            <w:pPr>
              <w:jc w:val="center"/>
              <w:rPr>
                <w:b/>
                <w:sz w:val="22"/>
                <w:szCs w:val="22"/>
              </w:rPr>
            </w:pPr>
            <w:r w:rsidRPr="00104231">
              <w:rPr>
                <w:b/>
                <w:sz w:val="22"/>
                <w:szCs w:val="22"/>
              </w:rPr>
              <w:t>III</w:t>
            </w:r>
          </w:p>
        </w:tc>
        <w:tc>
          <w:tcPr>
            <w:tcW w:w="4064" w:type="dxa"/>
            <w:shd w:val="clear" w:color="auto" w:fill="auto"/>
          </w:tcPr>
          <w:p w14:paraId="093C1B63" w14:textId="77777777" w:rsidR="00C95BE1" w:rsidRPr="00104231" w:rsidRDefault="00C95BE1" w:rsidP="00C95BE1">
            <w:pPr>
              <w:jc w:val="center"/>
              <w:rPr>
                <w:b/>
                <w:sz w:val="22"/>
                <w:szCs w:val="22"/>
              </w:rPr>
            </w:pPr>
            <w:r w:rsidRPr="00104231">
              <w:rPr>
                <w:b/>
                <w:sz w:val="22"/>
                <w:szCs w:val="22"/>
              </w:rPr>
              <w:t>IV</w:t>
            </w:r>
          </w:p>
        </w:tc>
        <w:tc>
          <w:tcPr>
            <w:tcW w:w="4820" w:type="dxa"/>
            <w:shd w:val="clear" w:color="auto" w:fill="auto"/>
          </w:tcPr>
          <w:p w14:paraId="61F35A3D" w14:textId="77777777" w:rsidR="00C95BE1" w:rsidRPr="00104231" w:rsidRDefault="00C95BE1" w:rsidP="00C95BE1">
            <w:pPr>
              <w:jc w:val="center"/>
              <w:rPr>
                <w:b/>
                <w:sz w:val="22"/>
                <w:szCs w:val="22"/>
              </w:rPr>
            </w:pPr>
            <w:r>
              <w:rPr>
                <w:b/>
                <w:sz w:val="22"/>
                <w:szCs w:val="22"/>
              </w:rPr>
              <w:t>V</w:t>
            </w:r>
          </w:p>
        </w:tc>
      </w:tr>
      <w:tr w:rsidR="00C25A4F" w:rsidRPr="00104231" w14:paraId="6E401A91" w14:textId="77777777" w:rsidTr="00C95BE1">
        <w:tc>
          <w:tcPr>
            <w:tcW w:w="756" w:type="dxa"/>
            <w:shd w:val="clear" w:color="auto" w:fill="auto"/>
            <w:vAlign w:val="center"/>
          </w:tcPr>
          <w:p w14:paraId="6E1957F8" w14:textId="77777777" w:rsidR="00C25A4F" w:rsidRPr="00104231" w:rsidRDefault="00C25A4F" w:rsidP="00DD6FD3">
            <w:pPr>
              <w:jc w:val="center"/>
              <w:rPr>
                <w:b/>
                <w:sz w:val="22"/>
                <w:szCs w:val="22"/>
              </w:rPr>
            </w:pPr>
            <w:r w:rsidRPr="00104231">
              <w:rPr>
                <w:b/>
                <w:sz w:val="22"/>
                <w:szCs w:val="22"/>
              </w:rPr>
              <w:t>1.</w:t>
            </w:r>
          </w:p>
        </w:tc>
        <w:tc>
          <w:tcPr>
            <w:tcW w:w="3873" w:type="dxa"/>
            <w:shd w:val="clear" w:color="auto" w:fill="auto"/>
          </w:tcPr>
          <w:p w14:paraId="7E492ACE" w14:textId="2BB6C1FB" w:rsidR="00C25A4F" w:rsidRPr="00104231" w:rsidRDefault="00C25A4F" w:rsidP="00C25A4F">
            <w:pPr>
              <w:jc w:val="both"/>
              <w:rPr>
                <w:sz w:val="22"/>
                <w:szCs w:val="22"/>
              </w:rPr>
            </w:pPr>
            <w:r w:rsidRPr="00791180">
              <w:rPr>
                <w:b/>
                <w:sz w:val="22"/>
                <w:szCs w:val="22"/>
              </w:rPr>
              <w:t>Sukurtų naujų darbo vietų skaičius.</w:t>
            </w:r>
            <w:r w:rsidRPr="00104231">
              <w:rPr>
                <w:sz w:val="22"/>
                <w:szCs w:val="22"/>
              </w:rPr>
              <w:t xml:space="preserve"> Šis atrankos kriterijus detalizuojamas taip:</w:t>
            </w:r>
          </w:p>
        </w:tc>
        <w:tc>
          <w:tcPr>
            <w:tcW w:w="1650" w:type="dxa"/>
            <w:gridSpan w:val="2"/>
            <w:shd w:val="clear" w:color="auto" w:fill="auto"/>
          </w:tcPr>
          <w:p w14:paraId="57FC175F" w14:textId="1D3C87D0" w:rsidR="00C25A4F" w:rsidRPr="00104231" w:rsidRDefault="00C25A4F" w:rsidP="00C25A4F">
            <w:pPr>
              <w:jc w:val="center"/>
              <w:rPr>
                <w:sz w:val="22"/>
                <w:szCs w:val="22"/>
              </w:rPr>
            </w:pPr>
            <w:r>
              <w:rPr>
                <w:b/>
                <w:sz w:val="22"/>
                <w:szCs w:val="22"/>
              </w:rPr>
              <w:t>20</w:t>
            </w:r>
          </w:p>
        </w:tc>
        <w:tc>
          <w:tcPr>
            <w:tcW w:w="4064" w:type="dxa"/>
            <w:shd w:val="clear" w:color="auto" w:fill="auto"/>
          </w:tcPr>
          <w:p w14:paraId="7D197F22" w14:textId="420A25A9" w:rsidR="00C25A4F" w:rsidRPr="00104231" w:rsidRDefault="00C25A4F" w:rsidP="00C25A4F">
            <w:pPr>
              <w:jc w:val="both"/>
              <w:rPr>
                <w:sz w:val="22"/>
                <w:szCs w:val="22"/>
              </w:rPr>
            </w:pPr>
            <w:r w:rsidRPr="00ED1882">
              <w:rPr>
                <w:sz w:val="22"/>
                <w:szCs w:val="22"/>
              </w:rPr>
              <w:t>Tikrinama vietos projekto paraiškos 4 skyriaus „Vietos projekto atitiktis vietos projektų atrankos kriterijams“ duomenimis. Vertinama pagal vietos projekto paraiškoje suplanuotą darbo vietų ska</w:t>
            </w:r>
            <w:r>
              <w:rPr>
                <w:sz w:val="22"/>
                <w:szCs w:val="22"/>
              </w:rPr>
              <w:t>ičių</w:t>
            </w:r>
            <w:r w:rsidRPr="00ED1882">
              <w:rPr>
                <w:sz w:val="22"/>
                <w:szCs w:val="22"/>
              </w:rPr>
              <w:t xml:space="preserve"> </w:t>
            </w:r>
            <w:r>
              <w:rPr>
                <w:sz w:val="22"/>
                <w:szCs w:val="22"/>
              </w:rPr>
              <w:t>(paraiškoje ir verslo plane nurodomas konkretus darbo vietų skaičius, intervalai negalimi).</w:t>
            </w:r>
          </w:p>
        </w:tc>
        <w:tc>
          <w:tcPr>
            <w:tcW w:w="4820" w:type="dxa"/>
            <w:shd w:val="clear" w:color="auto" w:fill="auto"/>
          </w:tcPr>
          <w:p w14:paraId="562F4392" w14:textId="15FE290E" w:rsidR="00C25A4F" w:rsidRPr="00104231" w:rsidRDefault="00C25A4F" w:rsidP="00C25A4F">
            <w:pPr>
              <w:jc w:val="both"/>
              <w:rPr>
                <w:sz w:val="22"/>
                <w:szCs w:val="22"/>
              </w:rPr>
            </w:pPr>
            <w:r w:rsidRPr="00ED1882">
              <w:rPr>
                <w:sz w:val="22"/>
                <w:szCs w:val="22"/>
              </w:rPr>
              <w:t>Projekto įgyvendinimo metu sukurta(-</w:t>
            </w:r>
            <w:proofErr w:type="spellStart"/>
            <w:r w:rsidRPr="00ED1882">
              <w:rPr>
                <w:sz w:val="22"/>
                <w:szCs w:val="22"/>
              </w:rPr>
              <w:t>os</w:t>
            </w:r>
            <w:proofErr w:type="spellEnd"/>
            <w:r w:rsidRPr="00ED1882">
              <w:rPr>
                <w:sz w:val="22"/>
                <w:szCs w:val="22"/>
              </w:rPr>
              <w:t>) ir išlaikoma (-</w:t>
            </w:r>
            <w:proofErr w:type="spellStart"/>
            <w:r w:rsidRPr="00ED1882">
              <w:rPr>
                <w:sz w:val="22"/>
                <w:szCs w:val="22"/>
              </w:rPr>
              <w:t>os</w:t>
            </w:r>
            <w:proofErr w:type="spellEnd"/>
            <w:r w:rsidRPr="00ED1882">
              <w:rPr>
                <w:sz w:val="22"/>
                <w:szCs w:val="22"/>
              </w:rPr>
              <w:t>) darbo vieta(-</w:t>
            </w:r>
            <w:proofErr w:type="spellStart"/>
            <w:r w:rsidRPr="00ED1882">
              <w:rPr>
                <w:sz w:val="22"/>
                <w:szCs w:val="22"/>
              </w:rPr>
              <w:t>os</w:t>
            </w:r>
            <w:proofErr w:type="spellEnd"/>
            <w:r w:rsidRPr="00ED1882">
              <w:rPr>
                <w:sz w:val="22"/>
                <w:szCs w:val="22"/>
              </w:rPr>
              <w:t xml:space="preserve">) tikrinama </w:t>
            </w:r>
            <w:r>
              <w:rPr>
                <w:sz w:val="22"/>
                <w:szCs w:val="22"/>
              </w:rPr>
              <w:t xml:space="preserve">pagal pateiktus SODROS duomenis, </w:t>
            </w:r>
            <w:r w:rsidRPr="00816321">
              <w:rPr>
                <w:sz w:val="22"/>
                <w:szCs w:val="22"/>
              </w:rPr>
              <w:t>vieto</w:t>
            </w:r>
            <w:r>
              <w:rPr>
                <w:sz w:val="22"/>
                <w:szCs w:val="22"/>
              </w:rPr>
              <w:t>s projektų įgyvendinimo ataskaita</w:t>
            </w:r>
            <w:r w:rsidRPr="00816321">
              <w:rPr>
                <w:sz w:val="22"/>
                <w:szCs w:val="22"/>
              </w:rPr>
              <w:t>s,</w:t>
            </w:r>
            <w:r>
              <w:rPr>
                <w:sz w:val="22"/>
                <w:szCs w:val="22"/>
              </w:rPr>
              <w:t xml:space="preserve"> </w:t>
            </w:r>
            <w:r w:rsidRPr="00816321">
              <w:rPr>
                <w:sz w:val="22"/>
                <w:szCs w:val="22"/>
              </w:rPr>
              <w:t>vietos projekto priežiūros ataskaitų vertinimas,  patikros vietoje</w:t>
            </w:r>
            <w:r>
              <w:rPr>
                <w:sz w:val="22"/>
                <w:szCs w:val="22"/>
              </w:rPr>
              <w:t>.</w:t>
            </w:r>
          </w:p>
        </w:tc>
      </w:tr>
      <w:tr w:rsidR="00C95BE1" w:rsidRPr="00104231" w14:paraId="381CF4C2" w14:textId="77777777" w:rsidTr="00C95BE1">
        <w:tc>
          <w:tcPr>
            <w:tcW w:w="756" w:type="dxa"/>
            <w:shd w:val="clear" w:color="auto" w:fill="auto"/>
          </w:tcPr>
          <w:p w14:paraId="2C482769" w14:textId="77777777" w:rsidR="00C95BE1" w:rsidRPr="00104231" w:rsidRDefault="00C95BE1" w:rsidP="00DD6FD3">
            <w:pPr>
              <w:jc w:val="center"/>
              <w:rPr>
                <w:sz w:val="22"/>
                <w:szCs w:val="22"/>
              </w:rPr>
            </w:pPr>
            <w:r w:rsidRPr="00104231">
              <w:rPr>
                <w:sz w:val="22"/>
                <w:szCs w:val="22"/>
              </w:rPr>
              <w:t>1.1.</w:t>
            </w:r>
          </w:p>
        </w:tc>
        <w:tc>
          <w:tcPr>
            <w:tcW w:w="3873" w:type="dxa"/>
            <w:shd w:val="clear" w:color="auto" w:fill="auto"/>
          </w:tcPr>
          <w:p w14:paraId="52727442" w14:textId="474F7387" w:rsidR="00C95BE1" w:rsidRPr="00104231" w:rsidRDefault="00C2710A" w:rsidP="00187194">
            <w:pPr>
              <w:jc w:val="both"/>
              <w:rPr>
                <w:sz w:val="22"/>
                <w:szCs w:val="22"/>
              </w:rPr>
            </w:pPr>
            <w:r>
              <w:rPr>
                <w:sz w:val="22"/>
                <w:szCs w:val="22"/>
              </w:rPr>
              <w:t>daugiau nei 2 darbo vietos</w:t>
            </w:r>
          </w:p>
        </w:tc>
        <w:tc>
          <w:tcPr>
            <w:tcW w:w="1635" w:type="dxa"/>
            <w:shd w:val="clear" w:color="auto" w:fill="auto"/>
          </w:tcPr>
          <w:p w14:paraId="0BE2D8FA" w14:textId="57792E47" w:rsidR="00C95BE1" w:rsidRPr="00104231" w:rsidRDefault="00C2710A" w:rsidP="00187194">
            <w:pPr>
              <w:jc w:val="center"/>
              <w:rPr>
                <w:sz w:val="22"/>
                <w:szCs w:val="22"/>
              </w:rPr>
            </w:pPr>
            <w:r>
              <w:rPr>
                <w:sz w:val="22"/>
                <w:szCs w:val="22"/>
              </w:rPr>
              <w:t>20</w:t>
            </w:r>
          </w:p>
        </w:tc>
        <w:tc>
          <w:tcPr>
            <w:tcW w:w="4079" w:type="dxa"/>
            <w:gridSpan w:val="2"/>
            <w:shd w:val="clear" w:color="auto" w:fill="auto"/>
          </w:tcPr>
          <w:p w14:paraId="18AAAFDC" w14:textId="77777777" w:rsidR="00C95BE1" w:rsidRPr="00104231" w:rsidRDefault="00C95BE1" w:rsidP="00C95BE1">
            <w:pPr>
              <w:jc w:val="both"/>
              <w:rPr>
                <w:sz w:val="22"/>
                <w:szCs w:val="22"/>
              </w:rPr>
            </w:pPr>
          </w:p>
        </w:tc>
        <w:tc>
          <w:tcPr>
            <w:tcW w:w="4820" w:type="dxa"/>
            <w:shd w:val="clear" w:color="auto" w:fill="auto"/>
          </w:tcPr>
          <w:p w14:paraId="672957DF" w14:textId="77777777" w:rsidR="00C95BE1" w:rsidRPr="00104231" w:rsidRDefault="00C95BE1" w:rsidP="00C95BE1">
            <w:pPr>
              <w:jc w:val="both"/>
              <w:rPr>
                <w:sz w:val="22"/>
                <w:szCs w:val="22"/>
              </w:rPr>
            </w:pPr>
          </w:p>
        </w:tc>
      </w:tr>
      <w:tr w:rsidR="00C95BE1" w:rsidRPr="00104231" w14:paraId="027845D7" w14:textId="77777777" w:rsidTr="00C95BE1">
        <w:tc>
          <w:tcPr>
            <w:tcW w:w="756" w:type="dxa"/>
            <w:shd w:val="clear" w:color="auto" w:fill="auto"/>
          </w:tcPr>
          <w:p w14:paraId="49E67BC9" w14:textId="77777777" w:rsidR="00C95BE1" w:rsidRPr="00104231" w:rsidRDefault="00C95BE1" w:rsidP="00DD6FD3">
            <w:pPr>
              <w:jc w:val="center"/>
              <w:rPr>
                <w:sz w:val="22"/>
                <w:szCs w:val="22"/>
              </w:rPr>
            </w:pPr>
            <w:r w:rsidRPr="00104231">
              <w:rPr>
                <w:sz w:val="22"/>
                <w:szCs w:val="22"/>
              </w:rPr>
              <w:t>1.2.</w:t>
            </w:r>
          </w:p>
        </w:tc>
        <w:tc>
          <w:tcPr>
            <w:tcW w:w="3873" w:type="dxa"/>
            <w:shd w:val="clear" w:color="auto" w:fill="auto"/>
          </w:tcPr>
          <w:p w14:paraId="4E79536E" w14:textId="6E3F2F00" w:rsidR="00C95BE1" w:rsidRPr="00791180" w:rsidRDefault="00791180" w:rsidP="00C95BE1">
            <w:pPr>
              <w:jc w:val="both"/>
              <w:rPr>
                <w:sz w:val="22"/>
                <w:szCs w:val="22"/>
              </w:rPr>
            </w:pPr>
            <w:r w:rsidRPr="00791180">
              <w:rPr>
                <w:sz w:val="22"/>
                <w:szCs w:val="22"/>
              </w:rPr>
              <w:t>2 darbo vietos</w:t>
            </w:r>
          </w:p>
        </w:tc>
        <w:tc>
          <w:tcPr>
            <w:tcW w:w="1635" w:type="dxa"/>
            <w:shd w:val="clear" w:color="auto" w:fill="auto"/>
          </w:tcPr>
          <w:p w14:paraId="1F827DA0" w14:textId="598C103B" w:rsidR="00C95BE1" w:rsidRPr="00104231" w:rsidRDefault="00B1534F" w:rsidP="00C95BE1">
            <w:pPr>
              <w:jc w:val="center"/>
              <w:rPr>
                <w:sz w:val="22"/>
                <w:szCs w:val="22"/>
              </w:rPr>
            </w:pPr>
            <w:r>
              <w:rPr>
                <w:sz w:val="22"/>
                <w:szCs w:val="22"/>
              </w:rPr>
              <w:t>18</w:t>
            </w:r>
          </w:p>
        </w:tc>
        <w:tc>
          <w:tcPr>
            <w:tcW w:w="4079" w:type="dxa"/>
            <w:gridSpan w:val="2"/>
            <w:shd w:val="clear" w:color="auto" w:fill="auto"/>
          </w:tcPr>
          <w:p w14:paraId="6C1A34B8" w14:textId="77777777" w:rsidR="00C95BE1" w:rsidRPr="00104231" w:rsidRDefault="00C95BE1" w:rsidP="00C95BE1">
            <w:pPr>
              <w:jc w:val="both"/>
              <w:rPr>
                <w:sz w:val="22"/>
                <w:szCs w:val="22"/>
              </w:rPr>
            </w:pPr>
          </w:p>
        </w:tc>
        <w:tc>
          <w:tcPr>
            <w:tcW w:w="4820" w:type="dxa"/>
            <w:shd w:val="clear" w:color="auto" w:fill="auto"/>
          </w:tcPr>
          <w:p w14:paraId="44656FA1" w14:textId="77777777" w:rsidR="00C95BE1" w:rsidRPr="00104231" w:rsidRDefault="00C95BE1" w:rsidP="00C95BE1">
            <w:pPr>
              <w:jc w:val="both"/>
              <w:rPr>
                <w:sz w:val="22"/>
                <w:szCs w:val="22"/>
              </w:rPr>
            </w:pPr>
          </w:p>
        </w:tc>
      </w:tr>
      <w:tr w:rsidR="00C95BE1" w:rsidRPr="00104231" w14:paraId="2573F441" w14:textId="77777777" w:rsidTr="00C95BE1">
        <w:tc>
          <w:tcPr>
            <w:tcW w:w="756" w:type="dxa"/>
            <w:shd w:val="clear" w:color="auto" w:fill="auto"/>
          </w:tcPr>
          <w:p w14:paraId="5B1BEE1E" w14:textId="5003FBEA" w:rsidR="00C95BE1" w:rsidRPr="00104231" w:rsidRDefault="00791180" w:rsidP="00DD6FD3">
            <w:pPr>
              <w:jc w:val="center"/>
              <w:rPr>
                <w:sz w:val="22"/>
                <w:szCs w:val="22"/>
              </w:rPr>
            </w:pPr>
            <w:r>
              <w:rPr>
                <w:sz w:val="22"/>
                <w:szCs w:val="22"/>
              </w:rPr>
              <w:t>1.3.</w:t>
            </w:r>
          </w:p>
        </w:tc>
        <w:tc>
          <w:tcPr>
            <w:tcW w:w="3873" w:type="dxa"/>
            <w:shd w:val="clear" w:color="auto" w:fill="auto"/>
          </w:tcPr>
          <w:p w14:paraId="598AEAC3" w14:textId="145D63FD" w:rsidR="00C95BE1" w:rsidRPr="00104231" w:rsidRDefault="00C2710A" w:rsidP="00C95BE1">
            <w:pPr>
              <w:jc w:val="both"/>
              <w:rPr>
                <w:sz w:val="22"/>
                <w:szCs w:val="22"/>
              </w:rPr>
            </w:pPr>
            <w:r>
              <w:rPr>
                <w:sz w:val="22"/>
                <w:szCs w:val="22"/>
              </w:rPr>
              <w:t>1 darbo vieta</w:t>
            </w:r>
          </w:p>
        </w:tc>
        <w:tc>
          <w:tcPr>
            <w:tcW w:w="1635" w:type="dxa"/>
            <w:shd w:val="clear" w:color="auto" w:fill="auto"/>
          </w:tcPr>
          <w:p w14:paraId="415D20F8" w14:textId="393D9AE1" w:rsidR="00C95BE1" w:rsidRPr="00104231" w:rsidRDefault="00C2710A" w:rsidP="00C95BE1">
            <w:pPr>
              <w:jc w:val="center"/>
              <w:rPr>
                <w:sz w:val="22"/>
                <w:szCs w:val="22"/>
              </w:rPr>
            </w:pPr>
            <w:r>
              <w:rPr>
                <w:sz w:val="22"/>
                <w:szCs w:val="22"/>
              </w:rPr>
              <w:t>15</w:t>
            </w:r>
          </w:p>
        </w:tc>
        <w:tc>
          <w:tcPr>
            <w:tcW w:w="4079" w:type="dxa"/>
            <w:gridSpan w:val="2"/>
            <w:shd w:val="clear" w:color="auto" w:fill="auto"/>
          </w:tcPr>
          <w:p w14:paraId="2CC693AD" w14:textId="77777777" w:rsidR="00C95BE1" w:rsidRPr="00104231" w:rsidRDefault="00C95BE1" w:rsidP="00C95BE1">
            <w:pPr>
              <w:jc w:val="both"/>
              <w:rPr>
                <w:sz w:val="22"/>
                <w:szCs w:val="22"/>
              </w:rPr>
            </w:pPr>
          </w:p>
        </w:tc>
        <w:tc>
          <w:tcPr>
            <w:tcW w:w="4820" w:type="dxa"/>
            <w:shd w:val="clear" w:color="auto" w:fill="auto"/>
          </w:tcPr>
          <w:p w14:paraId="591C158F" w14:textId="77777777" w:rsidR="00C95BE1" w:rsidRPr="00104231" w:rsidRDefault="00C95BE1" w:rsidP="00C95BE1">
            <w:pPr>
              <w:jc w:val="both"/>
              <w:rPr>
                <w:sz w:val="22"/>
                <w:szCs w:val="22"/>
              </w:rPr>
            </w:pPr>
          </w:p>
        </w:tc>
      </w:tr>
      <w:tr w:rsidR="00C95BE1" w:rsidRPr="00104231" w14:paraId="367577BB" w14:textId="77777777" w:rsidTr="00C95BE1">
        <w:tc>
          <w:tcPr>
            <w:tcW w:w="756" w:type="dxa"/>
            <w:shd w:val="clear" w:color="auto" w:fill="auto"/>
            <w:vAlign w:val="center"/>
          </w:tcPr>
          <w:p w14:paraId="6C6E2B44" w14:textId="77777777" w:rsidR="00C95BE1" w:rsidRPr="00104231" w:rsidRDefault="00C95BE1" w:rsidP="00DD6FD3">
            <w:pPr>
              <w:jc w:val="center"/>
              <w:rPr>
                <w:b/>
                <w:sz w:val="22"/>
                <w:szCs w:val="22"/>
              </w:rPr>
            </w:pPr>
            <w:r w:rsidRPr="00104231">
              <w:rPr>
                <w:b/>
                <w:sz w:val="22"/>
                <w:szCs w:val="22"/>
              </w:rPr>
              <w:t>2.</w:t>
            </w:r>
          </w:p>
        </w:tc>
        <w:tc>
          <w:tcPr>
            <w:tcW w:w="3873" w:type="dxa"/>
            <w:shd w:val="clear" w:color="auto" w:fill="auto"/>
          </w:tcPr>
          <w:p w14:paraId="6E6886B7" w14:textId="7D375843" w:rsidR="00C95BE1" w:rsidRPr="0099644C" w:rsidRDefault="0099644C" w:rsidP="00C95BE1">
            <w:pPr>
              <w:jc w:val="both"/>
              <w:rPr>
                <w:b/>
                <w:sz w:val="22"/>
                <w:szCs w:val="22"/>
              </w:rPr>
            </w:pPr>
            <w:r w:rsidRPr="0099644C">
              <w:rPr>
                <w:b/>
                <w:sz w:val="22"/>
                <w:szCs w:val="22"/>
              </w:rPr>
              <w:t>Pareiškėjo dydis</w:t>
            </w:r>
            <w:r w:rsidR="00C95BE1" w:rsidRPr="00104231">
              <w:rPr>
                <w:b/>
                <w:sz w:val="22"/>
                <w:szCs w:val="22"/>
              </w:rPr>
              <w:t>.</w:t>
            </w:r>
            <w:r w:rsidR="00C95BE1" w:rsidRPr="00104231">
              <w:rPr>
                <w:sz w:val="22"/>
                <w:szCs w:val="22"/>
              </w:rPr>
              <w:t xml:space="preserve"> Šis atrankos kriterijus detalizuojamas taip:</w:t>
            </w:r>
          </w:p>
        </w:tc>
        <w:tc>
          <w:tcPr>
            <w:tcW w:w="1635" w:type="dxa"/>
            <w:shd w:val="clear" w:color="auto" w:fill="auto"/>
          </w:tcPr>
          <w:p w14:paraId="3B0518CF" w14:textId="50BC6F77" w:rsidR="00C95BE1" w:rsidRPr="004C0F7A" w:rsidRDefault="004C0F7A" w:rsidP="00C95BE1">
            <w:pPr>
              <w:jc w:val="center"/>
              <w:rPr>
                <w:b/>
                <w:sz w:val="22"/>
                <w:szCs w:val="22"/>
              </w:rPr>
            </w:pPr>
            <w:r w:rsidRPr="004C0F7A">
              <w:rPr>
                <w:b/>
                <w:sz w:val="22"/>
                <w:szCs w:val="22"/>
              </w:rPr>
              <w:t>2</w:t>
            </w:r>
            <w:r w:rsidR="00B1534F">
              <w:rPr>
                <w:b/>
                <w:sz w:val="22"/>
                <w:szCs w:val="22"/>
              </w:rPr>
              <w:t>0</w:t>
            </w:r>
          </w:p>
        </w:tc>
        <w:tc>
          <w:tcPr>
            <w:tcW w:w="4079" w:type="dxa"/>
            <w:gridSpan w:val="2"/>
            <w:shd w:val="clear" w:color="auto" w:fill="auto"/>
          </w:tcPr>
          <w:p w14:paraId="24E501E4" w14:textId="77777777" w:rsidR="004C0F7A" w:rsidRDefault="004C0F7A" w:rsidP="004C0F7A">
            <w:pPr>
              <w:jc w:val="both"/>
              <w:rPr>
                <w:color w:val="000000" w:themeColor="text1"/>
                <w:sz w:val="22"/>
                <w:szCs w:val="22"/>
              </w:rPr>
            </w:pPr>
            <w:r w:rsidRPr="001761DC">
              <w:rPr>
                <w:sz w:val="22"/>
                <w:szCs w:val="22"/>
              </w:rPr>
              <w:t xml:space="preserve">Pareiškėjas </w:t>
            </w:r>
            <w:r>
              <w:rPr>
                <w:sz w:val="22"/>
                <w:szCs w:val="22"/>
              </w:rPr>
              <w:t xml:space="preserve">vietos projekto </w:t>
            </w:r>
            <w:r w:rsidRPr="008A00E4">
              <w:rPr>
                <w:sz w:val="22"/>
                <w:szCs w:val="22"/>
              </w:rPr>
              <w:t>paraiškos pateikimo</w:t>
            </w:r>
            <w:r>
              <w:rPr>
                <w:sz w:val="22"/>
                <w:szCs w:val="22"/>
              </w:rPr>
              <w:t xml:space="preserve"> </w:t>
            </w:r>
            <w:r w:rsidRPr="00AB16B5">
              <w:rPr>
                <w:sz w:val="22"/>
                <w:szCs w:val="22"/>
              </w:rPr>
              <w:t xml:space="preserve">metu turi atitikti labai mažai, mažai ar vidutinei įmonei keliamus reikalavimus, nurodytus Lietuvos Respublikos smulkiojo </w:t>
            </w:r>
            <w:r w:rsidRPr="003E5B66">
              <w:rPr>
                <w:color w:val="000000" w:themeColor="text1"/>
                <w:sz w:val="22"/>
                <w:szCs w:val="22"/>
              </w:rPr>
              <w:t>ir vidutinio verslo plėtros įstatyme.</w:t>
            </w:r>
          </w:p>
          <w:p w14:paraId="01856153" w14:textId="44DE9FAA" w:rsidR="005269E1" w:rsidRPr="003E5B66" w:rsidRDefault="005269E1" w:rsidP="004C0F7A">
            <w:pPr>
              <w:jc w:val="both"/>
              <w:rPr>
                <w:color w:val="000000" w:themeColor="text1"/>
                <w:sz w:val="22"/>
                <w:szCs w:val="22"/>
              </w:rPr>
            </w:pPr>
            <w:r>
              <w:rPr>
                <w:sz w:val="22"/>
                <w:szCs w:val="22"/>
              </w:rPr>
              <w:t>Ekonominis dydis išreiškiamas ekonominio dydžio vienetais (toliau - EDV). Nustatomas pagal VŠĮ „Žemės ūkio informacijos ir kaimo verslo centro“ paskaičiuotus rodiklius (rodikliai skaičiuojami gruodžio 31 d.)</w:t>
            </w:r>
            <w:r w:rsidR="00894B98">
              <w:rPr>
                <w:sz w:val="22"/>
                <w:szCs w:val="22"/>
              </w:rPr>
              <w:t xml:space="preserve"> </w:t>
            </w:r>
          </w:p>
          <w:p w14:paraId="4D95A0A1" w14:textId="0086487F" w:rsidR="00C95BE1" w:rsidRPr="00104231" w:rsidRDefault="004C0F7A" w:rsidP="004C0F7A">
            <w:pPr>
              <w:jc w:val="both"/>
              <w:rPr>
                <w:sz w:val="22"/>
                <w:szCs w:val="22"/>
              </w:rPr>
            </w:pPr>
            <w:r w:rsidRPr="003E5B66">
              <w:rPr>
                <w:color w:val="000000" w:themeColor="text1"/>
                <w:sz w:val="22"/>
                <w:szCs w:val="22"/>
              </w:rPr>
              <w:t>Atitiktis atrankos kriterijui nustatoma pagal verslo plano 1 dalies „Bendroji informacija“ 1.3.3 eil. nurodytus duomenis ir kartu su vietos projekto paraiška pateiktos Smulkiojo ir vidutinio verslo subjekto statuso deklaracijos duomenis.</w:t>
            </w:r>
          </w:p>
        </w:tc>
        <w:tc>
          <w:tcPr>
            <w:tcW w:w="4820" w:type="dxa"/>
            <w:shd w:val="clear" w:color="auto" w:fill="auto"/>
          </w:tcPr>
          <w:p w14:paraId="00401BC1" w14:textId="042FB59C" w:rsidR="00C95BE1" w:rsidRPr="004C0F7A" w:rsidRDefault="004C0F7A" w:rsidP="004C0F7A">
            <w:pPr>
              <w:jc w:val="center"/>
              <w:rPr>
                <w:sz w:val="22"/>
                <w:szCs w:val="22"/>
              </w:rPr>
            </w:pPr>
            <w:r w:rsidRPr="004C0F7A">
              <w:rPr>
                <w:sz w:val="22"/>
                <w:szCs w:val="22"/>
              </w:rPr>
              <w:t>-</w:t>
            </w:r>
          </w:p>
        </w:tc>
      </w:tr>
      <w:tr w:rsidR="00C95BE1" w:rsidRPr="00104231" w14:paraId="09A6B937" w14:textId="77777777" w:rsidTr="00C95BE1">
        <w:tc>
          <w:tcPr>
            <w:tcW w:w="756" w:type="dxa"/>
            <w:shd w:val="clear" w:color="auto" w:fill="auto"/>
          </w:tcPr>
          <w:p w14:paraId="537F18C0" w14:textId="77777777" w:rsidR="00C95BE1" w:rsidRPr="00104231" w:rsidRDefault="00C95BE1" w:rsidP="00DD6FD3">
            <w:pPr>
              <w:jc w:val="center"/>
              <w:rPr>
                <w:sz w:val="22"/>
                <w:szCs w:val="22"/>
              </w:rPr>
            </w:pPr>
            <w:r w:rsidRPr="00104231">
              <w:rPr>
                <w:sz w:val="22"/>
                <w:szCs w:val="22"/>
              </w:rPr>
              <w:t>2.1.</w:t>
            </w:r>
          </w:p>
        </w:tc>
        <w:tc>
          <w:tcPr>
            <w:tcW w:w="3873" w:type="dxa"/>
            <w:shd w:val="clear" w:color="auto" w:fill="auto"/>
          </w:tcPr>
          <w:p w14:paraId="73D97C74" w14:textId="48327948" w:rsidR="00C95BE1" w:rsidRPr="0099644C" w:rsidRDefault="0099644C" w:rsidP="00C95BE1">
            <w:pPr>
              <w:jc w:val="both"/>
              <w:rPr>
                <w:sz w:val="22"/>
                <w:szCs w:val="22"/>
              </w:rPr>
            </w:pPr>
            <w:r w:rsidRPr="0099644C">
              <w:rPr>
                <w:sz w:val="22"/>
                <w:szCs w:val="22"/>
              </w:rPr>
              <w:t>Labai maža įmonė</w:t>
            </w:r>
            <w:r w:rsidR="00377542">
              <w:rPr>
                <w:sz w:val="22"/>
                <w:szCs w:val="22"/>
              </w:rPr>
              <w:t>/socialinis ūkininkas (iki 2 EDV)</w:t>
            </w:r>
          </w:p>
        </w:tc>
        <w:tc>
          <w:tcPr>
            <w:tcW w:w="1635" w:type="dxa"/>
            <w:shd w:val="clear" w:color="auto" w:fill="auto"/>
          </w:tcPr>
          <w:p w14:paraId="798866FF" w14:textId="54D34CB2" w:rsidR="00C95BE1" w:rsidRPr="00104231" w:rsidRDefault="004C0F7A" w:rsidP="00C95BE1">
            <w:pPr>
              <w:jc w:val="center"/>
              <w:rPr>
                <w:sz w:val="22"/>
                <w:szCs w:val="22"/>
              </w:rPr>
            </w:pPr>
            <w:r>
              <w:rPr>
                <w:sz w:val="22"/>
                <w:szCs w:val="22"/>
              </w:rPr>
              <w:t>2</w:t>
            </w:r>
            <w:r w:rsidR="00B1534F">
              <w:rPr>
                <w:sz w:val="22"/>
                <w:szCs w:val="22"/>
              </w:rPr>
              <w:t>0</w:t>
            </w:r>
          </w:p>
        </w:tc>
        <w:tc>
          <w:tcPr>
            <w:tcW w:w="4079" w:type="dxa"/>
            <w:gridSpan w:val="2"/>
            <w:shd w:val="clear" w:color="auto" w:fill="auto"/>
          </w:tcPr>
          <w:p w14:paraId="00E44465" w14:textId="20554002" w:rsidR="00C95BE1" w:rsidRPr="00104231" w:rsidRDefault="00C95BE1" w:rsidP="00C95BE1">
            <w:pPr>
              <w:jc w:val="both"/>
              <w:rPr>
                <w:sz w:val="22"/>
                <w:szCs w:val="22"/>
              </w:rPr>
            </w:pPr>
          </w:p>
        </w:tc>
        <w:tc>
          <w:tcPr>
            <w:tcW w:w="4820" w:type="dxa"/>
            <w:shd w:val="clear" w:color="auto" w:fill="auto"/>
          </w:tcPr>
          <w:p w14:paraId="50207EA1" w14:textId="77777777" w:rsidR="00C95BE1" w:rsidRPr="00104231" w:rsidRDefault="00C95BE1" w:rsidP="00C95BE1">
            <w:pPr>
              <w:jc w:val="both"/>
              <w:rPr>
                <w:sz w:val="22"/>
                <w:szCs w:val="22"/>
              </w:rPr>
            </w:pPr>
          </w:p>
        </w:tc>
      </w:tr>
      <w:tr w:rsidR="00C95BE1" w:rsidRPr="00104231" w14:paraId="5AD3F61F" w14:textId="77777777" w:rsidTr="00C95BE1">
        <w:tc>
          <w:tcPr>
            <w:tcW w:w="756" w:type="dxa"/>
            <w:shd w:val="clear" w:color="auto" w:fill="auto"/>
          </w:tcPr>
          <w:p w14:paraId="5C1C1FF0" w14:textId="77777777" w:rsidR="00C95BE1" w:rsidRPr="00104231" w:rsidRDefault="00C95BE1" w:rsidP="00DD6FD3">
            <w:pPr>
              <w:jc w:val="center"/>
              <w:rPr>
                <w:sz w:val="22"/>
                <w:szCs w:val="22"/>
              </w:rPr>
            </w:pPr>
            <w:r w:rsidRPr="00104231">
              <w:rPr>
                <w:sz w:val="22"/>
                <w:szCs w:val="22"/>
              </w:rPr>
              <w:t>2.2.</w:t>
            </w:r>
          </w:p>
        </w:tc>
        <w:tc>
          <w:tcPr>
            <w:tcW w:w="3873" w:type="dxa"/>
            <w:shd w:val="clear" w:color="auto" w:fill="auto"/>
          </w:tcPr>
          <w:p w14:paraId="70B0233F" w14:textId="51EBFE71" w:rsidR="00C95BE1" w:rsidRPr="0099644C" w:rsidRDefault="0099644C" w:rsidP="00C95BE1">
            <w:pPr>
              <w:jc w:val="both"/>
              <w:rPr>
                <w:sz w:val="22"/>
                <w:szCs w:val="22"/>
              </w:rPr>
            </w:pPr>
            <w:r w:rsidRPr="0099644C">
              <w:rPr>
                <w:sz w:val="22"/>
                <w:szCs w:val="22"/>
              </w:rPr>
              <w:t>Maža įmonė</w:t>
            </w:r>
            <w:r w:rsidR="00377542">
              <w:rPr>
                <w:sz w:val="22"/>
                <w:szCs w:val="22"/>
              </w:rPr>
              <w:t>/smulkus ūkininkas (nuo 2 iki 4 EDV)</w:t>
            </w:r>
          </w:p>
        </w:tc>
        <w:tc>
          <w:tcPr>
            <w:tcW w:w="1635" w:type="dxa"/>
            <w:shd w:val="clear" w:color="auto" w:fill="auto"/>
          </w:tcPr>
          <w:p w14:paraId="3045223F" w14:textId="63AA0410" w:rsidR="00C95BE1" w:rsidRPr="00104231" w:rsidRDefault="00B1534F" w:rsidP="00C95BE1">
            <w:pPr>
              <w:jc w:val="center"/>
              <w:rPr>
                <w:sz w:val="22"/>
                <w:szCs w:val="22"/>
              </w:rPr>
            </w:pPr>
            <w:r>
              <w:rPr>
                <w:sz w:val="22"/>
                <w:szCs w:val="22"/>
              </w:rPr>
              <w:t>18</w:t>
            </w:r>
          </w:p>
        </w:tc>
        <w:tc>
          <w:tcPr>
            <w:tcW w:w="4079" w:type="dxa"/>
            <w:gridSpan w:val="2"/>
            <w:shd w:val="clear" w:color="auto" w:fill="auto"/>
          </w:tcPr>
          <w:p w14:paraId="673F9630" w14:textId="77777777" w:rsidR="00C95BE1" w:rsidRPr="00104231" w:rsidRDefault="00C95BE1" w:rsidP="00C95BE1">
            <w:pPr>
              <w:jc w:val="both"/>
              <w:rPr>
                <w:sz w:val="22"/>
                <w:szCs w:val="22"/>
              </w:rPr>
            </w:pPr>
          </w:p>
        </w:tc>
        <w:tc>
          <w:tcPr>
            <w:tcW w:w="4820" w:type="dxa"/>
            <w:shd w:val="clear" w:color="auto" w:fill="auto"/>
          </w:tcPr>
          <w:p w14:paraId="0D719E56" w14:textId="77777777" w:rsidR="00C95BE1" w:rsidRPr="00104231" w:rsidRDefault="00C95BE1" w:rsidP="00C95BE1">
            <w:pPr>
              <w:jc w:val="both"/>
              <w:rPr>
                <w:sz w:val="22"/>
                <w:szCs w:val="22"/>
              </w:rPr>
            </w:pPr>
          </w:p>
        </w:tc>
      </w:tr>
      <w:tr w:rsidR="00C95BE1" w:rsidRPr="00104231" w14:paraId="64523FB3" w14:textId="77777777" w:rsidTr="00C95BE1">
        <w:tc>
          <w:tcPr>
            <w:tcW w:w="756" w:type="dxa"/>
            <w:shd w:val="clear" w:color="auto" w:fill="auto"/>
          </w:tcPr>
          <w:p w14:paraId="1095FBE6" w14:textId="608F80D7" w:rsidR="00C95BE1" w:rsidRPr="00104231" w:rsidRDefault="0099644C" w:rsidP="00DD6FD3">
            <w:pPr>
              <w:jc w:val="center"/>
              <w:rPr>
                <w:sz w:val="22"/>
                <w:szCs w:val="22"/>
              </w:rPr>
            </w:pPr>
            <w:r>
              <w:rPr>
                <w:sz w:val="22"/>
                <w:szCs w:val="22"/>
              </w:rPr>
              <w:t>2.3.</w:t>
            </w:r>
          </w:p>
        </w:tc>
        <w:tc>
          <w:tcPr>
            <w:tcW w:w="3873" w:type="dxa"/>
            <w:shd w:val="clear" w:color="auto" w:fill="auto"/>
          </w:tcPr>
          <w:p w14:paraId="64ED6AF6" w14:textId="539B5FDF" w:rsidR="00C95BE1" w:rsidRPr="00104231" w:rsidRDefault="0099644C" w:rsidP="00C95BE1">
            <w:pPr>
              <w:jc w:val="both"/>
              <w:rPr>
                <w:sz w:val="22"/>
                <w:szCs w:val="22"/>
              </w:rPr>
            </w:pPr>
            <w:r>
              <w:rPr>
                <w:sz w:val="22"/>
                <w:szCs w:val="22"/>
              </w:rPr>
              <w:t>Vidutinė įmonė</w:t>
            </w:r>
            <w:r w:rsidR="00377542">
              <w:rPr>
                <w:sz w:val="22"/>
                <w:szCs w:val="22"/>
              </w:rPr>
              <w:t>/vidutinis ūkininkas (nuo 4 iki 14 EDV)</w:t>
            </w:r>
          </w:p>
        </w:tc>
        <w:tc>
          <w:tcPr>
            <w:tcW w:w="1635" w:type="dxa"/>
            <w:shd w:val="clear" w:color="auto" w:fill="auto"/>
          </w:tcPr>
          <w:p w14:paraId="032D595B" w14:textId="7AC93F7E" w:rsidR="00C95BE1" w:rsidRPr="00104231" w:rsidRDefault="00B1534F" w:rsidP="00C95BE1">
            <w:pPr>
              <w:jc w:val="center"/>
              <w:rPr>
                <w:sz w:val="22"/>
                <w:szCs w:val="22"/>
              </w:rPr>
            </w:pPr>
            <w:r>
              <w:rPr>
                <w:sz w:val="22"/>
                <w:szCs w:val="22"/>
              </w:rPr>
              <w:t>15</w:t>
            </w:r>
          </w:p>
        </w:tc>
        <w:tc>
          <w:tcPr>
            <w:tcW w:w="4079" w:type="dxa"/>
            <w:gridSpan w:val="2"/>
            <w:shd w:val="clear" w:color="auto" w:fill="auto"/>
          </w:tcPr>
          <w:p w14:paraId="7DC9A071" w14:textId="77777777" w:rsidR="00C95BE1" w:rsidRPr="00104231" w:rsidRDefault="00C95BE1" w:rsidP="00C95BE1">
            <w:pPr>
              <w:jc w:val="both"/>
              <w:rPr>
                <w:sz w:val="22"/>
                <w:szCs w:val="22"/>
              </w:rPr>
            </w:pPr>
          </w:p>
        </w:tc>
        <w:tc>
          <w:tcPr>
            <w:tcW w:w="4820" w:type="dxa"/>
            <w:shd w:val="clear" w:color="auto" w:fill="auto"/>
          </w:tcPr>
          <w:p w14:paraId="3B1D0B96" w14:textId="77777777" w:rsidR="00C95BE1" w:rsidRPr="00104231" w:rsidRDefault="00C95BE1" w:rsidP="00C95BE1">
            <w:pPr>
              <w:jc w:val="both"/>
              <w:rPr>
                <w:sz w:val="22"/>
                <w:szCs w:val="22"/>
              </w:rPr>
            </w:pPr>
          </w:p>
        </w:tc>
      </w:tr>
      <w:tr w:rsidR="00C25A4F" w:rsidRPr="00104231" w14:paraId="7F8D5482" w14:textId="77777777" w:rsidTr="00C95BE1">
        <w:tc>
          <w:tcPr>
            <w:tcW w:w="756" w:type="dxa"/>
            <w:shd w:val="clear" w:color="auto" w:fill="auto"/>
          </w:tcPr>
          <w:p w14:paraId="50AE80ED" w14:textId="257CB188" w:rsidR="00C25A4F" w:rsidRPr="00DD6FD3" w:rsidRDefault="00C25A4F" w:rsidP="00DD6FD3">
            <w:pPr>
              <w:jc w:val="center"/>
              <w:rPr>
                <w:b/>
                <w:sz w:val="22"/>
                <w:szCs w:val="22"/>
              </w:rPr>
            </w:pPr>
            <w:r w:rsidRPr="00DD6FD3">
              <w:rPr>
                <w:b/>
                <w:sz w:val="22"/>
                <w:szCs w:val="22"/>
              </w:rPr>
              <w:t>3.</w:t>
            </w:r>
          </w:p>
        </w:tc>
        <w:tc>
          <w:tcPr>
            <w:tcW w:w="3873" w:type="dxa"/>
            <w:shd w:val="clear" w:color="auto" w:fill="auto"/>
          </w:tcPr>
          <w:p w14:paraId="5194D89E" w14:textId="5B824AEE" w:rsidR="00C25A4F" w:rsidRPr="005F21DF" w:rsidRDefault="00C25A4F" w:rsidP="00C25A4F">
            <w:pPr>
              <w:jc w:val="both"/>
              <w:rPr>
                <w:b/>
                <w:sz w:val="22"/>
                <w:szCs w:val="22"/>
              </w:rPr>
            </w:pPr>
            <w:r w:rsidRPr="005F21DF">
              <w:rPr>
                <w:b/>
                <w:sz w:val="22"/>
                <w:szCs w:val="22"/>
              </w:rPr>
              <w:t xml:space="preserve">Paramos prašoma naujoviškai, mažiau vietovėje populiariai </w:t>
            </w:r>
            <w:r>
              <w:rPr>
                <w:b/>
                <w:sz w:val="22"/>
                <w:szCs w:val="22"/>
              </w:rPr>
              <w:t xml:space="preserve">žemės ūkio veiklai </w:t>
            </w:r>
            <w:r w:rsidRPr="000C0BBA">
              <w:rPr>
                <w:b/>
                <w:i/>
                <w:sz w:val="22"/>
                <w:szCs w:val="22"/>
              </w:rPr>
              <w:t>(</w:t>
            </w:r>
            <w:r w:rsidRPr="000C0BBA">
              <w:rPr>
                <w:i/>
                <w:sz w:val="22"/>
                <w:szCs w:val="22"/>
              </w:rPr>
              <w:t>Naujoviška, mažiau vietovėje populiaria veikla laikoma žemės ūkio veikla, kuria paraiškos teikimo metu užsiima ne daugiau nei 10 proc. P</w:t>
            </w:r>
            <w:r>
              <w:rPr>
                <w:i/>
                <w:sz w:val="22"/>
                <w:szCs w:val="22"/>
              </w:rPr>
              <w:t>asvalio r. registruotų ūkininkų).</w:t>
            </w:r>
          </w:p>
        </w:tc>
        <w:tc>
          <w:tcPr>
            <w:tcW w:w="1635" w:type="dxa"/>
            <w:shd w:val="clear" w:color="auto" w:fill="auto"/>
          </w:tcPr>
          <w:p w14:paraId="5646FB0A" w14:textId="37D9AF03" w:rsidR="00C25A4F" w:rsidRPr="00B1534F" w:rsidRDefault="00C25A4F" w:rsidP="00C25A4F">
            <w:pPr>
              <w:jc w:val="center"/>
              <w:rPr>
                <w:b/>
                <w:i/>
                <w:sz w:val="22"/>
                <w:szCs w:val="22"/>
              </w:rPr>
            </w:pPr>
            <w:r w:rsidRPr="00B1534F">
              <w:rPr>
                <w:b/>
                <w:sz w:val="22"/>
                <w:szCs w:val="22"/>
              </w:rPr>
              <w:t>20</w:t>
            </w:r>
          </w:p>
        </w:tc>
        <w:tc>
          <w:tcPr>
            <w:tcW w:w="4079" w:type="dxa"/>
            <w:gridSpan w:val="2"/>
            <w:shd w:val="clear" w:color="auto" w:fill="auto"/>
          </w:tcPr>
          <w:p w14:paraId="2FB226D6" w14:textId="456E9A26" w:rsidR="00C25A4F" w:rsidRPr="00A360CA" w:rsidRDefault="00C25A4F" w:rsidP="00C25A4F">
            <w:pPr>
              <w:jc w:val="both"/>
              <w:rPr>
                <w:iCs/>
                <w:sz w:val="22"/>
                <w:szCs w:val="22"/>
              </w:rPr>
            </w:pPr>
            <w:r w:rsidRPr="00A360CA">
              <w:rPr>
                <w:sz w:val="22"/>
                <w:szCs w:val="22"/>
              </w:rPr>
              <w:t xml:space="preserve">Tikrinama vietos projekto paraiškos 5 dalis „Vietos projekto finansinis planas“ ir Finansavimo </w:t>
            </w:r>
            <w:proofErr w:type="spellStart"/>
            <w:r w:rsidRPr="00A360CA">
              <w:rPr>
                <w:sz w:val="22"/>
                <w:szCs w:val="22"/>
              </w:rPr>
              <w:t>salygų</w:t>
            </w:r>
            <w:proofErr w:type="spellEnd"/>
            <w:r w:rsidRPr="00A360CA">
              <w:rPr>
                <w:sz w:val="22"/>
                <w:szCs w:val="22"/>
              </w:rPr>
              <w:t xml:space="preserve"> aprašo 3 priedas „Verslo planas“.  Bus vertinama planuojamų išlaidų tinkamumo pagrindimas. Ar veikla naujoviška, n</w:t>
            </w:r>
            <w:r w:rsidRPr="00A360CA">
              <w:rPr>
                <w:iCs/>
                <w:sz w:val="22"/>
                <w:szCs w:val="22"/>
              </w:rPr>
              <w:t xml:space="preserve">ustatoma remiantis Pasvalio r. </w:t>
            </w:r>
            <w:r w:rsidR="00894B98">
              <w:rPr>
                <w:iCs/>
                <w:sz w:val="22"/>
                <w:szCs w:val="22"/>
              </w:rPr>
              <w:t>ūkininkų deklaracijų duomenimis (pridedama pažyma iš Pasvalio rajono savivaldybės žemės ūkio skyriaus).</w:t>
            </w:r>
          </w:p>
          <w:p w14:paraId="7C19A012" w14:textId="6088BA8E" w:rsidR="00C25A4F" w:rsidRPr="003E5B66" w:rsidRDefault="00C25A4F" w:rsidP="00C25A4F">
            <w:pPr>
              <w:jc w:val="both"/>
              <w:rPr>
                <w:b/>
                <w:i/>
                <w:color w:val="000000" w:themeColor="text1"/>
                <w:sz w:val="22"/>
                <w:szCs w:val="22"/>
              </w:rPr>
            </w:pPr>
            <w:r w:rsidRPr="00A360CA">
              <w:rPr>
                <w:sz w:val="22"/>
                <w:szCs w:val="22"/>
              </w:rPr>
              <w:t>Taip pat atitiktis atrankos kriterijui  nustatoma  pagal vietos projekto paraiškos 4 dalyje „V</w:t>
            </w:r>
            <w:r w:rsidRPr="00A360CA">
              <w:rPr>
                <w:rFonts w:eastAsia="Calibri"/>
                <w:sz w:val="22"/>
                <w:szCs w:val="22"/>
              </w:rPr>
              <w:t xml:space="preserve">ietos projekto atitiktis vietos projektų atrankos kriterijams“ nurodytus duomenis. </w:t>
            </w:r>
          </w:p>
        </w:tc>
        <w:tc>
          <w:tcPr>
            <w:tcW w:w="4820" w:type="dxa"/>
            <w:shd w:val="clear" w:color="auto" w:fill="auto"/>
          </w:tcPr>
          <w:p w14:paraId="7E1ED2E3" w14:textId="0AEFA472" w:rsidR="00C25A4F" w:rsidRPr="00104231" w:rsidRDefault="00C25A4F" w:rsidP="00C25A4F">
            <w:pPr>
              <w:jc w:val="both"/>
              <w:rPr>
                <w:b/>
                <w:i/>
                <w:sz w:val="22"/>
                <w:szCs w:val="22"/>
              </w:rPr>
            </w:pPr>
            <w:r w:rsidRPr="00A360CA">
              <w:rPr>
                <w:sz w:val="22"/>
                <w:szCs w:val="22"/>
              </w:rPr>
              <w:t>Atitiktis atrankos kriterijui vietos projekto įgyvendinimo metu vertinama pagal vietos projekto įgyvendinimo ataskaitoje pateiktus duomenis ir pridedamus dokumentus (jei taikoma).</w:t>
            </w:r>
          </w:p>
        </w:tc>
      </w:tr>
      <w:tr w:rsidR="00D873A9" w:rsidRPr="00104231" w14:paraId="381AA13B" w14:textId="77777777" w:rsidTr="00C95BE1">
        <w:tc>
          <w:tcPr>
            <w:tcW w:w="756" w:type="dxa"/>
            <w:shd w:val="clear" w:color="auto" w:fill="auto"/>
          </w:tcPr>
          <w:p w14:paraId="2B39F2E3" w14:textId="6F6AE27B" w:rsidR="00D873A9" w:rsidRPr="008075E5" w:rsidRDefault="00D873A9" w:rsidP="00DD6FD3">
            <w:pPr>
              <w:jc w:val="center"/>
              <w:rPr>
                <w:b/>
                <w:sz w:val="22"/>
                <w:szCs w:val="22"/>
              </w:rPr>
            </w:pPr>
            <w:r>
              <w:rPr>
                <w:b/>
                <w:sz w:val="22"/>
                <w:szCs w:val="22"/>
              </w:rPr>
              <w:t>4.</w:t>
            </w:r>
          </w:p>
        </w:tc>
        <w:tc>
          <w:tcPr>
            <w:tcW w:w="3873" w:type="dxa"/>
            <w:shd w:val="clear" w:color="auto" w:fill="auto"/>
          </w:tcPr>
          <w:p w14:paraId="682F92F1" w14:textId="06A9AD06" w:rsidR="00D873A9" w:rsidRPr="00A45C11" w:rsidRDefault="00594C46" w:rsidP="00D873A9">
            <w:pPr>
              <w:jc w:val="both"/>
              <w:rPr>
                <w:b/>
                <w:sz w:val="22"/>
                <w:szCs w:val="22"/>
              </w:rPr>
            </w:pPr>
            <w:r>
              <w:rPr>
                <w:b/>
                <w:sz w:val="22"/>
                <w:szCs w:val="22"/>
              </w:rPr>
              <w:t>Įdarbinto asmen</w:t>
            </w:r>
            <w:r w:rsidR="00D873A9" w:rsidRPr="00A45C11">
              <w:rPr>
                <w:b/>
                <w:sz w:val="22"/>
                <w:szCs w:val="22"/>
              </w:rPr>
              <w:t>s amžius:</w:t>
            </w:r>
          </w:p>
          <w:p w14:paraId="6927B62B" w14:textId="0F7A76E3" w:rsidR="00D873A9" w:rsidRPr="008075E5" w:rsidRDefault="00D873A9" w:rsidP="00D873A9">
            <w:pPr>
              <w:jc w:val="both"/>
              <w:rPr>
                <w:b/>
                <w:sz w:val="22"/>
                <w:szCs w:val="22"/>
              </w:rPr>
            </w:pPr>
          </w:p>
        </w:tc>
        <w:tc>
          <w:tcPr>
            <w:tcW w:w="1635" w:type="dxa"/>
            <w:shd w:val="clear" w:color="auto" w:fill="auto"/>
          </w:tcPr>
          <w:p w14:paraId="3384894E" w14:textId="16CDC0FD" w:rsidR="00D873A9" w:rsidRPr="00A55F79" w:rsidRDefault="00D873A9" w:rsidP="00D873A9">
            <w:pPr>
              <w:jc w:val="center"/>
              <w:rPr>
                <w:b/>
                <w:sz w:val="22"/>
                <w:szCs w:val="22"/>
              </w:rPr>
            </w:pPr>
            <w:r>
              <w:rPr>
                <w:b/>
                <w:sz w:val="22"/>
                <w:szCs w:val="22"/>
              </w:rPr>
              <w:t>20</w:t>
            </w:r>
          </w:p>
        </w:tc>
        <w:tc>
          <w:tcPr>
            <w:tcW w:w="4079" w:type="dxa"/>
            <w:gridSpan w:val="2"/>
            <w:shd w:val="clear" w:color="auto" w:fill="auto"/>
          </w:tcPr>
          <w:p w14:paraId="2684564C" w14:textId="77777777" w:rsidR="00D873A9" w:rsidRDefault="00D873A9" w:rsidP="00D873A9">
            <w:pPr>
              <w:jc w:val="both"/>
              <w:rPr>
                <w:rFonts w:eastAsia="Calibri"/>
                <w:sz w:val="22"/>
                <w:szCs w:val="22"/>
              </w:rPr>
            </w:pPr>
            <w:r w:rsidRPr="00C60A3B">
              <w:rPr>
                <w:sz w:val="22"/>
                <w:szCs w:val="22"/>
              </w:rPr>
              <w:t>Atitiktis atrankos kriterijui  nustatoma  pagal vietos projekto paraiškos 4 dalyje „V</w:t>
            </w:r>
            <w:r w:rsidRPr="00C60A3B">
              <w:rPr>
                <w:rFonts w:eastAsia="Calibri"/>
                <w:sz w:val="22"/>
                <w:szCs w:val="22"/>
              </w:rPr>
              <w:t>ietos projekto atitiktis vietos projektų atrankos kriterijams“ nurodytus duomenis.</w:t>
            </w:r>
          </w:p>
          <w:p w14:paraId="7E944E92" w14:textId="7B81ABA0" w:rsidR="00C25A4F" w:rsidRPr="00EE6753" w:rsidRDefault="004C3ADF" w:rsidP="00D873A9">
            <w:pPr>
              <w:jc w:val="both"/>
              <w:rPr>
                <w:rFonts w:eastAsia="Calibri"/>
                <w:sz w:val="22"/>
                <w:szCs w:val="22"/>
              </w:rPr>
            </w:pPr>
            <w:r w:rsidRPr="00EE6753">
              <w:rPr>
                <w:rFonts w:eastAsia="Calibri"/>
                <w:sz w:val="22"/>
                <w:szCs w:val="22"/>
              </w:rPr>
              <w:t>(</w:t>
            </w:r>
            <w:r w:rsidR="009D232F" w:rsidRPr="00EE6753">
              <w:rPr>
                <w:rFonts w:eastAsia="Calibri"/>
                <w:sz w:val="22"/>
                <w:szCs w:val="22"/>
              </w:rPr>
              <w:t xml:space="preserve">Balas skiriamas kai visų įdarbintų asmenų </w:t>
            </w:r>
            <w:r w:rsidRPr="00EE6753">
              <w:rPr>
                <w:rFonts w:eastAsia="Calibri"/>
                <w:sz w:val="22"/>
                <w:szCs w:val="22"/>
              </w:rPr>
              <w:t>amžius atitinka pasirinktam kriterijui).</w:t>
            </w:r>
          </w:p>
        </w:tc>
        <w:tc>
          <w:tcPr>
            <w:tcW w:w="4820" w:type="dxa"/>
            <w:shd w:val="clear" w:color="auto" w:fill="auto"/>
          </w:tcPr>
          <w:p w14:paraId="1A97440F" w14:textId="4324B069" w:rsidR="00D873A9" w:rsidRPr="001301C4" w:rsidRDefault="00D873A9" w:rsidP="00D873A9">
            <w:pPr>
              <w:jc w:val="both"/>
              <w:rPr>
                <w:sz w:val="22"/>
                <w:szCs w:val="22"/>
              </w:rPr>
            </w:pPr>
            <w:r w:rsidRPr="00816321">
              <w:rPr>
                <w:sz w:val="22"/>
                <w:szCs w:val="22"/>
              </w:rPr>
              <w:t>Tikrinama pagal pateiktus Sodros duomenis apie apdraustuosius darbuotojus</w:t>
            </w:r>
            <w:r>
              <w:rPr>
                <w:sz w:val="22"/>
                <w:szCs w:val="22"/>
              </w:rPr>
              <w:t xml:space="preserve">, </w:t>
            </w:r>
            <w:r w:rsidRPr="00816321">
              <w:rPr>
                <w:sz w:val="22"/>
                <w:szCs w:val="22"/>
              </w:rPr>
              <w:t>vietos</w:t>
            </w:r>
            <w:r>
              <w:rPr>
                <w:sz w:val="22"/>
                <w:szCs w:val="22"/>
              </w:rPr>
              <w:t xml:space="preserve"> projektų įgyvendinimo ataskaita</w:t>
            </w:r>
            <w:r w:rsidRPr="00816321">
              <w:rPr>
                <w:sz w:val="22"/>
                <w:szCs w:val="22"/>
              </w:rPr>
              <w:t>s, vietos projekto</w:t>
            </w:r>
            <w:r>
              <w:rPr>
                <w:sz w:val="22"/>
                <w:szCs w:val="22"/>
              </w:rPr>
              <w:t xml:space="preserve"> priežiūros ataskaitas, patikra</w:t>
            </w:r>
            <w:r w:rsidRPr="00816321">
              <w:rPr>
                <w:sz w:val="22"/>
                <w:szCs w:val="22"/>
              </w:rPr>
              <w:t>s vietoje</w:t>
            </w:r>
            <w:r w:rsidRPr="00E06660">
              <w:rPr>
                <w:sz w:val="22"/>
                <w:szCs w:val="22"/>
              </w:rPr>
              <w:t>.</w:t>
            </w:r>
            <w:r>
              <w:rPr>
                <w:sz w:val="22"/>
                <w:szCs w:val="22"/>
              </w:rPr>
              <w:t xml:space="preserve"> Įdarbinto asmens amžius </w:t>
            </w:r>
            <w:proofErr w:type="spellStart"/>
            <w:r>
              <w:rPr>
                <w:sz w:val="22"/>
                <w:szCs w:val="22"/>
              </w:rPr>
              <w:t>fiksluojamas</w:t>
            </w:r>
            <w:proofErr w:type="spellEnd"/>
            <w:r>
              <w:rPr>
                <w:sz w:val="22"/>
                <w:szCs w:val="22"/>
              </w:rPr>
              <w:t xml:space="preserve"> įdarbinimo momentu.</w:t>
            </w:r>
          </w:p>
        </w:tc>
      </w:tr>
      <w:tr w:rsidR="00D873A9" w:rsidRPr="00104231" w14:paraId="57B918FC" w14:textId="77777777" w:rsidTr="00C95BE1">
        <w:tc>
          <w:tcPr>
            <w:tcW w:w="756" w:type="dxa"/>
            <w:shd w:val="clear" w:color="auto" w:fill="auto"/>
          </w:tcPr>
          <w:p w14:paraId="05C9E952" w14:textId="20E72752" w:rsidR="00D873A9" w:rsidRPr="003338C0" w:rsidRDefault="00D873A9" w:rsidP="00DD6FD3">
            <w:pPr>
              <w:jc w:val="center"/>
              <w:rPr>
                <w:sz w:val="22"/>
                <w:szCs w:val="22"/>
              </w:rPr>
            </w:pPr>
            <w:r>
              <w:rPr>
                <w:sz w:val="22"/>
                <w:szCs w:val="22"/>
              </w:rPr>
              <w:t>4</w:t>
            </w:r>
            <w:r w:rsidRPr="003338C0">
              <w:rPr>
                <w:sz w:val="22"/>
                <w:szCs w:val="22"/>
              </w:rPr>
              <w:t>.1.</w:t>
            </w:r>
          </w:p>
        </w:tc>
        <w:tc>
          <w:tcPr>
            <w:tcW w:w="3873" w:type="dxa"/>
            <w:shd w:val="clear" w:color="auto" w:fill="auto"/>
          </w:tcPr>
          <w:p w14:paraId="2E08B4B3" w14:textId="1DB2A879" w:rsidR="00D873A9" w:rsidRPr="003338C0" w:rsidRDefault="00D873A9" w:rsidP="00D873A9">
            <w:pPr>
              <w:jc w:val="both"/>
              <w:rPr>
                <w:sz w:val="22"/>
                <w:szCs w:val="22"/>
              </w:rPr>
            </w:pPr>
            <w:r w:rsidRPr="00A45C11">
              <w:rPr>
                <w:sz w:val="22"/>
                <w:szCs w:val="22"/>
              </w:rPr>
              <w:t xml:space="preserve">Įdarbintas asmuo iki 29 m. </w:t>
            </w:r>
          </w:p>
        </w:tc>
        <w:tc>
          <w:tcPr>
            <w:tcW w:w="1635" w:type="dxa"/>
            <w:shd w:val="clear" w:color="auto" w:fill="auto"/>
          </w:tcPr>
          <w:p w14:paraId="1F08FC90" w14:textId="75A3C6E4" w:rsidR="00D873A9" w:rsidRPr="00B1534F" w:rsidRDefault="00D873A9" w:rsidP="00D873A9">
            <w:pPr>
              <w:jc w:val="center"/>
              <w:rPr>
                <w:sz w:val="22"/>
                <w:szCs w:val="22"/>
              </w:rPr>
            </w:pPr>
            <w:r w:rsidRPr="00B1534F">
              <w:rPr>
                <w:sz w:val="22"/>
                <w:szCs w:val="22"/>
              </w:rPr>
              <w:t>20</w:t>
            </w:r>
          </w:p>
        </w:tc>
        <w:tc>
          <w:tcPr>
            <w:tcW w:w="4079" w:type="dxa"/>
            <w:gridSpan w:val="2"/>
            <w:shd w:val="clear" w:color="auto" w:fill="auto"/>
          </w:tcPr>
          <w:p w14:paraId="36CDE95E" w14:textId="77777777" w:rsidR="00D873A9" w:rsidRPr="00CE153F" w:rsidRDefault="00D873A9" w:rsidP="00D873A9">
            <w:pPr>
              <w:jc w:val="both"/>
              <w:rPr>
                <w:sz w:val="22"/>
                <w:szCs w:val="22"/>
              </w:rPr>
            </w:pPr>
          </w:p>
        </w:tc>
        <w:tc>
          <w:tcPr>
            <w:tcW w:w="4820" w:type="dxa"/>
            <w:shd w:val="clear" w:color="auto" w:fill="auto"/>
          </w:tcPr>
          <w:p w14:paraId="147E98D0" w14:textId="77777777" w:rsidR="00D873A9" w:rsidRPr="001301C4" w:rsidRDefault="00D873A9" w:rsidP="00D873A9">
            <w:pPr>
              <w:jc w:val="both"/>
              <w:rPr>
                <w:sz w:val="22"/>
                <w:szCs w:val="22"/>
              </w:rPr>
            </w:pPr>
          </w:p>
        </w:tc>
      </w:tr>
      <w:tr w:rsidR="00D873A9" w:rsidRPr="00104231" w14:paraId="01818635" w14:textId="77777777" w:rsidTr="00C95BE1">
        <w:tc>
          <w:tcPr>
            <w:tcW w:w="756" w:type="dxa"/>
            <w:shd w:val="clear" w:color="auto" w:fill="auto"/>
          </w:tcPr>
          <w:p w14:paraId="730068F0" w14:textId="428DE182" w:rsidR="00D873A9" w:rsidRPr="003338C0" w:rsidRDefault="00D873A9" w:rsidP="00DD6FD3">
            <w:pPr>
              <w:jc w:val="center"/>
              <w:rPr>
                <w:sz w:val="22"/>
                <w:szCs w:val="22"/>
              </w:rPr>
            </w:pPr>
            <w:r>
              <w:rPr>
                <w:sz w:val="22"/>
                <w:szCs w:val="22"/>
              </w:rPr>
              <w:t>4</w:t>
            </w:r>
            <w:r w:rsidRPr="003338C0">
              <w:rPr>
                <w:sz w:val="22"/>
                <w:szCs w:val="22"/>
              </w:rPr>
              <w:t>.2.</w:t>
            </w:r>
          </w:p>
        </w:tc>
        <w:tc>
          <w:tcPr>
            <w:tcW w:w="3873" w:type="dxa"/>
            <w:shd w:val="clear" w:color="auto" w:fill="auto"/>
          </w:tcPr>
          <w:p w14:paraId="71C6C6E1" w14:textId="1A0008B2" w:rsidR="00D873A9" w:rsidRPr="003338C0" w:rsidRDefault="00D873A9" w:rsidP="00D873A9">
            <w:pPr>
              <w:jc w:val="both"/>
              <w:rPr>
                <w:sz w:val="22"/>
                <w:szCs w:val="22"/>
              </w:rPr>
            </w:pPr>
            <w:r w:rsidRPr="00A45C11">
              <w:rPr>
                <w:sz w:val="22"/>
                <w:szCs w:val="22"/>
              </w:rPr>
              <w:t>Įdarbintas asmuo nuo 30 iki 40 m.</w:t>
            </w:r>
          </w:p>
        </w:tc>
        <w:tc>
          <w:tcPr>
            <w:tcW w:w="1635" w:type="dxa"/>
            <w:shd w:val="clear" w:color="auto" w:fill="auto"/>
          </w:tcPr>
          <w:p w14:paraId="71C8A424" w14:textId="1190A8AE" w:rsidR="00D873A9" w:rsidRPr="00B1534F" w:rsidRDefault="00D873A9" w:rsidP="00D873A9">
            <w:pPr>
              <w:jc w:val="center"/>
              <w:rPr>
                <w:sz w:val="22"/>
                <w:szCs w:val="22"/>
              </w:rPr>
            </w:pPr>
            <w:r w:rsidRPr="00B1534F">
              <w:rPr>
                <w:sz w:val="22"/>
                <w:szCs w:val="22"/>
              </w:rPr>
              <w:t>15</w:t>
            </w:r>
          </w:p>
        </w:tc>
        <w:tc>
          <w:tcPr>
            <w:tcW w:w="4079" w:type="dxa"/>
            <w:gridSpan w:val="2"/>
            <w:shd w:val="clear" w:color="auto" w:fill="auto"/>
          </w:tcPr>
          <w:p w14:paraId="394DE367" w14:textId="77777777" w:rsidR="00D873A9" w:rsidRPr="00CE153F" w:rsidRDefault="00D873A9" w:rsidP="00D873A9">
            <w:pPr>
              <w:jc w:val="both"/>
              <w:rPr>
                <w:sz w:val="22"/>
                <w:szCs w:val="22"/>
              </w:rPr>
            </w:pPr>
          </w:p>
        </w:tc>
        <w:tc>
          <w:tcPr>
            <w:tcW w:w="4820" w:type="dxa"/>
            <w:shd w:val="clear" w:color="auto" w:fill="auto"/>
          </w:tcPr>
          <w:p w14:paraId="7C19B6AA" w14:textId="77777777" w:rsidR="00D873A9" w:rsidRPr="001301C4" w:rsidRDefault="00D873A9" w:rsidP="00D873A9">
            <w:pPr>
              <w:jc w:val="both"/>
              <w:rPr>
                <w:sz w:val="22"/>
                <w:szCs w:val="22"/>
              </w:rPr>
            </w:pPr>
          </w:p>
        </w:tc>
      </w:tr>
      <w:tr w:rsidR="00D873A9" w:rsidRPr="00104231" w14:paraId="2EF34F80" w14:textId="77777777" w:rsidTr="00C95BE1">
        <w:tc>
          <w:tcPr>
            <w:tcW w:w="756" w:type="dxa"/>
            <w:shd w:val="clear" w:color="auto" w:fill="auto"/>
          </w:tcPr>
          <w:p w14:paraId="610648D6" w14:textId="222E2501" w:rsidR="00D873A9" w:rsidRPr="003338C0" w:rsidRDefault="00D873A9" w:rsidP="00DD6FD3">
            <w:pPr>
              <w:jc w:val="center"/>
              <w:rPr>
                <w:sz w:val="22"/>
                <w:szCs w:val="22"/>
              </w:rPr>
            </w:pPr>
            <w:r>
              <w:rPr>
                <w:sz w:val="22"/>
                <w:szCs w:val="22"/>
              </w:rPr>
              <w:t>4</w:t>
            </w:r>
            <w:r w:rsidRPr="003338C0">
              <w:rPr>
                <w:sz w:val="22"/>
                <w:szCs w:val="22"/>
              </w:rPr>
              <w:t>.3.</w:t>
            </w:r>
          </w:p>
        </w:tc>
        <w:tc>
          <w:tcPr>
            <w:tcW w:w="3873" w:type="dxa"/>
            <w:shd w:val="clear" w:color="auto" w:fill="auto"/>
          </w:tcPr>
          <w:p w14:paraId="492532AD" w14:textId="3943769A" w:rsidR="00D873A9" w:rsidRPr="003338C0" w:rsidRDefault="00D873A9" w:rsidP="00D873A9">
            <w:pPr>
              <w:jc w:val="both"/>
              <w:rPr>
                <w:sz w:val="22"/>
                <w:szCs w:val="22"/>
              </w:rPr>
            </w:pPr>
            <w:r w:rsidRPr="00A45C11">
              <w:rPr>
                <w:sz w:val="22"/>
                <w:szCs w:val="22"/>
              </w:rPr>
              <w:t>Įdarbintas asmuo nuo 41 m.</w:t>
            </w:r>
          </w:p>
        </w:tc>
        <w:tc>
          <w:tcPr>
            <w:tcW w:w="1635" w:type="dxa"/>
            <w:shd w:val="clear" w:color="auto" w:fill="auto"/>
          </w:tcPr>
          <w:p w14:paraId="33160298" w14:textId="6E717489" w:rsidR="00D873A9" w:rsidRPr="00B1534F" w:rsidRDefault="00D873A9" w:rsidP="00D873A9">
            <w:pPr>
              <w:jc w:val="center"/>
              <w:rPr>
                <w:sz w:val="22"/>
                <w:szCs w:val="22"/>
              </w:rPr>
            </w:pPr>
            <w:r w:rsidRPr="00B1534F">
              <w:rPr>
                <w:sz w:val="22"/>
                <w:szCs w:val="22"/>
              </w:rPr>
              <w:t>10</w:t>
            </w:r>
          </w:p>
        </w:tc>
        <w:tc>
          <w:tcPr>
            <w:tcW w:w="4079" w:type="dxa"/>
            <w:gridSpan w:val="2"/>
            <w:shd w:val="clear" w:color="auto" w:fill="auto"/>
          </w:tcPr>
          <w:p w14:paraId="6E6E62B3" w14:textId="77777777" w:rsidR="00D873A9" w:rsidRPr="00CE153F" w:rsidRDefault="00D873A9" w:rsidP="00D873A9">
            <w:pPr>
              <w:jc w:val="both"/>
              <w:rPr>
                <w:sz w:val="22"/>
                <w:szCs w:val="22"/>
              </w:rPr>
            </w:pPr>
          </w:p>
        </w:tc>
        <w:tc>
          <w:tcPr>
            <w:tcW w:w="4820" w:type="dxa"/>
            <w:shd w:val="clear" w:color="auto" w:fill="auto"/>
          </w:tcPr>
          <w:p w14:paraId="1BCD52EF" w14:textId="77777777" w:rsidR="00D873A9" w:rsidRPr="001301C4" w:rsidRDefault="00D873A9" w:rsidP="00D873A9">
            <w:pPr>
              <w:jc w:val="both"/>
              <w:rPr>
                <w:sz w:val="22"/>
                <w:szCs w:val="22"/>
              </w:rPr>
            </w:pPr>
          </w:p>
        </w:tc>
      </w:tr>
      <w:tr w:rsidR="00BB4583" w:rsidRPr="00104231" w14:paraId="0441AF78" w14:textId="77777777" w:rsidTr="00C95BE1">
        <w:tc>
          <w:tcPr>
            <w:tcW w:w="756" w:type="dxa"/>
            <w:shd w:val="clear" w:color="auto" w:fill="auto"/>
          </w:tcPr>
          <w:p w14:paraId="4599EC29" w14:textId="5D31C264" w:rsidR="00BB4583" w:rsidRPr="003338C0" w:rsidRDefault="00BB4583" w:rsidP="00DD6FD3">
            <w:pPr>
              <w:jc w:val="center"/>
              <w:rPr>
                <w:sz w:val="22"/>
                <w:szCs w:val="22"/>
              </w:rPr>
            </w:pPr>
            <w:r>
              <w:rPr>
                <w:b/>
                <w:sz w:val="22"/>
                <w:szCs w:val="22"/>
              </w:rPr>
              <w:t>5</w:t>
            </w:r>
            <w:r w:rsidRPr="00104231">
              <w:rPr>
                <w:b/>
                <w:sz w:val="22"/>
                <w:szCs w:val="22"/>
              </w:rPr>
              <w:t>.</w:t>
            </w:r>
          </w:p>
        </w:tc>
        <w:tc>
          <w:tcPr>
            <w:tcW w:w="3873" w:type="dxa"/>
            <w:shd w:val="clear" w:color="auto" w:fill="auto"/>
          </w:tcPr>
          <w:p w14:paraId="3D05BD6E" w14:textId="616B284C" w:rsidR="00BB4583" w:rsidRPr="003338C0" w:rsidRDefault="00BB4583" w:rsidP="00BB4583">
            <w:pPr>
              <w:jc w:val="both"/>
              <w:rPr>
                <w:sz w:val="22"/>
                <w:szCs w:val="22"/>
              </w:rPr>
            </w:pPr>
            <w:r w:rsidRPr="000C0BBA">
              <w:rPr>
                <w:b/>
                <w:sz w:val="22"/>
                <w:szCs w:val="22"/>
              </w:rPr>
              <w:t>Pareiškėjas numato įdiegti inovacijas, naujas technologijas teritorijos ir (arba) rajono lygmeniu.</w:t>
            </w:r>
          </w:p>
        </w:tc>
        <w:tc>
          <w:tcPr>
            <w:tcW w:w="1635" w:type="dxa"/>
            <w:shd w:val="clear" w:color="auto" w:fill="auto"/>
          </w:tcPr>
          <w:p w14:paraId="20410B51" w14:textId="66F5E345" w:rsidR="00BB4583" w:rsidRPr="00B1534F" w:rsidRDefault="00BB4583" w:rsidP="00BB4583">
            <w:pPr>
              <w:jc w:val="center"/>
              <w:rPr>
                <w:sz w:val="22"/>
                <w:szCs w:val="22"/>
              </w:rPr>
            </w:pPr>
            <w:r>
              <w:rPr>
                <w:b/>
                <w:sz w:val="22"/>
                <w:szCs w:val="22"/>
              </w:rPr>
              <w:t>10</w:t>
            </w:r>
          </w:p>
        </w:tc>
        <w:tc>
          <w:tcPr>
            <w:tcW w:w="4079" w:type="dxa"/>
            <w:gridSpan w:val="2"/>
            <w:shd w:val="clear" w:color="auto" w:fill="auto"/>
          </w:tcPr>
          <w:p w14:paraId="5D70D0CB" w14:textId="77777777" w:rsidR="00BB4583" w:rsidRDefault="00BB4583" w:rsidP="00BB4583">
            <w:pPr>
              <w:jc w:val="both"/>
              <w:rPr>
                <w:color w:val="000000"/>
                <w:sz w:val="20"/>
                <w:szCs w:val="20"/>
                <w:shd w:val="clear" w:color="auto" w:fill="FFFFFF"/>
              </w:rPr>
            </w:pPr>
            <w:r w:rsidRPr="00770E14">
              <w:rPr>
                <w:sz w:val="22"/>
                <w:szCs w:val="22"/>
              </w:rPr>
              <w:t xml:space="preserve">Kai projekte numatoma vykdyti veiklą, susijusią su inovacijomis, turi būti pagrįstas šios veiklos </w:t>
            </w:r>
            <w:proofErr w:type="spellStart"/>
            <w:r w:rsidRPr="00770E14">
              <w:rPr>
                <w:sz w:val="22"/>
                <w:szCs w:val="22"/>
              </w:rPr>
              <w:t>inovatyvumas</w:t>
            </w:r>
            <w:proofErr w:type="spellEnd"/>
            <w:r w:rsidRPr="00770E14">
              <w:rPr>
                <w:sz w:val="22"/>
                <w:szCs w:val="22"/>
              </w:rPr>
              <w:t xml:space="preserve">. </w:t>
            </w:r>
            <w:proofErr w:type="spellStart"/>
            <w:r w:rsidRPr="00770E14">
              <w:rPr>
                <w:sz w:val="22"/>
                <w:szCs w:val="22"/>
              </w:rPr>
              <w:t>Inovatyvumas</w:t>
            </w:r>
            <w:proofErr w:type="spellEnd"/>
            <w:r w:rsidRPr="00770E14">
              <w:rPr>
                <w:sz w:val="22"/>
                <w:szCs w:val="22"/>
              </w:rPr>
              <w:t xml:space="preserve"> vertinamas vadovaujantis Lietuvos kaimo plėtros 2014–2020 metų programos investicinių priemonių projektų </w:t>
            </w:r>
            <w:proofErr w:type="spellStart"/>
            <w:r w:rsidRPr="00770E14">
              <w:rPr>
                <w:sz w:val="22"/>
                <w:szCs w:val="22"/>
              </w:rPr>
              <w:t>inovatyvumo</w:t>
            </w:r>
            <w:proofErr w:type="spellEnd"/>
            <w:r w:rsidRPr="00770E14">
              <w:rPr>
                <w:sz w:val="22"/>
                <w:szCs w:val="22"/>
              </w:rPr>
              <w:t xml:space="preserve"> vertinimo metodika, patvirtinta Lietuvos Respublikos žemės ūkio ministro 2014 m. gruodžio 2 d. įsakymu Nr. 3D-418 „Dėl Lietuvos kaimo plėtros 2014–2020 metų programos investicinių priemonių projektų </w:t>
            </w:r>
            <w:proofErr w:type="spellStart"/>
            <w:r w:rsidRPr="00770E14">
              <w:rPr>
                <w:sz w:val="22"/>
                <w:szCs w:val="22"/>
              </w:rPr>
              <w:t>inovatyvumo</w:t>
            </w:r>
            <w:proofErr w:type="spellEnd"/>
            <w:r w:rsidRPr="00770E14">
              <w:rPr>
                <w:sz w:val="22"/>
                <w:szCs w:val="22"/>
              </w:rPr>
              <w:t xml:space="preserve"> vertinimo metodikos patvirtinimo“ (toliau – </w:t>
            </w:r>
            <w:proofErr w:type="spellStart"/>
            <w:r w:rsidRPr="00770E14">
              <w:rPr>
                <w:sz w:val="22"/>
                <w:szCs w:val="22"/>
              </w:rPr>
              <w:t>Inovatyvumo</w:t>
            </w:r>
            <w:proofErr w:type="spellEnd"/>
            <w:r w:rsidRPr="00770E14">
              <w:rPr>
                <w:sz w:val="22"/>
                <w:szCs w:val="22"/>
              </w:rPr>
              <w:t xml:space="preserve"> vertinimo metodika). Projektas pripažįstamas </w:t>
            </w:r>
            <w:proofErr w:type="spellStart"/>
            <w:r w:rsidRPr="00770E14">
              <w:rPr>
                <w:sz w:val="22"/>
                <w:szCs w:val="22"/>
              </w:rPr>
              <w:t>inovatyviu</w:t>
            </w:r>
            <w:proofErr w:type="spellEnd"/>
            <w:r w:rsidRPr="00770E14">
              <w:rPr>
                <w:sz w:val="22"/>
                <w:szCs w:val="22"/>
              </w:rPr>
              <w:t xml:space="preserve">, kai jis atitinka bent vieną </w:t>
            </w:r>
            <w:proofErr w:type="spellStart"/>
            <w:r w:rsidRPr="00770E14">
              <w:rPr>
                <w:sz w:val="22"/>
                <w:szCs w:val="22"/>
              </w:rPr>
              <w:t>inovatyvumo</w:t>
            </w:r>
            <w:proofErr w:type="spellEnd"/>
            <w:r w:rsidRPr="00770E14">
              <w:rPr>
                <w:sz w:val="22"/>
                <w:szCs w:val="22"/>
              </w:rPr>
              <w:t xml:space="preserve"> vertinimo kriterijaus </w:t>
            </w:r>
            <w:proofErr w:type="spellStart"/>
            <w:r w:rsidRPr="00770E14">
              <w:rPr>
                <w:sz w:val="22"/>
                <w:szCs w:val="22"/>
              </w:rPr>
              <w:t>subkriterijų</w:t>
            </w:r>
            <w:proofErr w:type="spellEnd"/>
            <w:r w:rsidRPr="00770E14">
              <w:rPr>
                <w:sz w:val="22"/>
                <w:szCs w:val="22"/>
              </w:rPr>
              <w:t xml:space="preserve">, nurodytą </w:t>
            </w:r>
            <w:proofErr w:type="spellStart"/>
            <w:r w:rsidRPr="00770E14">
              <w:rPr>
                <w:sz w:val="22"/>
                <w:szCs w:val="22"/>
              </w:rPr>
              <w:t>Inovatyvumo</w:t>
            </w:r>
            <w:proofErr w:type="spellEnd"/>
            <w:r w:rsidRPr="00770E14">
              <w:rPr>
                <w:sz w:val="22"/>
                <w:szCs w:val="22"/>
              </w:rPr>
              <w:t xml:space="preserve"> vertinimo metodikoje.</w:t>
            </w:r>
          </w:p>
          <w:p w14:paraId="7A5BDA8B" w14:textId="4C06ECD0" w:rsidR="00BB4583" w:rsidRPr="00CE153F" w:rsidRDefault="00BB4583" w:rsidP="00BB4583">
            <w:pPr>
              <w:jc w:val="both"/>
              <w:rPr>
                <w:sz w:val="22"/>
                <w:szCs w:val="22"/>
              </w:rPr>
            </w:pPr>
            <w:r w:rsidRPr="00CE153F">
              <w:rPr>
                <w:sz w:val="22"/>
                <w:szCs w:val="22"/>
              </w:rPr>
              <w:t>Atitiktis atrankos kriterijui  nustatoma</w:t>
            </w:r>
            <w:r>
              <w:rPr>
                <w:sz w:val="22"/>
                <w:szCs w:val="22"/>
              </w:rPr>
              <w:t xml:space="preserve">  </w:t>
            </w:r>
            <w:r w:rsidRPr="00CE153F">
              <w:rPr>
                <w:sz w:val="22"/>
                <w:szCs w:val="22"/>
              </w:rPr>
              <w:t xml:space="preserve">pagal vietos </w:t>
            </w:r>
            <w:r w:rsidRPr="00F57B30">
              <w:rPr>
                <w:sz w:val="22"/>
                <w:szCs w:val="22"/>
              </w:rPr>
              <w:t>projekto paraiškos 4 dalyje „V</w:t>
            </w:r>
            <w:r w:rsidRPr="00F57B30">
              <w:rPr>
                <w:rFonts w:eastAsia="Calibri"/>
                <w:sz w:val="22"/>
                <w:szCs w:val="22"/>
              </w:rPr>
              <w:t xml:space="preserve">ietos projekto atitiktis </w:t>
            </w:r>
            <w:r w:rsidRPr="001761DC">
              <w:rPr>
                <w:rFonts w:eastAsia="Calibri"/>
                <w:sz w:val="22"/>
                <w:szCs w:val="22"/>
              </w:rPr>
              <w:t>vietos projektų atrankos kriterijams“</w:t>
            </w:r>
            <w:r>
              <w:rPr>
                <w:rFonts w:eastAsia="Calibri"/>
                <w:sz w:val="22"/>
                <w:szCs w:val="22"/>
              </w:rPr>
              <w:t xml:space="preserve"> nurodytus duomenis.</w:t>
            </w:r>
          </w:p>
        </w:tc>
        <w:tc>
          <w:tcPr>
            <w:tcW w:w="4820" w:type="dxa"/>
            <w:shd w:val="clear" w:color="auto" w:fill="auto"/>
          </w:tcPr>
          <w:p w14:paraId="30DC0893" w14:textId="0B6C0F44" w:rsidR="00BB4583" w:rsidRPr="001301C4" w:rsidRDefault="00BB4583" w:rsidP="00BB4583">
            <w:pPr>
              <w:jc w:val="both"/>
              <w:rPr>
                <w:sz w:val="22"/>
                <w:szCs w:val="22"/>
              </w:rPr>
            </w:pPr>
            <w:r w:rsidRPr="001301C4">
              <w:rPr>
                <w:sz w:val="22"/>
                <w:szCs w:val="22"/>
              </w:rPr>
              <w:t>Atitiktis atrankos kriterijui vietos projekto įgyvendinimo metu vertinama pagal vietos projekto įgyvendinimo ataskaitoje pateiktus duomenis ir pridedamus dokumentus</w:t>
            </w:r>
            <w:r>
              <w:rPr>
                <w:sz w:val="22"/>
                <w:szCs w:val="22"/>
              </w:rPr>
              <w:t xml:space="preserve"> </w:t>
            </w:r>
            <w:r w:rsidRPr="00E06660">
              <w:rPr>
                <w:sz w:val="22"/>
                <w:szCs w:val="22"/>
              </w:rPr>
              <w:t>(jei taikoma).</w:t>
            </w:r>
          </w:p>
        </w:tc>
      </w:tr>
      <w:tr w:rsidR="00BB4583" w:rsidRPr="00104231" w14:paraId="53F3D79B" w14:textId="77777777" w:rsidTr="00C95BE1">
        <w:tc>
          <w:tcPr>
            <w:tcW w:w="756" w:type="dxa"/>
            <w:shd w:val="clear" w:color="auto" w:fill="auto"/>
          </w:tcPr>
          <w:p w14:paraId="29517D62" w14:textId="3FC5EAAF" w:rsidR="00BB4583" w:rsidRPr="003338C0" w:rsidRDefault="00BB4583" w:rsidP="00DD6FD3">
            <w:pPr>
              <w:jc w:val="center"/>
              <w:rPr>
                <w:sz w:val="22"/>
                <w:szCs w:val="22"/>
              </w:rPr>
            </w:pPr>
            <w:r>
              <w:rPr>
                <w:b/>
                <w:sz w:val="22"/>
                <w:szCs w:val="22"/>
              </w:rPr>
              <w:t>6</w:t>
            </w:r>
            <w:r w:rsidRPr="008075E5">
              <w:rPr>
                <w:b/>
                <w:sz w:val="22"/>
                <w:szCs w:val="22"/>
              </w:rPr>
              <w:t>.</w:t>
            </w:r>
          </w:p>
        </w:tc>
        <w:tc>
          <w:tcPr>
            <w:tcW w:w="3873" w:type="dxa"/>
            <w:shd w:val="clear" w:color="auto" w:fill="auto"/>
          </w:tcPr>
          <w:p w14:paraId="3643E0E9" w14:textId="7BD20BB9" w:rsidR="00BB4583" w:rsidRPr="003338C0" w:rsidRDefault="00BB4583" w:rsidP="00BB4583">
            <w:pPr>
              <w:jc w:val="both"/>
              <w:rPr>
                <w:sz w:val="22"/>
                <w:szCs w:val="22"/>
              </w:rPr>
            </w:pPr>
            <w:r w:rsidRPr="008075E5">
              <w:rPr>
                <w:b/>
                <w:sz w:val="22"/>
                <w:szCs w:val="22"/>
              </w:rPr>
              <w:t xml:space="preserve">Projekte numatoma darbuotojų darbo sąlygų gerinimas </w:t>
            </w:r>
            <w:r w:rsidRPr="000C0BBA">
              <w:rPr>
                <w:b/>
                <w:i/>
                <w:sz w:val="22"/>
                <w:szCs w:val="22"/>
              </w:rPr>
              <w:t>(</w:t>
            </w:r>
            <w:r w:rsidRPr="000C0BBA">
              <w:rPr>
                <w:i/>
                <w:sz w:val="22"/>
                <w:szCs w:val="22"/>
              </w:rPr>
              <w:t>Darbuotojų darbo sąlygų gerinimas suprantamas, kaip projekto veikla nukreipta ne į pelno didinimą, o palankesnių darbo sąlygų kūrimą, pvz. darbuotojams skirtų dušų, persirengimo kambarių, virtuvėlės įrengimas ir kt.).</w:t>
            </w:r>
          </w:p>
        </w:tc>
        <w:tc>
          <w:tcPr>
            <w:tcW w:w="1635" w:type="dxa"/>
            <w:shd w:val="clear" w:color="auto" w:fill="auto"/>
          </w:tcPr>
          <w:p w14:paraId="651808FC" w14:textId="4418A8C0" w:rsidR="00BB4583" w:rsidRPr="00B1534F" w:rsidRDefault="00BB4583" w:rsidP="00BB4583">
            <w:pPr>
              <w:jc w:val="center"/>
              <w:rPr>
                <w:sz w:val="22"/>
                <w:szCs w:val="22"/>
              </w:rPr>
            </w:pPr>
            <w:r w:rsidRPr="00A55F79">
              <w:rPr>
                <w:b/>
                <w:sz w:val="22"/>
                <w:szCs w:val="22"/>
              </w:rPr>
              <w:t>1</w:t>
            </w:r>
            <w:r>
              <w:rPr>
                <w:b/>
                <w:sz w:val="22"/>
                <w:szCs w:val="22"/>
              </w:rPr>
              <w:t>0</w:t>
            </w:r>
          </w:p>
        </w:tc>
        <w:tc>
          <w:tcPr>
            <w:tcW w:w="4079" w:type="dxa"/>
            <w:gridSpan w:val="2"/>
            <w:shd w:val="clear" w:color="auto" w:fill="auto"/>
          </w:tcPr>
          <w:p w14:paraId="1CB1F86D" w14:textId="77777777" w:rsidR="00BB4583" w:rsidRDefault="00BB4583" w:rsidP="00BB4583">
            <w:pPr>
              <w:jc w:val="both"/>
              <w:rPr>
                <w:rFonts w:eastAsia="Calibri"/>
                <w:sz w:val="22"/>
                <w:szCs w:val="22"/>
              </w:rPr>
            </w:pPr>
            <w:r w:rsidRPr="00CE153F">
              <w:rPr>
                <w:sz w:val="22"/>
                <w:szCs w:val="22"/>
              </w:rPr>
              <w:t>Atitiktis atrankos kriterijui  nustatoma</w:t>
            </w:r>
            <w:r>
              <w:rPr>
                <w:sz w:val="22"/>
                <w:szCs w:val="22"/>
              </w:rPr>
              <w:t xml:space="preserve">  </w:t>
            </w:r>
            <w:r w:rsidRPr="00CE153F">
              <w:rPr>
                <w:sz w:val="22"/>
                <w:szCs w:val="22"/>
              </w:rPr>
              <w:t xml:space="preserve">pagal vietos </w:t>
            </w:r>
            <w:r w:rsidRPr="003248BC">
              <w:rPr>
                <w:sz w:val="22"/>
                <w:szCs w:val="22"/>
              </w:rPr>
              <w:t xml:space="preserve">projekto paraiškos 4 dalyje </w:t>
            </w:r>
            <w:r w:rsidRPr="00CE153F">
              <w:rPr>
                <w:sz w:val="22"/>
                <w:szCs w:val="22"/>
              </w:rPr>
              <w:t>„V</w:t>
            </w:r>
            <w:r w:rsidRPr="001761DC">
              <w:rPr>
                <w:rFonts w:eastAsia="Calibri"/>
                <w:sz w:val="22"/>
                <w:szCs w:val="22"/>
              </w:rPr>
              <w:t>ietos projekto atitiktis vietos projektų atrankos kriterijams“</w:t>
            </w:r>
            <w:r>
              <w:rPr>
                <w:rFonts w:eastAsia="Calibri"/>
                <w:sz w:val="22"/>
                <w:szCs w:val="22"/>
              </w:rPr>
              <w:t xml:space="preserve"> nurodytus duomenis. </w:t>
            </w:r>
            <w:r w:rsidRPr="001E201D">
              <w:rPr>
                <w:rFonts w:eastAsia="Calibri"/>
                <w:sz w:val="22"/>
                <w:szCs w:val="22"/>
              </w:rPr>
              <w:t>P</w:t>
            </w:r>
            <w:r>
              <w:rPr>
                <w:rFonts w:eastAsia="Calibri"/>
                <w:sz w:val="22"/>
                <w:szCs w:val="22"/>
              </w:rPr>
              <w:t>areiškėjas pasirenka</w:t>
            </w:r>
            <w:r w:rsidRPr="001E201D">
              <w:rPr>
                <w:rFonts w:eastAsia="Calibri"/>
                <w:sz w:val="22"/>
                <w:szCs w:val="22"/>
              </w:rPr>
              <w:t xml:space="preserve"> kas bus įrengta vieną iš dviejų variantų: </w:t>
            </w:r>
          </w:p>
          <w:p w14:paraId="7294250B" w14:textId="77777777" w:rsidR="00BB4583" w:rsidRPr="00CA0A0E" w:rsidRDefault="00BB4583" w:rsidP="00BB4583">
            <w:pPr>
              <w:pStyle w:val="Sraopastraipa"/>
              <w:numPr>
                <w:ilvl w:val="0"/>
                <w:numId w:val="14"/>
              </w:numPr>
              <w:jc w:val="both"/>
              <w:rPr>
                <w:rFonts w:eastAsia="Calibri"/>
                <w:sz w:val="22"/>
                <w:szCs w:val="22"/>
              </w:rPr>
            </w:pPr>
            <w:r w:rsidRPr="00CA0A0E">
              <w:rPr>
                <w:rFonts w:eastAsia="Calibri"/>
                <w:sz w:val="22"/>
                <w:szCs w:val="22"/>
              </w:rPr>
              <w:t xml:space="preserve">Poilsio ir maitinimo patalpos. </w:t>
            </w:r>
          </w:p>
          <w:p w14:paraId="385E00B9" w14:textId="77777777" w:rsidR="00BB4583" w:rsidRDefault="00BB4583" w:rsidP="00BB4583">
            <w:pPr>
              <w:pStyle w:val="Sraopastraipa"/>
              <w:numPr>
                <w:ilvl w:val="0"/>
                <w:numId w:val="14"/>
              </w:numPr>
              <w:tabs>
                <w:tab w:val="left" w:pos="703"/>
              </w:tabs>
              <w:ind w:left="2" w:firstLine="358"/>
              <w:jc w:val="both"/>
              <w:rPr>
                <w:rFonts w:eastAsia="Calibri"/>
                <w:sz w:val="22"/>
                <w:szCs w:val="22"/>
                <w:lang w:eastAsia="en-US"/>
              </w:rPr>
            </w:pPr>
            <w:r w:rsidRPr="00CA0A0E">
              <w:rPr>
                <w:rFonts w:eastAsia="Calibri"/>
                <w:sz w:val="22"/>
                <w:szCs w:val="22"/>
              </w:rPr>
              <w:t>Persirengimo ir sanitarinės patalpos.</w:t>
            </w:r>
          </w:p>
          <w:p w14:paraId="661D8A2E" w14:textId="094E7813" w:rsidR="00BB4583" w:rsidRPr="00CE153F" w:rsidRDefault="00BB4583" w:rsidP="00BB4583">
            <w:pPr>
              <w:jc w:val="both"/>
              <w:rPr>
                <w:sz w:val="22"/>
                <w:szCs w:val="22"/>
              </w:rPr>
            </w:pPr>
            <w:r w:rsidRPr="00CA0A0E">
              <w:rPr>
                <w:rFonts w:eastAsia="Calibri"/>
                <w:sz w:val="22"/>
                <w:szCs w:val="22"/>
              </w:rPr>
              <w:t xml:space="preserve"> Darbuotojui darbo sąlygų gerinimas turi atitikti </w:t>
            </w:r>
            <w:r w:rsidRPr="00CA0A0E">
              <w:rPr>
                <w:rFonts w:eastAsia="Calibri"/>
                <w:sz w:val="22"/>
                <w:szCs w:val="22"/>
                <w:lang w:eastAsia="en-US"/>
              </w:rPr>
              <w:t>Lietuvos Respublikos Vyriausybės 2003 m. balandžio 24 d. nutarimu Nr. 501 (Lietuvos Respublikos Vyriausybės 2017 m. liepos 5 d. nutarimo Nr. 550 redakcija)</w:t>
            </w:r>
            <w:r w:rsidRPr="00CA0A0E">
              <w:rPr>
                <w:rFonts w:eastAsia="Calibri"/>
                <w:sz w:val="22"/>
                <w:szCs w:val="22"/>
              </w:rPr>
              <w:t xml:space="preserve"> „Buities, sanitarinių ir higienos patalpų įrengimo reikalavimų aprašą“.</w:t>
            </w:r>
          </w:p>
        </w:tc>
        <w:tc>
          <w:tcPr>
            <w:tcW w:w="4820" w:type="dxa"/>
            <w:shd w:val="clear" w:color="auto" w:fill="auto"/>
          </w:tcPr>
          <w:p w14:paraId="164AF05D" w14:textId="294328E9" w:rsidR="00BB4583" w:rsidRPr="001301C4" w:rsidRDefault="00BB4583" w:rsidP="00BB4583">
            <w:pPr>
              <w:jc w:val="both"/>
              <w:rPr>
                <w:sz w:val="22"/>
                <w:szCs w:val="22"/>
              </w:rPr>
            </w:pPr>
            <w:r w:rsidRPr="001301C4">
              <w:rPr>
                <w:sz w:val="22"/>
                <w:szCs w:val="22"/>
              </w:rPr>
              <w:t>Atitiktis atrankos kriterijui vietos projekto įgyvendinimo metu vertinama pagal vietos projekto įgyvendinimo ataskaitoje pateiktus duomenis ir pridedamus dokumentus</w:t>
            </w:r>
            <w:r>
              <w:rPr>
                <w:sz w:val="22"/>
                <w:szCs w:val="22"/>
              </w:rPr>
              <w:t xml:space="preserve"> </w:t>
            </w:r>
            <w:r w:rsidRPr="00E06660">
              <w:rPr>
                <w:sz w:val="22"/>
                <w:szCs w:val="22"/>
              </w:rPr>
              <w:t>(jei taikoma).</w:t>
            </w:r>
          </w:p>
        </w:tc>
      </w:tr>
      <w:tr w:rsidR="00BB4583" w:rsidRPr="00104231" w14:paraId="339A2D71" w14:textId="77777777" w:rsidTr="00C95BE1">
        <w:tc>
          <w:tcPr>
            <w:tcW w:w="4629" w:type="dxa"/>
            <w:gridSpan w:val="2"/>
            <w:shd w:val="clear" w:color="auto" w:fill="auto"/>
          </w:tcPr>
          <w:p w14:paraId="6A026E8D" w14:textId="77777777" w:rsidR="00BB4583" w:rsidRPr="00104231" w:rsidRDefault="00BB4583" w:rsidP="00BB4583">
            <w:pPr>
              <w:jc w:val="center"/>
              <w:rPr>
                <w:b/>
                <w:sz w:val="22"/>
                <w:szCs w:val="22"/>
              </w:rPr>
            </w:pPr>
            <w:r w:rsidRPr="00104231">
              <w:rPr>
                <w:b/>
                <w:sz w:val="22"/>
                <w:szCs w:val="22"/>
              </w:rPr>
              <w:t xml:space="preserve">Viso: </w:t>
            </w:r>
          </w:p>
        </w:tc>
        <w:tc>
          <w:tcPr>
            <w:tcW w:w="1635" w:type="dxa"/>
            <w:shd w:val="clear" w:color="auto" w:fill="auto"/>
          </w:tcPr>
          <w:p w14:paraId="7A580EA8" w14:textId="1F9B1196" w:rsidR="00BB4583" w:rsidRPr="00104231" w:rsidRDefault="00BB4583" w:rsidP="00BB4583">
            <w:pPr>
              <w:jc w:val="center"/>
              <w:rPr>
                <w:b/>
                <w:sz w:val="22"/>
                <w:szCs w:val="22"/>
              </w:rPr>
            </w:pPr>
            <w:r w:rsidRPr="00104231">
              <w:rPr>
                <w:b/>
                <w:sz w:val="22"/>
                <w:szCs w:val="22"/>
              </w:rPr>
              <w:t>100</w:t>
            </w:r>
          </w:p>
        </w:tc>
        <w:tc>
          <w:tcPr>
            <w:tcW w:w="4079" w:type="dxa"/>
            <w:gridSpan w:val="2"/>
            <w:shd w:val="clear" w:color="auto" w:fill="auto"/>
          </w:tcPr>
          <w:p w14:paraId="1F374868" w14:textId="77777777" w:rsidR="00BB4583" w:rsidRPr="00104231" w:rsidRDefault="00BB4583" w:rsidP="00BB4583">
            <w:pPr>
              <w:jc w:val="both"/>
              <w:rPr>
                <w:b/>
                <w:sz w:val="22"/>
                <w:szCs w:val="22"/>
              </w:rPr>
            </w:pPr>
          </w:p>
        </w:tc>
        <w:tc>
          <w:tcPr>
            <w:tcW w:w="4820" w:type="dxa"/>
            <w:shd w:val="clear" w:color="auto" w:fill="auto"/>
          </w:tcPr>
          <w:p w14:paraId="26E17D8C" w14:textId="77777777" w:rsidR="00BB4583" w:rsidRPr="00104231" w:rsidRDefault="00BB4583" w:rsidP="00BB4583">
            <w:pPr>
              <w:jc w:val="both"/>
              <w:rPr>
                <w:b/>
                <w:sz w:val="22"/>
                <w:szCs w:val="22"/>
              </w:rPr>
            </w:pPr>
          </w:p>
        </w:tc>
      </w:tr>
    </w:tbl>
    <w:p w14:paraId="327760C8" w14:textId="77777777" w:rsidR="00B93CBC" w:rsidRPr="00C95BE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79"/>
        <w:gridCol w:w="3425"/>
        <w:gridCol w:w="10453"/>
      </w:tblGrid>
      <w:tr w:rsidR="001D5B02" w:rsidRPr="00C95BE1" w14:paraId="346C3B38" w14:textId="77777777" w:rsidTr="00FB19FD">
        <w:tc>
          <w:tcPr>
            <w:tcW w:w="15163" w:type="dxa"/>
            <w:gridSpan w:val="4"/>
            <w:shd w:val="clear" w:color="auto" w:fill="F4B083"/>
            <w:vAlign w:val="center"/>
          </w:tcPr>
          <w:p w14:paraId="28C8A4EF" w14:textId="02166148" w:rsidR="001D5B02" w:rsidRPr="001E66AB" w:rsidRDefault="00C61E8D" w:rsidP="00165FA5">
            <w:pPr>
              <w:pStyle w:val="BodyText1"/>
              <w:spacing w:line="283" w:lineRule="auto"/>
              <w:ind w:firstLine="0"/>
              <w:jc w:val="left"/>
              <w:rPr>
                <w:sz w:val="22"/>
                <w:szCs w:val="22"/>
                <w:lang w:val="lt-LT"/>
              </w:rPr>
            </w:pPr>
            <w:r w:rsidRPr="001E66AB">
              <w:rPr>
                <w:b/>
                <w:sz w:val="22"/>
                <w:szCs w:val="22"/>
                <w:lang w:val="lt-LT"/>
              </w:rPr>
              <w:t>3</w:t>
            </w:r>
            <w:r w:rsidR="008228E8" w:rsidRPr="001E66AB">
              <w:rPr>
                <w:b/>
                <w:sz w:val="22"/>
                <w:szCs w:val="22"/>
                <w:lang w:val="lt-LT"/>
              </w:rPr>
              <w:t xml:space="preserve">. </w:t>
            </w:r>
            <w:r w:rsidR="008228E8" w:rsidRPr="001E66AB">
              <w:rPr>
                <w:b/>
                <w:bCs/>
                <w:sz w:val="22"/>
                <w:szCs w:val="22"/>
                <w:lang w:val="lt-LT"/>
              </w:rPr>
              <w:t>TINKAMUMO SĄLYGOS, TINKAMOMS FINANSUOTI IŠLAIDOMS</w:t>
            </w:r>
          </w:p>
        </w:tc>
      </w:tr>
      <w:tr w:rsidR="00E71282" w:rsidRPr="00C95BE1" w14:paraId="73A6DB97" w14:textId="77777777" w:rsidTr="007F07E4">
        <w:tc>
          <w:tcPr>
            <w:tcW w:w="15163" w:type="dxa"/>
            <w:gridSpan w:val="4"/>
            <w:shd w:val="clear" w:color="auto" w:fill="auto"/>
            <w:vAlign w:val="center"/>
          </w:tcPr>
          <w:p w14:paraId="2B443B62" w14:textId="7D300964" w:rsidR="00E71282" w:rsidRPr="00C95BE1" w:rsidRDefault="00E71282" w:rsidP="009602A2">
            <w:pPr>
              <w:rPr>
                <w:b/>
                <w:sz w:val="22"/>
                <w:szCs w:val="22"/>
              </w:rPr>
            </w:pPr>
            <w:r w:rsidRPr="00C95BE1">
              <w:rPr>
                <w:sz w:val="22"/>
                <w:szCs w:val="22"/>
              </w:rPr>
              <w:t>Vietos projektų planuojamų išlaidų tinkamumo vertinimo tvarką nustato Vietos proje</w:t>
            </w:r>
            <w:r>
              <w:rPr>
                <w:sz w:val="22"/>
                <w:szCs w:val="22"/>
              </w:rPr>
              <w:t>ktų administravimo taisyklės</w:t>
            </w:r>
            <w:r w:rsidRPr="00C95BE1">
              <w:rPr>
                <w:sz w:val="22"/>
                <w:szCs w:val="22"/>
              </w:rPr>
              <w:t>.</w:t>
            </w:r>
          </w:p>
        </w:tc>
      </w:tr>
      <w:tr w:rsidR="00D7347C" w:rsidRPr="00C95BE1" w14:paraId="3CBF7CA6" w14:textId="77777777" w:rsidTr="006F5AD6">
        <w:tc>
          <w:tcPr>
            <w:tcW w:w="1285" w:type="dxa"/>
            <w:gridSpan w:val="2"/>
            <w:shd w:val="clear" w:color="auto" w:fill="auto"/>
            <w:vAlign w:val="center"/>
          </w:tcPr>
          <w:p w14:paraId="7F4A1789" w14:textId="1AF02E34" w:rsidR="00D7347C" w:rsidRPr="00C95BE1" w:rsidRDefault="00D7347C" w:rsidP="00E11F30">
            <w:pPr>
              <w:jc w:val="center"/>
              <w:rPr>
                <w:b/>
                <w:sz w:val="22"/>
                <w:szCs w:val="22"/>
              </w:rPr>
            </w:pPr>
            <w:r>
              <w:rPr>
                <w:b/>
                <w:sz w:val="22"/>
                <w:szCs w:val="22"/>
              </w:rPr>
              <w:t>3.</w:t>
            </w:r>
            <w:r w:rsidR="00E71282">
              <w:rPr>
                <w:b/>
                <w:sz w:val="22"/>
                <w:szCs w:val="22"/>
              </w:rPr>
              <w:t>1.</w:t>
            </w:r>
          </w:p>
        </w:tc>
        <w:tc>
          <w:tcPr>
            <w:tcW w:w="13878" w:type="dxa"/>
            <w:gridSpan w:val="2"/>
            <w:shd w:val="clear" w:color="auto" w:fill="auto"/>
            <w:vAlign w:val="center"/>
          </w:tcPr>
          <w:p w14:paraId="5875DD81" w14:textId="0FEA03A9" w:rsidR="00D7347C" w:rsidRPr="00C95BE1" w:rsidRDefault="00D7347C" w:rsidP="00187194">
            <w:pPr>
              <w:jc w:val="both"/>
              <w:rPr>
                <w:sz w:val="22"/>
                <w:szCs w:val="22"/>
              </w:rPr>
            </w:pPr>
            <w:r w:rsidRPr="00F86953">
              <w:rPr>
                <w:b/>
                <w:sz w:val="22"/>
                <w:szCs w:val="22"/>
              </w:rPr>
              <w:t xml:space="preserve">Bendrosios tinkamumo sąlygos, susijusios su tinkamomis finansuoti išlaidomis numatytos Vietos projektų  administravimo </w:t>
            </w:r>
            <w:proofErr w:type="spellStart"/>
            <w:r w:rsidRPr="00F86953">
              <w:rPr>
                <w:b/>
                <w:sz w:val="22"/>
                <w:szCs w:val="22"/>
              </w:rPr>
              <w:t>taisykių</w:t>
            </w:r>
            <w:proofErr w:type="spellEnd"/>
            <w:r w:rsidRPr="00F86953">
              <w:rPr>
                <w:b/>
                <w:sz w:val="22"/>
                <w:szCs w:val="22"/>
              </w:rPr>
              <w:t xml:space="preserve"> 24 punkte</w:t>
            </w:r>
          </w:p>
        </w:tc>
      </w:tr>
      <w:tr w:rsidR="00096417" w:rsidRPr="00C95BE1" w14:paraId="567441CE" w14:textId="77777777" w:rsidTr="006F5AD6">
        <w:tc>
          <w:tcPr>
            <w:tcW w:w="1285" w:type="dxa"/>
            <w:gridSpan w:val="2"/>
            <w:shd w:val="clear" w:color="auto" w:fill="auto"/>
          </w:tcPr>
          <w:p w14:paraId="01AC7F74" w14:textId="66170522" w:rsidR="00096417" w:rsidRPr="00442578" w:rsidRDefault="00096417" w:rsidP="00096417">
            <w:pPr>
              <w:jc w:val="center"/>
              <w:rPr>
                <w:b/>
                <w:sz w:val="22"/>
                <w:szCs w:val="22"/>
              </w:rPr>
            </w:pPr>
            <w:r w:rsidRPr="00442578">
              <w:rPr>
                <w:b/>
                <w:sz w:val="22"/>
                <w:szCs w:val="22"/>
              </w:rPr>
              <w:t>3.</w:t>
            </w:r>
            <w:r>
              <w:rPr>
                <w:b/>
                <w:sz w:val="22"/>
                <w:szCs w:val="22"/>
              </w:rPr>
              <w:t>2</w:t>
            </w:r>
            <w:r w:rsidRPr="00442578">
              <w:rPr>
                <w:b/>
                <w:sz w:val="22"/>
                <w:szCs w:val="22"/>
              </w:rPr>
              <w:t xml:space="preserve">. </w:t>
            </w:r>
          </w:p>
        </w:tc>
        <w:tc>
          <w:tcPr>
            <w:tcW w:w="13878" w:type="dxa"/>
            <w:gridSpan w:val="2"/>
            <w:shd w:val="clear" w:color="auto" w:fill="auto"/>
          </w:tcPr>
          <w:p w14:paraId="51A23266" w14:textId="1F112E41" w:rsidR="00096417" w:rsidRPr="00442578" w:rsidRDefault="00096417" w:rsidP="00096417">
            <w:pPr>
              <w:jc w:val="both"/>
              <w:rPr>
                <w:b/>
                <w:sz w:val="22"/>
                <w:szCs w:val="22"/>
              </w:rPr>
            </w:pPr>
            <w:r w:rsidRPr="00442578">
              <w:rPr>
                <w:b/>
                <w:sz w:val="22"/>
                <w:szCs w:val="22"/>
              </w:rPr>
              <w:t>Specialiosios tinkamumo sąlygos, susijusios su tinkamomis finansuoti išlaidomis:</w:t>
            </w:r>
            <w:r w:rsidR="00EF7E9D">
              <w:rPr>
                <w:b/>
                <w:sz w:val="22"/>
                <w:szCs w:val="22"/>
              </w:rPr>
              <w:t xml:space="preserve"> netaikoma.</w:t>
            </w:r>
          </w:p>
        </w:tc>
      </w:tr>
      <w:tr w:rsidR="00D7347C" w:rsidRPr="00C95BE1" w14:paraId="6F90A7C9" w14:textId="77777777" w:rsidTr="006F5AD6">
        <w:tc>
          <w:tcPr>
            <w:tcW w:w="1285" w:type="dxa"/>
            <w:gridSpan w:val="2"/>
            <w:shd w:val="clear" w:color="auto" w:fill="auto"/>
          </w:tcPr>
          <w:p w14:paraId="21FC8522" w14:textId="2D894EEA" w:rsidR="00D7347C" w:rsidRDefault="00D7347C" w:rsidP="00D7347C">
            <w:pPr>
              <w:jc w:val="center"/>
              <w:rPr>
                <w:b/>
                <w:sz w:val="22"/>
                <w:szCs w:val="22"/>
              </w:rPr>
            </w:pPr>
            <w:r w:rsidRPr="00442578">
              <w:rPr>
                <w:b/>
                <w:sz w:val="22"/>
                <w:szCs w:val="22"/>
              </w:rPr>
              <w:t>3.</w:t>
            </w:r>
            <w:r w:rsidR="00096417">
              <w:rPr>
                <w:b/>
                <w:sz w:val="22"/>
                <w:szCs w:val="22"/>
              </w:rPr>
              <w:t>3</w:t>
            </w:r>
            <w:r w:rsidRPr="00442578">
              <w:rPr>
                <w:b/>
                <w:sz w:val="22"/>
                <w:szCs w:val="22"/>
              </w:rPr>
              <w:t xml:space="preserve">. </w:t>
            </w:r>
          </w:p>
        </w:tc>
        <w:tc>
          <w:tcPr>
            <w:tcW w:w="13878" w:type="dxa"/>
            <w:gridSpan w:val="2"/>
            <w:shd w:val="clear" w:color="auto" w:fill="auto"/>
          </w:tcPr>
          <w:p w14:paraId="6F8C2C69" w14:textId="204E4B90" w:rsidR="00D7347C" w:rsidRPr="00F86953" w:rsidRDefault="00096417" w:rsidP="00187194">
            <w:pPr>
              <w:jc w:val="both"/>
              <w:rPr>
                <w:b/>
                <w:sz w:val="22"/>
                <w:szCs w:val="22"/>
              </w:rPr>
            </w:pPr>
            <w:r>
              <w:rPr>
                <w:b/>
                <w:sz w:val="22"/>
                <w:szCs w:val="22"/>
              </w:rPr>
              <w:t>Papildomos</w:t>
            </w:r>
            <w:r w:rsidR="00D7347C" w:rsidRPr="00442578">
              <w:rPr>
                <w:b/>
                <w:sz w:val="22"/>
                <w:szCs w:val="22"/>
              </w:rPr>
              <w:t xml:space="preserve"> tinkamumo sąlygos, susijusios su tinkamomis finansuoti išlaidomis:</w:t>
            </w:r>
          </w:p>
        </w:tc>
      </w:tr>
      <w:tr w:rsidR="00EF7E9D" w:rsidRPr="00C95BE1" w14:paraId="6D9FC519" w14:textId="77777777" w:rsidTr="00272FCD">
        <w:tc>
          <w:tcPr>
            <w:tcW w:w="1285" w:type="dxa"/>
            <w:gridSpan w:val="2"/>
            <w:shd w:val="clear" w:color="auto" w:fill="auto"/>
          </w:tcPr>
          <w:p w14:paraId="35A8E6DD" w14:textId="662EFF1C" w:rsidR="00EF7E9D" w:rsidRPr="00C95BE1" w:rsidRDefault="00EF7E9D" w:rsidP="00DD6FD3">
            <w:pPr>
              <w:jc w:val="center"/>
              <w:rPr>
                <w:sz w:val="22"/>
                <w:szCs w:val="22"/>
              </w:rPr>
            </w:pPr>
            <w:r w:rsidRPr="00C95BE1">
              <w:rPr>
                <w:sz w:val="22"/>
                <w:szCs w:val="22"/>
              </w:rPr>
              <w:t>3.</w:t>
            </w:r>
            <w:r>
              <w:rPr>
                <w:sz w:val="22"/>
                <w:szCs w:val="22"/>
              </w:rPr>
              <w:t>3</w:t>
            </w:r>
            <w:r w:rsidRPr="00C95BE1">
              <w:rPr>
                <w:sz w:val="22"/>
                <w:szCs w:val="22"/>
              </w:rPr>
              <w:t>.</w:t>
            </w:r>
            <w:r w:rsidRPr="004413EC">
              <w:rPr>
                <w:sz w:val="22"/>
                <w:szCs w:val="22"/>
              </w:rPr>
              <w:t>1</w:t>
            </w:r>
            <w:r w:rsidRPr="00C95BE1">
              <w:rPr>
                <w:i/>
                <w:sz w:val="22"/>
                <w:szCs w:val="22"/>
              </w:rPr>
              <w:t>.</w:t>
            </w:r>
          </w:p>
        </w:tc>
        <w:tc>
          <w:tcPr>
            <w:tcW w:w="13878" w:type="dxa"/>
            <w:gridSpan w:val="2"/>
            <w:shd w:val="clear" w:color="auto" w:fill="auto"/>
          </w:tcPr>
          <w:p w14:paraId="014E3E23" w14:textId="4D1C6347" w:rsidR="00EF7E9D" w:rsidRDefault="00EF7E9D" w:rsidP="001D4F77">
            <w:pPr>
              <w:jc w:val="both"/>
              <w:rPr>
                <w:rFonts w:eastAsia="Calibri"/>
                <w:sz w:val="22"/>
                <w:szCs w:val="22"/>
              </w:rPr>
            </w:pPr>
            <w:r w:rsidRPr="00497202">
              <w:rPr>
                <w:rFonts w:eastAsia="Calibri"/>
                <w:sz w:val="22"/>
                <w:szCs w:val="22"/>
              </w:rPr>
              <w:t xml:space="preserve">Planuojamos vienos darbo vietos (vieno etato) sukūrimo kaina (vertinama paramos lėšų dalis be </w:t>
            </w:r>
            <w:r w:rsidRPr="0031002E">
              <w:rPr>
                <w:rFonts w:eastAsia="Calibri"/>
                <w:sz w:val="22"/>
                <w:szCs w:val="22"/>
              </w:rPr>
              <w:t xml:space="preserve">nuosavo indėlio) negali būti didesnė už </w:t>
            </w:r>
            <w:r w:rsidRPr="0031002E">
              <w:rPr>
                <w:rFonts w:eastAsia="Calibri"/>
                <w:b/>
                <w:sz w:val="22"/>
                <w:szCs w:val="22"/>
              </w:rPr>
              <w:t>42 469</w:t>
            </w:r>
            <w:r w:rsidRPr="00096417">
              <w:rPr>
                <w:rFonts w:eastAsia="Calibri"/>
                <w:b/>
                <w:sz w:val="22"/>
                <w:szCs w:val="22"/>
              </w:rPr>
              <w:t xml:space="preserve">,00 </w:t>
            </w:r>
            <w:proofErr w:type="spellStart"/>
            <w:r w:rsidRPr="0031002E">
              <w:rPr>
                <w:rFonts w:eastAsia="Calibri"/>
                <w:b/>
                <w:sz w:val="22"/>
                <w:szCs w:val="22"/>
              </w:rPr>
              <w:t>Eur</w:t>
            </w:r>
            <w:proofErr w:type="spellEnd"/>
            <w:r w:rsidRPr="0031002E">
              <w:rPr>
                <w:rFonts w:eastAsia="Calibri"/>
                <w:sz w:val="22"/>
                <w:szCs w:val="22"/>
              </w:rPr>
              <w:t>.</w:t>
            </w:r>
          </w:p>
          <w:p w14:paraId="12E81CA6" w14:textId="0D3158C8" w:rsidR="00EF7E9D" w:rsidRPr="00477B9E" w:rsidRDefault="00EF7E9D" w:rsidP="001D4F77">
            <w:pPr>
              <w:jc w:val="both"/>
              <w:rPr>
                <w:rFonts w:eastAsia="Calibri"/>
                <w:sz w:val="22"/>
                <w:szCs w:val="22"/>
              </w:rPr>
            </w:pPr>
            <w:r w:rsidRPr="00497202">
              <w:rPr>
                <w:rFonts w:eastAsia="Calibri"/>
                <w:sz w:val="22"/>
                <w:szCs w:val="22"/>
              </w:rPr>
              <w:t xml:space="preserve">Jeigu vietos projektu kuriama mažiau arba daugiau kaip viena darbo vieta (etatas), planuojamos </w:t>
            </w:r>
            <w:r w:rsidRPr="0031002E">
              <w:rPr>
                <w:rFonts w:eastAsia="Calibri"/>
                <w:sz w:val="22"/>
                <w:szCs w:val="22"/>
              </w:rPr>
              <w:t xml:space="preserve">darbo vietos kainos pagrįstumui įrodyti taikomas </w:t>
            </w:r>
            <w:r w:rsidRPr="0031002E">
              <w:rPr>
                <w:rFonts w:eastAsia="Calibri"/>
                <w:i/>
                <w:sz w:val="22"/>
                <w:szCs w:val="22"/>
              </w:rPr>
              <w:t xml:space="preserve">pro </w:t>
            </w:r>
            <w:proofErr w:type="spellStart"/>
            <w:r w:rsidRPr="0031002E">
              <w:rPr>
                <w:rFonts w:eastAsia="Calibri"/>
                <w:i/>
                <w:sz w:val="22"/>
                <w:szCs w:val="22"/>
              </w:rPr>
              <w:t>rata</w:t>
            </w:r>
            <w:proofErr w:type="spellEnd"/>
            <w:r w:rsidRPr="0031002E">
              <w:rPr>
                <w:rFonts w:eastAsia="Calibri"/>
                <w:i/>
                <w:sz w:val="22"/>
                <w:szCs w:val="22"/>
              </w:rPr>
              <w:t xml:space="preserve"> </w:t>
            </w:r>
            <w:r w:rsidRPr="0031002E">
              <w:rPr>
                <w:rFonts w:eastAsia="Calibri"/>
                <w:sz w:val="22"/>
                <w:szCs w:val="22"/>
              </w:rPr>
              <w:t>principas</w:t>
            </w:r>
            <w:r>
              <w:rPr>
                <w:rFonts w:eastAsia="Calibri"/>
                <w:sz w:val="22"/>
                <w:szCs w:val="22"/>
              </w:rPr>
              <w:t xml:space="preserve"> (pvz., jeigu pagal VPS priemonės veiklos </w:t>
            </w:r>
            <w:proofErr w:type="spellStart"/>
            <w:r>
              <w:rPr>
                <w:rFonts w:eastAsia="Calibri"/>
                <w:sz w:val="22"/>
                <w:szCs w:val="22"/>
              </w:rPr>
              <w:t>srytį</w:t>
            </w:r>
            <w:proofErr w:type="spellEnd"/>
            <w:r w:rsidRPr="0031002E">
              <w:rPr>
                <w:rFonts w:eastAsia="Calibri"/>
                <w:sz w:val="22"/>
                <w:szCs w:val="22"/>
              </w:rPr>
              <w:t xml:space="preserve"> apskaičiuojama, kad planuojama vienos naujos darbo vietos (etato) kaina yra 42 469</w:t>
            </w:r>
            <w:r>
              <w:rPr>
                <w:rFonts w:eastAsia="Calibri"/>
                <w:sz w:val="22"/>
                <w:szCs w:val="22"/>
              </w:rPr>
              <w:t>,0</w:t>
            </w:r>
            <w:r w:rsidRPr="0031002E">
              <w:rPr>
                <w:rFonts w:eastAsia="Calibri"/>
                <w:sz w:val="22"/>
                <w:szCs w:val="22"/>
              </w:rPr>
              <w:t xml:space="preserve">0 </w:t>
            </w:r>
            <w:proofErr w:type="spellStart"/>
            <w:r w:rsidRPr="0031002E">
              <w:rPr>
                <w:rFonts w:eastAsia="Calibri"/>
                <w:sz w:val="22"/>
                <w:szCs w:val="22"/>
              </w:rPr>
              <w:t>Eur</w:t>
            </w:r>
            <w:proofErr w:type="spellEnd"/>
            <w:r w:rsidRPr="0031002E">
              <w:rPr>
                <w:rFonts w:eastAsia="Calibri"/>
                <w:sz w:val="22"/>
                <w:szCs w:val="22"/>
              </w:rPr>
              <w:t>, o vietos projekte numatoma sukurti ir išlaikyti 0,5 naujos darbo vietos (etato), laikoma, kad didžiausia galima parama 0,5 naujos darbo vietos (etato) s</w:t>
            </w:r>
            <w:r>
              <w:rPr>
                <w:rFonts w:eastAsia="Calibri"/>
                <w:sz w:val="22"/>
                <w:szCs w:val="22"/>
              </w:rPr>
              <w:t>ukurti gali siekti iki 21 234,50</w:t>
            </w:r>
            <w:r w:rsidRPr="0031002E">
              <w:rPr>
                <w:rFonts w:eastAsia="Calibri"/>
                <w:sz w:val="22"/>
                <w:szCs w:val="22"/>
              </w:rPr>
              <w:t xml:space="preserve"> </w:t>
            </w:r>
            <w:proofErr w:type="spellStart"/>
            <w:r w:rsidRPr="0031002E">
              <w:rPr>
                <w:rFonts w:eastAsia="Calibri"/>
                <w:sz w:val="22"/>
                <w:szCs w:val="22"/>
              </w:rPr>
              <w:t>Eur</w:t>
            </w:r>
            <w:proofErr w:type="spellEnd"/>
            <w:r w:rsidRPr="0031002E">
              <w:rPr>
                <w:rFonts w:eastAsia="Calibri"/>
                <w:sz w:val="22"/>
                <w:szCs w:val="22"/>
              </w:rPr>
              <w:t>; jeigu pagal VPS priemonę numatyta, kad planuojama vienos naujos darbo v</w:t>
            </w:r>
            <w:r>
              <w:rPr>
                <w:rFonts w:eastAsia="Calibri"/>
                <w:sz w:val="22"/>
                <w:szCs w:val="22"/>
              </w:rPr>
              <w:t>ietos (etato) kaina yra 42 469,0</w:t>
            </w:r>
            <w:r w:rsidRPr="0031002E">
              <w:rPr>
                <w:rFonts w:eastAsia="Calibri"/>
                <w:sz w:val="22"/>
                <w:szCs w:val="22"/>
              </w:rPr>
              <w:t xml:space="preserve">0 </w:t>
            </w:r>
            <w:proofErr w:type="spellStart"/>
            <w:r w:rsidRPr="0031002E">
              <w:rPr>
                <w:rFonts w:eastAsia="Calibri"/>
                <w:sz w:val="22"/>
                <w:szCs w:val="22"/>
              </w:rPr>
              <w:t>Eur</w:t>
            </w:r>
            <w:proofErr w:type="spellEnd"/>
            <w:r w:rsidRPr="0031002E">
              <w:rPr>
                <w:rFonts w:eastAsia="Calibri"/>
                <w:sz w:val="22"/>
                <w:szCs w:val="22"/>
              </w:rPr>
              <w:t>,</w:t>
            </w:r>
            <w:r w:rsidRPr="00497202">
              <w:rPr>
                <w:rFonts w:eastAsia="Calibri"/>
                <w:sz w:val="22"/>
                <w:szCs w:val="22"/>
              </w:rPr>
              <w:t xml:space="preserve"> o vietos projekte numatoma sukurti ir išlaikyti 1,5 naujos darbo vietos (etato), laikoma, kad </w:t>
            </w:r>
            <w:r w:rsidRPr="00665F93">
              <w:rPr>
                <w:rFonts w:eastAsia="Calibri"/>
                <w:sz w:val="22"/>
                <w:szCs w:val="22"/>
              </w:rPr>
              <w:t>didžiausia galima parama 1,5 naujos darbo vietos (etato) s</w:t>
            </w:r>
            <w:r>
              <w:rPr>
                <w:rFonts w:eastAsia="Calibri"/>
                <w:sz w:val="22"/>
                <w:szCs w:val="22"/>
              </w:rPr>
              <w:t>ukurti gali siekti iki 63 703,50</w:t>
            </w:r>
            <w:r w:rsidRPr="00665F93">
              <w:rPr>
                <w:rFonts w:eastAsia="Calibri"/>
                <w:sz w:val="22"/>
                <w:szCs w:val="22"/>
              </w:rPr>
              <w:t xml:space="preserve"> </w:t>
            </w:r>
            <w:proofErr w:type="spellStart"/>
            <w:r w:rsidRPr="00665F93">
              <w:rPr>
                <w:rFonts w:eastAsia="Calibri"/>
                <w:sz w:val="22"/>
                <w:szCs w:val="22"/>
              </w:rPr>
              <w:t>Eur</w:t>
            </w:r>
            <w:proofErr w:type="spellEnd"/>
            <w:r w:rsidRPr="00665F93">
              <w:rPr>
                <w:rFonts w:eastAsia="Calibri"/>
                <w:sz w:val="22"/>
                <w:szCs w:val="22"/>
              </w:rPr>
              <w:t>).</w:t>
            </w:r>
            <w:r w:rsidR="00DD6FD3">
              <w:rPr>
                <w:rFonts w:eastAsia="Calibri"/>
                <w:sz w:val="22"/>
                <w:szCs w:val="22"/>
              </w:rPr>
              <w:t xml:space="preserve"> </w:t>
            </w:r>
            <w:r w:rsidR="00DD6FD3" w:rsidRPr="00665F93">
              <w:rPr>
                <w:sz w:val="22"/>
                <w:szCs w:val="22"/>
              </w:rPr>
              <w:t>Vertinamas santykis</w:t>
            </w:r>
            <w:r w:rsidR="00DD6FD3" w:rsidRPr="00104231">
              <w:rPr>
                <w:sz w:val="22"/>
                <w:szCs w:val="22"/>
              </w:rPr>
              <w:t xml:space="preserve"> tarp </w:t>
            </w:r>
            <w:r w:rsidR="00DD6FD3">
              <w:rPr>
                <w:sz w:val="22"/>
                <w:szCs w:val="22"/>
              </w:rPr>
              <w:t xml:space="preserve">VPS </w:t>
            </w:r>
            <w:r w:rsidR="00DD6FD3" w:rsidRPr="00104231">
              <w:rPr>
                <w:sz w:val="22"/>
                <w:szCs w:val="22"/>
              </w:rPr>
              <w:t>priemonės veiklos sričiai, pagal kurią planuojama kurti darbo vietas, numatyto biudžeto ir planuojamo VPS darbo vietų sukūrimo rodiklio pagal VPS priemonės veiklos sritį</w:t>
            </w:r>
            <w:r w:rsidR="00DD6FD3" w:rsidRPr="00104231">
              <w:rPr>
                <w:i/>
                <w:sz w:val="22"/>
                <w:szCs w:val="22"/>
              </w:rPr>
              <w:t xml:space="preserve"> </w:t>
            </w:r>
            <w:r w:rsidR="00DD6FD3" w:rsidRPr="00104231">
              <w:rPr>
                <w:sz w:val="22"/>
                <w:szCs w:val="22"/>
              </w:rPr>
              <w:t>reikšmės</w:t>
            </w:r>
            <w:r w:rsidR="00DD6FD3">
              <w:rPr>
                <w:sz w:val="22"/>
                <w:szCs w:val="22"/>
              </w:rPr>
              <w:t>.</w:t>
            </w:r>
          </w:p>
        </w:tc>
      </w:tr>
      <w:tr w:rsidR="001D4F77" w:rsidRPr="00C95BE1" w14:paraId="4878BD62" w14:textId="77777777" w:rsidTr="00FB19FD">
        <w:tc>
          <w:tcPr>
            <w:tcW w:w="15163" w:type="dxa"/>
            <w:gridSpan w:val="4"/>
            <w:tcBorders>
              <w:bottom w:val="single" w:sz="4" w:space="0" w:color="auto"/>
            </w:tcBorders>
            <w:shd w:val="clear" w:color="auto" w:fill="F7CAAC"/>
          </w:tcPr>
          <w:p w14:paraId="37DD865F" w14:textId="15592705" w:rsidR="001D4F77" w:rsidRPr="001E66AB" w:rsidRDefault="001D4F77" w:rsidP="00187194">
            <w:pPr>
              <w:jc w:val="both"/>
              <w:rPr>
                <w:b/>
                <w:sz w:val="22"/>
                <w:szCs w:val="22"/>
              </w:rPr>
            </w:pPr>
            <w:r w:rsidRPr="00C95BE1">
              <w:rPr>
                <w:b/>
                <w:sz w:val="22"/>
                <w:szCs w:val="22"/>
              </w:rPr>
              <w:t>3.</w:t>
            </w:r>
            <w:r w:rsidR="00660BF2">
              <w:rPr>
                <w:b/>
                <w:sz w:val="22"/>
                <w:szCs w:val="22"/>
              </w:rPr>
              <w:t>4</w:t>
            </w:r>
            <w:r w:rsidRPr="00C95BE1">
              <w:rPr>
                <w:b/>
                <w:sz w:val="22"/>
                <w:szCs w:val="22"/>
              </w:rPr>
              <w:t>. Tinkamų finansuoti išlaidų sąrašas:</w:t>
            </w:r>
          </w:p>
        </w:tc>
      </w:tr>
      <w:tr w:rsidR="001D4F77" w:rsidRPr="00C95BE1" w14:paraId="21BE94DC" w14:textId="77777777" w:rsidTr="006F5AD6">
        <w:tc>
          <w:tcPr>
            <w:tcW w:w="1206" w:type="dxa"/>
            <w:tcBorders>
              <w:top w:val="single" w:sz="4" w:space="0" w:color="auto"/>
            </w:tcBorders>
            <w:shd w:val="clear" w:color="auto" w:fill="auto"/>
          </w:tcPr>
          <w:p w14:paraId="5B062E65" w14:textId="77777777" w:rsidR="001D4F77" w:rsidRPr="00C95BE1" w:rsidRDefault="001D4F77" w:rsidP="001D4F77">
            <w:pPr>
              <w:jc w:val="center"/>
              <w:rPr>
                <w:b/>
                <w:sz w:val="22"/>
                <w:szCs w:val="22"/>
              </w:rPr>
            </w:pPr>
            <w:r w:rsidRPr="00C95BE1">
              <w:rPr>
                <w:b/>
                <w:sz w:val="22"/>
                <w:szCs w:val="22"/>
              </w:rPr>
              <w:t>I</w:t>
            </w:r>
          </w:p>
        </w:tc>
        <w:tc>
          <w:tcPr>
            <w:tcW w:w="3504" w:type="dxa"/>
            <w:gridSpan w:val="2"/>
            <w:tcBorders>
              <w:top w:val="single" w:sz="4" w:space="0" w:color="auto"/>
            </w:tcBorders>
            <w:shd w:val="clear" w:color="auto" w:fill="auto"/>
          </w:tcPr>
          <w:p w14:paraId="172EB1B6" w14:textId="77777777" w:rsidR="001D4F77" w:rsidRPr="00C95BE1" w:rsidRDefault="001D4F77" w:rsidP="001D4F77">
            <w:pPr>
              <w:jc w:val="center"/>
              <w:rPr>
                <w:b/>
                <w:sz w:val="22"/>
                <w:szCs w:val="22"/>
              </w:rPr>
            </w:pPr>
            <w:r w:rsidRPr="00C95BE1">
              <w:rPr>
                <w:b/>
                <w:sz w:val="22"/>
                <w:szCs w:val="22"/>
              </w:rPr>
              <w:t>II</w:t>
            </w:r>
          </w:p>
        </w:tc>
        <w:tc>
          <w:tcPr>
            <w:tcW w:w="10453" w:type="dxa"/>
            <w:tcBorders>
              <w:top w:val="single" w:sz="4" w:space="0" w:color="auto"/>
            </w:tcBorders>
            <w:shd w:val="clear" w:color="auto" w:fill="auto"/>
          </w:tcPr>
          <w:p w14:paraId="75643E7F" w14:textId="77777777" w:rsidR="001D4F77" w:rsidRPr="00C95BE1" w:rsidRDefault="001D4F77" w:rsidP="001D4F77">
            <w:pPr>
              <w:jc w:val="center"/>
              <w:rPr>
                <w:b/>
                <w:sz w:val="22"/>
                <w:szCs w:val="22"/>
              </w:rPr>
            </w:pPr>
            <w:r w:rsidRPr="00C95BE1">
              <w:rPr>
                <w:b/>
                <w:sz w:val="22"/>
                <w:szCs w:val="22"/>
              </w:rPr>
              <w:t>III</w:t>
            </w:r>
          </w:p>
        </w:tc>
      </w:tr>
      <w:tr w:rsidR="001D4F77" w:rsidRPr="00C95BE1" w14:paraId="09720B26" w14:textId="77777777" w:rsidTr="006F5AD6">
        <w:tc>
          <w:tcPr>
            <w:tcW w:w="1206" w:type="dxa"/>
            <w:shd w:val="clear" w:color="auto" w:fill="auto"/>
            <w:vAlign w:val="center"/>
          </w:tcPr>
          <w:p w14:paraId="2761862D" w14:textId="77777777" w:rsidR="001D4F77" w:rsidRPr="00C95BE1" w:rsidRDefault="001D4F77" w:rsidP="001D4F77">
            <w:pPr>
              <w:jc w:val="center"/>
              <w:rPr>
                <w:b/>
                <w:sz w:val="22"/>
                <w:szCs w:val="22"/>
              </w:rPr>
            </w:pPr>
            <w:r w:rsidRPr="00C95BE1">
              <w:rPr>
                <w:b/>
                <w:sz w:val="22"/>
                <w:szCs w:val="22"/>
              </w:rPr>
              <w:t xml:space="preserve">Eil. Nr. </w:t>
            </w:r>
          </w:p>
        </w:tc>
        <w:tc>
          <w:tcPr>
            <w:tcW w:w="3504" w:type="dxa"/>
            <w:gridSpan w:val="2"/>
            <w:shd w:val="clear" w:color="auto" w:fill="auto"/>
          </w:tcPr>
          <w:p w14:paraId="63654669" w14:textId="77777777" w:rsidR="001D4F77" w:rsidRPr="00C95BE1" w:rsidRDefault="001D4F77" w:rsidP="001D4F77">
            <w:pPr>
              <w:jc w:val="center"/>
              <w:rPr>
                <w:b/>
                <w:sz w:val="22"/>
                <w:szCs w:val="22"/>
              </w:rPr>
            </w:pPr>
            <w:r w:rsidRPr="00C95BE1">
              <w:rPr>
                <w:b/>
                <w:sz w:val="22"/>
                <w:szCs w:val="22"/>
              </w:rPr>
              <w:t>Tinkamos išlaidos pavadinimas</w:t>
            </w:r>
          </w:p>
        </w:tc>
        <w:tc>
          <w:tcPr>
            <w:tcW w:w="10453" w:type="dxa"/>
            <w:shd w:val="clear" w:color="auto" w:fill="auto"/>
          </w:tcPr>
          <w:p w14:paraId="3F4B10B9" w14:textId="2B52723E" w:rsidR="001D4F77" w:rsidRPr="001E66AB" w:rsidRDefault="001D4F77" w:rsidP="001D4F77">
            <w:pPr>
              <w:jc w:val="center"/>
              <w:rPr>
                <w:b/>
                <w:sz w:val="22"/>
                <w:szCs w:val="22"/>
              </w:rPr>
            </w:pPr>
            <w:r w:rsidRPr="00C95BE1">
              <w:rPr>
                <w:b/>
                <w:sz w:val="22"/>
                <w:szCs w:val="22"/>
              </w:rPr>
              <w:t>Galimas kainos pagrindimo būdas</w:t>
            </w:r>
          </w:p>
          <w:p w14:paraId="3DCD563C" w14:textId="77777777" w:rsidR="001D4F77" w:rsidRPr="00ED1A2A" w:rsidRDefault="001D4F77" w:rsidP="001D4F77">
            <w:pPr>
              <w:jc w:val="center"/>
              <w:rPr>
                <w:i/>
                <w:sz w:val="22"/>
                <w:szCs w:val="22"/>
              </w:rPr>
            </w:pPr>
          </w:p>
        </w:tc>
      </w:tr>
      <w:tr w:rsidR="00096417" w:rsidRPr="00C95BE1" w14:paraId="159F21B9" w14:textId="77777777" w:rsidTr="006F5AD6">
        <w:tc>
          <w:tcPr>
            <w:tcW w:w="1206" w:type="dxa"/>
            <w:shd w:val="clear" w:color="auto" w:fill="auto"/>
            <w:vAlign w:val="center"/>
          </w:tcPr>
          <w:p w14:paraId="42213889" w14:textId="1FB4486F" w:rsidR="00096417" w:rsidRPr="00C95BE1" w:rsidRDefault="00096417" w:rsidP="001D4F77">
            <w:pPr>
              <w:jc w:val="center"/>
              <w:rPr>
                <w:b/>
                <w:sz w:val="22"/>
                <w:szCs w:val="22"/>
              </w:rPr>
            </w:pPr>
            <w:r w:rsidRPr="00C95BE1">
              <w:rPr>
                <w:b/>
                <w:sz w:val="22"/>
                <w:szCs w:val="22"/>
              </w:rPr>
              <w:t>3.</w:t>
            </w:r>
            <w:r w:rsidR="00660BF2">
              <w:rPr>
                <w:b/>
                <w:sz w:val="22"/>
                <w:szCs w:val="22"/>
              </w:rPr>
              <w:t>4</w:t>
            </w:r>
            <w:r w:rsidRPr="00C95BE1">
              <w:rPr>
                <w:b/>
                <w:sz w:val="22"/>
                <w:szCs w:val="22"/>
              </w:rPr>
              <w:t>.1.</w:t>
            </w:r>
          </w:p>
        </w:tc>
        <w:tc>
          <w:tcPr>
            <w:tcW w:w="13957" w:type="dxa"/>
            <w:gridSpan w:val="3"/>
            <w:shd w:val="clear" w:color="auto" w:fill="auto"/>
          </w:tcPr>
          <w:p w14:paraId="25FA7D21" w14:textId="5585CDC7" w:rsidR="00096417" w:rsidRPr="00C95BE1" w:rsidRDefault="00A82B84" w:rsidP="00A82B84">
            <w:pPr>
              <w:rPr>
                <w:b/>
                <w:sz w:val="22"/>
                <w:szCs w:val="22"/>
              </w:rPr>
            </w:pPr>
            <w:r>
              <w:rPr>
                <w:b/>
                <w:sz w:val="22"/>
                <w:szCs w:val="22"/>
              </w:rPr>
              <w:t xml:space="preserve">Žemės ūkio </w:t>
            </w:r>
            <w:r w:rsidR="005702F3">
              <w:rPr>
                <w:b/>
                <w:sz w:val="22"/>
                <w:szCs w:val="22"/>
              </w:rPr>
              <w:t xml:space="preserve">veiklos </w:t>
            </w:r>
            <w:r>
              <w:rPr>
                <w:b/>
                <w:sz w:val="22"/>
                <w:szCs w:val="22"/>
              </w:rPr>
              <w:t>plėtrai</w:t>
            </w:r>
            <w:r w:rsidR="00DD6FD3">
              <w:rPr>
                <w:b/>
                <w:sz w:val="22"/>
                <w:szCs w:val="22"/>
              </w:rPr>
              <w:t>.</w:t>
            </w:r>
          </w:p>
        </w:tc>
      </w:tr>
      <w:tr w:rsidR="00096417" w:rsidRPr="00C95BE1" w14:paraId="6ABEB5C1" w14:textId="77777777" w:rsidTr="006F5AD6">
        <w:tc>
          <w:tcPr>
            <w:tcW w:w="1206" w:type="dxa"/>
            <w:shd w:val="clear" w:color="auto" w:fill="auto"/>
            <w:vAlign w:val="center"/>
          </w:tcPr>
          <w:p w14:paraId="2864F744" w14:textId="0559B0D2" w:rsidR="00096417" w:rsidRPr="00C95BE1" w:rsidRDefault="00096417" w:rsidP="001D4F77">
            <w:pPr>
              <w:jc w:val="center"/>
              <w:rPr>
                <w:b/>
                <w:sz w:val="22"/>
                <w:szCs w:val="22"/>
              </w:rPr>
            </w:pPr>
            <w:r w:rsidRPr="00C95BE1">
              <w:rPr>
                <w:b/>
                <w:sz w:val="22"/>
                <w:szCs w:val="22"/>
              </w:rPr>
              <w:t>3.</w:t>
            </w:r>
            <w:r w:rsidR="00660BF2">
              <w:rPr>
                <w:b/>
                <w:sz w:val="22"/>
                <w:szCs w:val="22"/>
              </w:rPr>
              <w:t>4</w:t>
            </w:r>
            <w:r w:rsidRPr="00C95BE1">
              <w:rPr>
                <w:b/>
                <w:sz w:val="22"/>
                <w:szCs w:val="22"/>
              </w:rPr>
              <w:t>.1.</w:t>
            </w:r>
            <w:r>
              <w:rPr>
                <w:b/>
                <w:sz w:val="22"/>
                <w:szCs w:val="22"/>
              </w:rPr>
              <w:t>1</w:t>
            </w:r>
            <w:r w:rsidR="00CE4149">
              <w:rPr>
                <w:b/>
                <w:sz w:val="22"/>
                <w:szCs w:val="22"/>
              </w:rPr>
              <w:t>.</w:t>
            </w:r>
          </w:p>
        </w:tc>
        <w:tc>
          <w:tcPr>
            <w:tcW w:w="13957" w:type="dxa"/>
            <w:gridSpan w:val="3"/>
            <w:shd w:val="clear" w:color="auto" w:fill="auto"/>
          </w:tcPr>
          <w:p w14:paraId="66FF49CA" w14:textId="04603DF1" w:rsidR="00096417" w:rsidRPr="00C95BE1" w:rsidRDefault="00A82B84" w:rsidP="00A82B84">
            <w:pPr>
              <w:rPr>
                <w:b/>
                <w:sz w:val="22"/>
                <w:szCs w:val="22"/>
              </w:rPr>
            </w:pPr>
            <w:r w:rsidRPr="00C95BE1">
              <w:rPr>
                <w:b/>
                <w:sz w:val="22"/>
                <w:szCs w:val="22"/>
              </w:rPr>
              <w:t>Naujų prekių įsigijimo</w:t>
            </w:r>
            <w:r w:rsidRPr="001E66AB">
              <w:rPr>
                <w:b/>
                <w:sz w:val="22"/>
                <w:szCs w:val="22"/>
              </w:rPr>
              <w:t>:</w:t>
            </w:r>
          </w:p>
        </w:tc>
      </w:tr>
      <w:tr w:rsidR="006111B9" w:rsidRPr="00C95BE1" w14:paraId="62CCE570" w14:textId="77777777" w:rsidTr="006F5AD6">
        <w:tc>
          <w:tcPr>
            <w:tcW w:w="1206" w:type="dxa"/>
            <w:shd w:val="clear" w:color="auto" w:fill="auto"/>
            <w:vAlign w:val="center"/>
          </w:tcPr>
          <w:p w14:paraId="49782697" w14:textId="43437C41" w:rsidR="006111B9" w:rsidRPr="00CE4149" w:rsidRDefault="00660BF2" w:rsidP="00DD6FD3">
            <w:pPr>
              <w:jc w:val="center"/>
              <w:rPr>
                <w:sz w:val="22"/>
                <w:szCs w:val="22"/>
              </w:rPr>
            </w:pPr>
            <w:r>
              <w:rPr>
                <w:sz w:val="22"/>
                <w:szCs w:val="22"/>
              </w:rPr>
              <w:t>3.4</w:t>
            </w:r>
            <w:r w:rsidR="006111B9" w:rsidRPr="00CE4149">
              <w:rPr>
                <w:sz w:val="22"/>
                <w:szCs w:val="22"/>
              </w:rPr>
              <w:t>.1.1.1</w:t>
            </w:r>
            <w:r w:rsidR="006111B9">
              <w:rPr>
                <w:sz w:val="22"/>
                <w:szCs w:val="22"/>
              </w:rPr>
              <w:t>.</w:t>
            </w:r>
          </w:p>
        </w:tc>
        <w:tc>
          <w:tcPr>
            <w:tcW w:w="3504" w:type="dxa"/>
            <w:gridSpan w:val="2"/>
            <w:shd w:val="clear" w:color="auto" w:fill="auto"/>
          </w:tcPr>
          <w:p w14:paraId="216D3BCF" w14:textId="0619D7F6" w:rsidR="006111B9" w:rsidRPr="00CE4149" w:rsidRDefault="006111B9" w:rsidP="00CE4149">
            <w:pPr>
              <w:rPr>
                <w:sz w:val="22"/>
                <w:szCs w:val="22"/>
              </w:rPr>
            </w:pPr>
            <w:r w:rsidRPr="00CE4149">
              <w:rPr>
                <w:sz w:val="22"/>
                <w:szCs w:val="22"/>
              </w:rPr>
              <w:t>nauja įranga, skirta pastate remiamai veiklai specializuotame žemės ūkio sektoriuje vykdyti (prie įrangos kategorijos negali būti priskirtos jokios transporto priemonės, nurodytos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(toliau – Motorinių transporto priemonių ir jų priekabų kategorijų ir klasių pagal konstrukciją reikalavimai);</w:t>
            </w:r>
          </w:p>
        </w:tc>
        <w:tc>
          <w:tcPr>
            <w:tcW w:w="10453" w:type="dxa"/>
            <w:vMerge w:val="restart"/>
            <w:shd w:val="clear" w:color="auto" w:fill="auto"/>
          </w:tcPr>
          <w:p w14:paraId="7AD0269D" w14:textId="77777777" w:rsidR="006111B9" w:rsidRPr="006111B9" w:rsidRDefault="006111B9" w:rsidP="006111B9">
            <w:pPr>
              <w:rPr>
                <w:sz w:val="22"/>
                <w:szCs w:val="22"/>
              </w:rPr>
            </w:pPr>
            <w:r w:rsidRPr="006111B9">
              <w:rPr>
                <w:sz w:val="22"/>
                <w:szCs w:val="22"/>
              </w:rPr>
              <w:t xml:space="preserve">Planuojamos išlaidos turi būti pagrįstos vadovaujantis Vietos projektų administravimo taisyklių 24.6.1. papunktyje numatyta tvarka. </w:t>
            </w:r>
          </w:p>
          <w:p w14:paraId="1E6651A5" w14:textId="77777777" w:rsidR="006111B9" w:rsidRPr="006111B9" w:rsidRDefault="006111B9" w:rsidP="006111B9">
            <w:pPr>
              <w:rPr>
                <w:sz w:val="22"/>
                <w:szCs w:val="22"/>
              </w:rPr>
            </w:pPr>
            <w:r w:rsidRPr="006111B9">
              <w:rPr>
                <w:sz w:val="22"/>
                <w:szCs w:val="22"/>
              </w:rPr>
              <w:t>Rinkos kainą įrodančiais dokumentais (su lygiaverčiais (gali skirtis ne daugiau kaip 10 procentų, lyginant su mažiausios kainos pasiūlyme nurodytais parametrais) išlaidų pagrindines technines savybes apibūdinančiais techniniais parametrais) pagrindžiama visa prašoma paramos suma, o tinkama finansuoti išlaidų suma nustatoma pagal mažiausią pasiūlytą kainą, neviršijančią vidutinių rinkos kainų.</w:t>
            </w:r>
          </w:p>
          <w:p w14:paraId="5656DD1D" w14:textId="77777777" w:rsidR="006111B9" w:rsidRPr="006111B9" w:rsidRDefault="006111B9" w:rsidP="006111B9">
            <w:pPr>
              <w:rPr>
                <w:sz w:val="22"/>
                <w:szCs w:val="22"/>
              </w:rPr>
            </w:pPr>
            <w:r w:rsidRPr="006111B9">
              <w:rPr>
                <w:sz w:val="22"/>
                <w:szCs w:val="22"/>
              </w:rPr>
              <w:t>Komerciniai pasiūlymai turi būti pasirašyti tiekėjų atstovų.</w:t>
            </w:r>
          </w:p>
          <w:p w14:paraId="5D6D87E3" w14:textId="77777777" w:rsidR="006111B9" w:rsidRPr="006111B9" w:rsidRDefault="006111B9" w:rsidP="006111B9">
            <w:pPr>
              <w:rPr>
                <w:sz w:val="22"/>
                <w:szCs w:val="22"/>
              </w:rPr>
            </w:pPr>
            <w:r w:rsidRPr="006111B9">
              <w:rPr>
                <w:sz w:val="22"/>
                <w:szCs w:val="22"/>
              </w:rPr>
              <w:t>Jei komerciniame pasiūlyme yra nurodytas galiojimo terminas, jis turi galioti paraiškos teikimo datai.</w:t>
            </w:r>
          </w:p>
          <w:p w14:paraId="4E02EDF3" w14:textId="77777777" w:rsidR="006111B9" w:rsidRPr="006111B9" w:rsidRDefault="006111B9" w:rsidP="006111B9">
            <w:pPr>
              <w:rPr>
                <w:sz w:val="22"/>
                <w:szCs w:val="22"/>
              </w:rPr>
            </w:pPr>
            <w:r w:rsidRPr="006111B9">
              <w:rPr>
                <w:sz w:val="22"/>
                <w:szCs w:val="22"/>
              </w:rPr>
              <w:t xml:space="preserve">Ministerijos, Agentūros ar kitų ESIF administruojančių institucijų patvirtintais fiksuotaisiais arba didžiausiais tokių pat prekių ir (arba) paslaugų vienetų įkainiais, taikomais panašaus pobūdžio projektams ir paramos gavėjams. </w:t>
            </w:r>
          </w:p>
          <w:p w14:paraId="769C3C94" w14:textId="616F5EFD" w:rsidR="006111B9" w:rsidRPr="00C95BE1" w:rsidRDefault="006111B9" w:rsidP="006111B9">
            <w:pPr>
              <w:rPr>
                <w:b/>
                <w:sz w:val="22"/>
                <w:szCs w:val="22"/>
              </w:rPr>
            </w:pPr>
            <w:r w:rsidRPr="006111B9">
              <w:rPr>
                <w:sz w:val="22"/>
                <w:szCs w:val="22"/>
              </w:rPr>
              <w:t>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6111B9" w:rsidRPr="00C95BE1" w14:paraId="57E15A5A" w14:textId="77777777" w:rsidTr="006F5AD6">
        <w:tc>
          <w:tcPr>
            <w:tcW w:w="1206" w:type="dxa"/>
            <w:shd w:val="clear" w:color="auto" w:fill="auto"/>
            <w:vAlign w:val="center"/>
          </w:tcPr>
          <w:p w14:paraId="50BD51D1" w14:textId="7328AC1A" w:rsidR="006111B9" w:rsidRPr="00CE4149" w:rsidRDefault="00660BF2" w:rsidP="00DD6FD3">
            <w:pPr>
              <w:jc w:val="center"/>
              <w:rPr>
                <w:sz w:val="22"/>
                <w:szCs w:val="22"/>
              </w:rPr>
            </w:pPr>
            <w:r>
              <w:rPr>
                <w:sz w:val="22"/>
                <w:szCs w:val="22"/>
              </w:rPr>
              <w:t>3.4</w:t>
            </w:r>
            <w:r w:rsidR="006111B9" w:rsidRPr="00CE4149">
              <w:rPr>
                <w:sz w:val="22"/>
                <w:szCs w:val="22"/>
              </w:rPr>
              <w:t>.1.1.2.</w:t>
            </w:r>
          </w:p>
        </w:tc>
        <w:tc>
          <w:tcPr>
            <w:tcW w:w="3504" w:type="dxa"/>
            <w:gridSpan w:val="2"/>
            <w:shd w:val="clear" w:color="auto" w:fill="auto"/>
          </w:tcPr>
          <w:p w14:paraId="09F890D3" w14:textId="70F21D55" w:rsidR="006111B9" w:rsidRPr="00AF745D" w:rsidRDefault="006111B9" w:rsidP="00CE4149">
            <w:pPr>
              <w:rPr>
                <w:color w:val="FF0000"/>
                <w:sz w:val="22"/>
                <w:szCs w:val="22"/>
              </w:rPr>
            </w:pPr>
            <w:r w:rsidRPr="00DD6FD3">
              <w:rPr>
                <w:sz w:val="22"/>
                <w:szCs w:val="22"/>
              </w:rPr>
              <w:t>nauja įranga, būtina specializuoto žemės ūkio sektoriaus ūkinių gyvūnų biologiniam saugumui užtikrinti. Remiamos investicijos: dezinfekciniai kilimėliai, higieniniai praėjimai (higieniniai šliuzai), transporto priemonių dezinfekavimo įranga, tinklai nuo vabzdžių ant angų ir pan., šalutinių gyvūninių produktų laikymo šaldytuvai ir šaldymo/vėsinimo kameros;</w:t>
            </w:r>
          </w:p>
        </w:tc>
        <w:tc>
          <w:tcPr>
            <w:tcW w:w="10453" w:type="dxa"/>
            <w:vMerge/>
            <w:shd w:val="clear" w:color="auto" w:fill="auto"/>
          </w:tcPr>
          <w:p w14:paraId="1FD8B696" w14:textId="77777777" w:rsidR="006111B9" w:rsidRPr="00C95BE1" w:rsidRDefault="006111B9" w:rsidP="001D4F77">
            <w:pPr>
              <w:jc w:val="center"/>
              <w:rPr>
                <w:b/>
                <w:sz w:val="22"/>
                <w:szCs w:val="22"/>
              </w:rPr>
            </w:pPr>
          </w:p>
        </w:tc>
      </w:tr>
      <w:tr w:rsidR="006111B9" w:rsidRPr="00C95BE1" w14:paraId="35A0A4EC" w14:textId="77777777" w:rsidTr="006F5AD6">
        <w:tc>
          <w:tcPr>
            <w:tcW w:w="1206" w:type="dxa"/>
            <w:shd w:val="clear" w:color="auto" w:fill="auto"/>
            <w:vAlign w:val="center"/>
          </w:tcPr>
          <w:p w14:paraId="7E1C29A9" w14:textId="388DEAEA" w:rsidR="006111B9" w:rsidRPr="00CE4149" w:rsidRDefault="00660BF2" w:rsidP="00DD6FD3">
            <w:pPr>
              <w:jc w:val="center"/>
              <w:rPr>
                <w:sz w:val="22"/>
                <w:szCs w:val="22"/>
              </w:rPr>
            </w:pPr>
            <w:r>
              <w:rPr>
                <w:sz w:val="22"/>
                <w:szCs w:val="22"/>
              </w:rPr>
              <w:t>3.4</w:t>
            </w:r>
            <w:r w:rsidR="006111B9">
              <w:rPr>
                <w:sz w:val="22"/>
                <w:szCs w:val="22"/>
              </w:rPr>
              <w:t>.1.1.3</w:t>
            </w:r>
            <w:r w:rsidR="006111B9" w:rsidRPr="00CE4149">
              <w:rPr>
                <w:sz w:val="22"/>
                <w:szCs w:val="22"/>
              </w:rPr>
              <w:t>.</w:t>
            </w:r>
          </w:p>
        </w:tc>
        <w:tc>
          <w:tcPr>
            <w:tcW w:w="3504" w:type="dxa"/>
            <w:gridSpan w:val="2"/>
            <w:shd w:val="clear" w:color="auto" w:fill="auto"/>
          </w:tcPr>
          <w:p w14:paraId="19774004" w14:textId="0AA230FB" w:rsidR="006111B9" w:rsidRPr="00CE4149" w:rsidRDefault="006111B9" w:rsidP="00CE4149">
            <w:pPr>
              <w:rPr>
                <w:sz w:val="22"/>
                <w:szCs w:val="22"/>
              </w:rPr>
            </w:pPr>
            <w:proofErr w:type="spellStart"/>
            <w:r w:rsidRPr="00CE4149">
              <w:rPr>
                <w:sz w:val="22"/>
                <w:szCs w:val="22"/>
                <w:lang w:val="en-US"/>
              </w:rPr>
              <w:t>nauja</w:t>
            </w:r>
            <w:proofErr w:type="spellEnd"/>
            <w:r w:rsidRPr="00CE4149">
              <w:rPr>
                <w:sz w:val="22"/>
                <w:szCs w:val="22"/>
                <w:lang w:val="en-US"/>
              </w:rPr>
              <w:t xml:space="preserve"> </w:t>
            </w:r>
            <w:proofErr w:type="spellStart"/>
            <w:r w:rsidRPr="00CE4149">
              <w:rPr>
                <w:sz w:val="22"/>
                <w:szCs w:val="22"/>
                <w:lang w:val="en-US"/>
              </w:rPr>
              <w:t>kompiuterinė</w:t>
            </w:r>
            <w:proofErr w:type="spellEnd"/>
            <w:r w:rsidRPr="00CE4149">
              <w:rPr>
                <w:sz w:val="22"/>
                <w:szCs w:val="22"/>
                <w:lang w:val="en-US"/>
              </w:rPr>
              <w:t xml:space="preserve"> </w:t>
            </w:r>
            <w:proofErr w:type="spellStart"/>
            <w:r w:rsidRPr="00CE4149">
              <w:rPr>
                <w:sz w:val="22"/>
                <w:szCs w:val="22"/>
                <w:lang w:val="en-US"/>
              </w:rPr>
              <w:t>ir</w:t>
            </w:r>
            <w:proofErr w:type="spellEnd"/>
            <w:r w:rsidRPr="00CE4149">
              <w:rPr>
                <w:sz w:val="22"/>
                <w:szCs w:val="22"/>
                <w:lang w:val="en-US"/>
              </w:rPr>
              <w:t xml:space="preserve"> </w:t>
            </w:r>
            <w:proofErr w:type="spellStart"/>
            <w:r w:rsidRPr="00CE4149">
              <w:rPr>
                <w:sz w:val="22"/>
                <w:szCs w:val="22"/>
                <w:lang w:val="en-US"/>
              </w:rPr>
              <w:t>programinė</w:t>
            </w:r>
            <w:proofErr w:type="spellEnd"/>
            <w:r w:rsidRPr="00CE4149">
              <w:rPr>
                <w:sz w:val="22"/>
                <w:szCs w:val="22"/>
                <w:lang w:val="en-US"/>
              </w:rPr>
              <w:t xml:space="preserve"> </w:t>
            </w:r>
            <w:proofErr w:type="spellStart"/>
            <w:r w:rsidRPr="00CE4149">
              <w:rPr>
                <w:sz w:val="22"/>
                <w:szCs w:val="22"/>
                <w:lang w:val="en-US"/>
              </w:rPr>
              <w:t>įranga</w:t>
            </w:r>
            <w:proofErr w:type="spellEnd"/>
            <w:r w:rsidRPr="00CE4149">
              <w:rPr>
                <w:sz w:val="22"/>
                <w:szCs w:val="22"/>
                <w:lang w:val="en-US"/>
              </w:rPr>
              <w:t xml:space="preserve">, </w:t>
            </w:r>
            <w:proofErr w:type="spellStart"/>
            <w:r w:rsidRPr="00CE4149">
              <w:rPr>
                <w:sz w:val="22"/>
                <w:szCs w:val="22"/>
                <w:lang w:val="en-US"/>
              </w:rPr>
              <w:t>susijusi</w:t>
            </w:r>
            <w:proofErr w:type="spellEnd"/>
            <w:r w:rsidRPr="00CE4149">
              <w:rPr>
                <w:sz w:val="22"/>
                <w:szCs w:val="22"/>
                <w:lang w:val="en-US"/>
              </w:rPr>
              <w:t xml:space="preserve"> </w:t>
            </w:r>
            <w:proofErr w:type="spellStart"/>
            <w:r w:rsidRPr="00CE4149">
              <w:rPr>
                <w:sz w:val="22"/>
                <w:szCs w:val="22"/>
                <w:lang w:val="en-US"/>
              </w:rPr>
              <w:t>su</w:t>
            </w:r>
            <w:proofErr w:type="spellEnd"/>
            <w:r w:rsidRPr="00CE4149">
              <w:rPr>
                <w:sz w:val="22"/>
                <w:szCs w:val="22"/>
                <w:lang w:val="en-US"/>
              </w:rPr>
              <w:t xml:space="preserve"> </w:t>
            </w:r>
            <w:proofErr w:type="spellStart"/>
            <w:r w:rsidRPr="00CE4149">
              <w:rPr>
                <w:sz w:val="22"/>
                <w:szCs w:val="22"/>
                <w:lang w:val="en-US"/>
              </w:rPr>
              <w:t>įsigyjamos</w:t>
            </w:r>
            <w:proofErr w:type="spellEnd"/>
            <w:r w:rsidRPr="00CE4149">
              <w:rPr>
                <w:sz w:val="22"/>
                <w:szCs w:val="22"/>
                <w:lang w:val="en-US"/>
              </w:rPr>
              <w:t xml:space="preserve"> </w:t>
            </w:r>
            <w:proofErr w:type="spellStart"/>
            <w:r w:rsidRPr="00CE4149">
              <w:rPr>
                <w:sz w:val="22"/>
                <w:szCs w:val="22"/>
                <w:lang w:val="en-US"/>
              </w:rPr>
              <w:t>įrangos</w:t>
            </w:r>
            <w:proofErr w:type="spellEnd"/>
            <w:r w:rsidRPr="00CE4149">
              <w:rPr>
                <w:sz w:val="22"/>
                <w:szCs w:val="22"/>
                <w:lang w:val="en-US"/>
              </w:rPr>
              <w:t xml:space="preserve"> </w:t>
            </w:r>
            <w:proofErr w:type="spellStart"/>
            <w:r w:rsidRPr="00CE4149">
              <w:rPr>
                <w:sz w:val="22"/>
                <w:szCs w:val="22"/>
                <w:lang w:val="en-US"/>
              </w:rPr>
              <w:t>ar</w:t>
            </w:r>
            <w:proofErr w:type="spellEnd"/>
            <w:r w:rsidRPr="00CE4149">
              <w:rPr>
                <w:sz w:val="22"/>
                <w:szCs w:val="22"/>
                <w:lang w:val="en-US"/>
              </w:rPr>
              <w:t xml:space="preserve"> </w:t>
            </w:r>
            <w:proofErr w:type="spellStart"/>
            <w:r w:rsidRPr="00CE4149">
              <w:rPr>
                <w:sz w:val="22"/>
                <w:szCs w:val="22"/>
                <w:lang w:val="en-US"/>
              </w:rPr>
              <w:t>technologinio</w:t>
            </w:r>
            <w:proofErr w:type="spellEnd"/>
            <w:r w:rsidRPr="00CE4149">
              <w:rPr>
                <w:sz w:val="22"/>
                <w:szCs w:val="22"/>
                <w:lang w:val="en-US"/>
              </w:rPr>
              <w:t xml:space="preserve"> </w:t>
            </w:r>
            <w:proofErr w:type="spellStart"/>
            <w:r w:rsidRPr="00CE4149">
              <w:rPr>
                <w:sz w:val="22"/>
                <w:szCs w:val="22"/>
                <w:lang w:val="en-US"/>
              </w:rPr>
              <w:t>proceso</w:t>
            </w:r>
            <w:proofErr w:type="spellEnd"/>
            <w:r w:rsidRPr="00CE4149">
              <w:rPr>
                <w:sz w:val="22"/>
                <w:szCs w:val="22"/>
                <w:lang w:val="en-US"/>
              </w:rPr>
              <w:t xml:space="preserve"> </w:t>
            </w:r>
            <w:proofErr w:type="spellStart"/>
            <w:r w:rsidRPr="00CE4149">
              <w:rPr>
                <w:sz w:val="22"/>
                <w:szCs w:val="22"/>
                <w:lang w:val="en-US"/>
              </w:rPr>
              <w:t>valdymu</w:t>
            </w:r>
            <w:proofErr w:type="spellEnd"/>
            <w:r w:rsidRPr="00CE4149">
              <w:rPr>
                <w:sz w:val="22"/>
                <w:szCs w:val="22"/>
                <w:lang w:val="en-US"/>
              </w:rPr>
              <w:t>;</w:t>
            </w:r>
          </w:p>
        </w:tc>
        <w:tc>
          <w:tcPr>
            <w:tcW w:w="10453" w:type="dxa"/>
            <w:vMerge/>
            <w:shd w:val="clear" w:color="auto" w:fill="auto"/>
          </w:tcPr>
          <w:p w14:paraId="0EDFAA9B" w14:textId="77777777" w:rsidR="006111B9" w:rsidRPr="00C95BE1" w:rsidRDefault="006111B9" w:rsidP="001D4F77">
            <w:pPr>
              <w:jc w:val="center"/>
              <w:rPr>
                <w:b/>
                <w:sz w:val="22"/>
                <w:szCs w:val="22"/>
              </w:rPr>
            </w:pPr>
          </w:p>
        </w:tc>
      </w:tr>
      <w:tr w:rsidR="006111B9" w:rsidRPr="00C95BE1" w14:paraId="72D3F660" w14:textId="77777777" w:rsidTr="006F5AD6">
        <w:tc>
          <w:tcPr>
            <w:tcW w:w="1206" w:type="dxa"/>
            <w:shd w:val="clear" w:color="auto" w:fill="auto"/>
            <w:vAlign w:val="center"/>
          </w:tcPr>
          <w:p w14:paraId="10564E50" w14:textId="59F92417" w:rsidR="006111B9" w:rsidRPr="00CE4149" w:rsidRDefault="00660BF2" w:rsidP="00DD6FD3">
            <w:pPr>
              <w:jc w:val="center"/>
              <w:rPr>
                <w:sz w:val="22"/>
                <w:szCs w:val="22"/>
              </w:rPr>
            </w:pPr>
            <w:r>
              <w:rPr>
                <w:sz w:val="22"/>
                <w:szCs w:val="22"/>
              </w:rPr>
              <w:t>3.4</w:t>
            </w:r>
            <w:r w:rsidR="006111B9">
              <w:rPr>
                <w:sz w:val="22"/>
                <w:szCs w:val="22"/>
              </w:rPr>
              <w:t>.1.1.4</w:t>
            </w:r>
            <w:r w:rsidR="006111B9" w:rsidRPr="00CE4149">
              <w:rPr>
                <w:sz w:val="22"/>
                <w:szCs w:val="22"/>
              </w:rPr>
              <w:t>.</w:t>
            </w:r>
          </w:p>
        </w:tc>
        <w:tc>
          <w:tcPr>
            <w:tcW w:w="3504" w:type="dxa"/>
            <w:gridSpan w:val="2"/>
            <w:shd w:val="clear" w:color="auto" w:fill="auto"/>
          </w:tcPr>
          <w:p w14:paraId="5A071FCA" w14:textId="3519F096" w:rsidR="006111B9" w:rsidRPr="00CE4149" w:rsidRDefault="006111B9" w:rsidP="00CE4149">
            <w:pPr>
              <w:rPr>
                <w:sz w:val="22"/>
                <w:szCs w:val="22"/>
              </w:rPr>
            </w:pPr>
            <w:r w:rsidRPr="00CE4149">
              <w:rPr>
                <w:sz w:val="22"/>
                <w:szCs w:val="22"/>
              </w:rPr>
              <w:t>naujos statybinės medžiagos. Statybinių medžiagų įsigijimas finansuojamas tik tuo atveju, kai projekte numatytai veiklai specializuotame žemės ūkio sektoriuje vykdyti būtinų pastatų ir (arba) statinių, įskaitant ūkinių gyvūnų biologiniam saugumui užtikrinti reikalingus statinius, statybos, rekonstravimo ar kapitalinio remonto darbai atliekami ūkio būdu;</w:t>
            </w:r>
          </w:p>
        </w:tc>
        <w:tc>
          <w:tcPr>
            <w:tcW w:w="10453" w:type="dxa"/>
            <w:vMerge/>
            <w:shd w:val="clear" w:color="auto" w:fill="auto"/>
          </w:tcPr>
          <w:p w14:paraId="5E5B6238" w14:textId="77777777" w:rsidR="006111B9" w:rsidRPr="00C95BE1" w:rsidRDefault="006111B9" w:rsidP="001D4F77">
            <w:pPr>
              <w:jc w:val="center"/>
              <w:rPr>
                <w:b/>
                <w:sz w:val="22"/>
                <w:szCs w:val="22"/>
              </w:rPr>
            </w:pPr>
          </w:p>
        </w:tc>
      </w:tr>
      <w:tr w:rsidR="005702F3" w:rsidRPr="00C95BE1" w14:paraId="27338F25" w14:textId="77777777" w:rsidTr="006F5AD6">
        <w:tc>
          <w:tcPr>
            <w:tcW w:w="1206" w:type="dxa"/>
            <w:shd w:val="clear" w:color="auto" w:fill="auto"/>
          </w:tcPr>
          <w:p w14:paraId="73E52FB9" w14:textId="4EE8C843" w:rsidR="005702F3" w:rsidRPr="00C95BE1" w:rsidRDefault="005702F3" w:rsidP="00DD6FD3">
            <w:pPr>
              <w:jc w:val="center"/>
              <w:rPr>
                <w:b/>
                <w:sz w:val="22"/>
                <w:szCs w:val="22"/>
              </w:rPr>
            </w:pPr>
            <w:r w:rsidRPr="00C95BE1">
              <w:rPr>
                <w:b/>
                <w:sz w:val="22"/>
                <w:szCs w:val="22"/>
              </w:rPr>
              <w:t>3.</w:t>
            </w:r>
            <w:r w:rsidR="00660BF2">
              <w:rPr>
                <w:b/>
                <w:sz w:val="22"/>
                <w:szCs w:val="22"/>
              </w:rPr>
              <w:t>4</w:t>
            </w:r>
            <w:r w:rsidRPr="00C95BE1">
              <w:rPr>
                <w:b/>
                <w:sz w:val="22"/>
                <w:szCs w:val="22"/>
              </w:rPr>
              <w:t>.</w:t>
            </w:r>
            <w:r>
              <w:rPr>
                <w:b/>
                <w:sz w:val="22"/>
                <w:szCs w:val="22"/>
              </w:rPr>
              <w:t>1.</w:t>
            </w:r>
            <w:r w:rsidRPr="00C95BE1">
              <w:rPr>
                <w:b/>
                <w:sz w:val="22"/>
                <w:szCs w:val="22"/>
              </w:rPr>
              <w:t>2.</w:t>
            </w:r>
          </w:p>
        </w:tc>
        <w:tc>
          <w:tcPr>
            <w:tcW w:w="3504" w:type="dxa"/>
            <w:gridSpan w:val="2"/>
            <w:shd w:val="clear" w:color="auto" w:fill="auto"/>
          </w:tcPr>
          <w:p w14:paraId="3A64CE95" w14:textId="2891353D" w:rsidR="005702F3" w:rsidRPr="00C95BE1" w:rsidRDefault="005702F3" w:rsidP="005702F3">
            <w:pPr>
              <w:rPr>
                <w:b/>
                <w:sz w:val="22"/>
                <w:szCs w:val="22"/>
              </w:rPr>
            </w:pPr>
            <w:r w:rsidRPr="00C95BE1">
              <w:rPr>
                <w:b/>
                <w:sz w:val="22"/>
                <w:szCs w:val="22"/>
              </w:rPr>
              <w:t>Darbų ir paslaugų įsigijimo:</w:t>
            </w:r>
          </w:p>
        </w:tc>
        <w:tc>
          <w:tcPr>
            <w:tcW w:w="10453" w:type="dxa"/>
            <w:shd w:val="clear" w:color="auto" w:fill="auto"/>
          </w:tcPr>
          <w:p w14:paraId="48560611" w14:textId="77777777" w:rsidR="005702F3" w:rsidRPr="00C95BE1" w:rsidRDefault="005702F3" w:rsidP="005702F3">
            <w:pPr>
              <w:jc w:val="center"/>
              <w:rPr>
                <w:b/>
                <w:sz w:val="22"/>
                <w:szCs w:val="22"/>
              </w:rPr>
            </w:pPr>
          </w:p>
        </w:tc>
      </w:tr>
      <w:tr w:rsidR="006111B9" w:rsidRPr="00C95BE1" w14:paraId="3E5A2D52" w14:textId="77777777" w:rsidTr="006F5AD6">
        <w:tc>
          <w:tcPr>
            <w:tcW w:w="1206" w:type="dxa"/>
            <w:shd w:val="clear" w:color="auto" w:fill="auto"/>
          </w:tcPr>
          <w:p w14:paraId="687D0BFE" w14:textId="61560A9F" w:rsidR="006111B9" w:rsidRPr="00AF745D" w:rsidRDefault="00660BF2" w:rsidP="00DD6FD3">
            <w:pPr>
              <w:jc w:val="center"/>
              <w:rPr>
                <w:sz w:val="22"/>
                <w:szCs w:val="22"/>
              </w:rPr>
            </w:pPr>
            <w:r>
              <w:rPr>
                <w:sz w:val="22"/>
                <w:szCs w:val="22"/>
              </w:rPr>
              <w:t>3.4</w:t>
            </w:r>
            <w:r w:rsidR="006111B9" w:rsidRPr="00AF745D">
              <w:rPr>
                <w:sz w:val="22"/>
                <w:szCs w:val="22"/>
              </w:rPr>
              <w:t>.1.2.1.</w:t>
            </w:r>
          </w:p>
        </w:tc>
        <w:tc>
          <w:tcPr>
            <w:tcW w:w="3504" w:type="dxa"/>
            <w:gridSpan w:val="2"/>
            <w:shd w:val="clear" w:color="auto" w:fill="auto"/>
          </w:tcPr>
          <w:p w14:paraId="2041F2EE" w14:textId="7C9C4D98" w:rsidR="006111B9" w:rsidRPr="00DD6FD3" w:rsidRDefault="006111B9" w:rsidP="005702F3">
            <w:pPr>
              <w:rPr>
                <w:sz w:val="22"/>
                <w:szCs w:val="22"/>
              </w:rPr>
            </w:pPr>
            <w:r w:rsidRPr="00DD6FD3">
              <w:rPr>
                <w:sz w:val="22"/>
                <w:szCs w:val="22"/>
              </w:rPr>
              <w:t xml:space="preserve">projekte numatytai veiklai specializuotame žemės ūkio sektoriuje vykdyti būtinų pastatų ir (arba) statinių statyba, rekonstravimas ar kapitalinis remontas. Naujų žieminių šiltnamių statyba yra remiama tik tuo atveju, jei pareiškėjo valdoje yra pastatytų žieminių šiltnamių, kuriuose vykdoma veikla ne mažiau kaip 10 mėnesių per kalendorinius metus (žieminis šiltnamis – pagal nustatyta tvarka parengtą projektą pastatytas statinys, registruotas Nekilnojamojo turto registre ir (arba) Žemės ūkio ir kaimo verslo registre, uždengtas stiklo, polietileno arba </w:t>
            </w:r>
            <w:proofErr w:type="spellStart"/>
            <w:r w:rsidRPr="00DD6FD3">
              <w:rPr>
                <w:sz w:val="22"/>
                <w:szCs w:val="22"/>
              </w:rPr>
              <w:t>polikarbonato</w:t>
            </w:r>
            <w:proofErr w:type="spellEnd"/>
            <w:r w:rsidRPr="00DD6FD3">
              <w:rPr>
                <w:sz w:val="22"/>
                <w:szCs w:val="22"/>
              </w:rPr>
              <w:t xml:space="preserve"> danga su sumontuota veikiančia stacionaria šildymo ir automatine laistymo ir tręšimo sistema). Statiniai klasifikuojami pagal jų naudojimo paskirtį, kaip nurodyta Statybos techniniame reglamente STR 1.01.03:2017 „Statinių klasifikavimas“, patvirtintame Lietuvos Respublikos aplinkos ministro 2016 m. spalio 27 d. įsakymu Nr. D1-713 „Dėl statybos techninio reglamento STR 1.01.03:2017 „Statinių klasifikavimas“ patvirtinimo“;</w:t>
            </w:r>
          </w:p>
        </w:tc>
        <w:tc>
          <w:tcPr>
            <w:tcW w:w="10453" w:type="dxa"/>
            <w:vMerge w:val="restart"/>
            <w:shd w:val="clear" w:color="auto" w:fill="auto"/>
          </w:tcPr>
          <w:p w14:paraId="6EDA4D03" w14:textId="77777777" w:rsidR="006111B9" w:rsidRPr="006111B9" w:rsidRDefault="006111B9" w:rsidP="006111B9">
            <w:pPr>
              <w:rPr>
                <w:sz w:val="22"/>
                <w:szCs w:val="22"/>
              </w:rPr>
            </w:pPr>
            <w:r w:rsidRPr="006111B9">
              <w:rPr>
                <w:sz w:val="22"/>
                <w:szCs w:val="22"/>
              </w:rPr>
              <w:t xml:space="preserve">Planuojamos išlaidos turi būti pagrįstos vadovaujantis Vietos projektų administravimo taisyklių 24.6.1. papunktyje numatyta tvarka. </w:t>
            </w:r>
          </w:p>
          <w:p w14:paraId="47C94C39" w14:textId="77777777" w:rsidR="006111B9" w:rsidRPr="006111B9" w:rsidRDefault="006111B9" w:rsidP="006111B9">
            <w:pPr>
              <w:rPr>
                <w:sz w:val="22"/>
                <w:szCs w:val="22"/>
              </w:rPr>
            </w:pPr>
            <w:r w:rsidRPr="006111B9">
              <w:rPr>
                <w:sz w:val="22"/>
                <w:szCs w:val="22"/>
              </w:rPr>
              <w:t>Rinkos kainą įrodančiais dokumentais (su lygiaverčiais (gali skirtis ne daugiau kaip 10 procentų, lyginant su mažiausios kainos pasiūlyme nurodytais parametrais) išlaidų pagrindines technines savybes apibūdinančiais techniniais parametrais) pagrindžiama visa prašoma paramos suma, o tinkama finansuoti išlaidų suma nustatoma pagal mažiausią pasiūlytą kainą, neviršijančią vidutinių rinkos kainų.</w:t>
            </w:r>
          </w:p>
          <w:p w14:paraId="107E0259" w14:textId="77777777" w:rsidR="006111B9" w:rsidRPr="006111B9" w:rsidRDefault="006111B9" w:rsidP="006111B9">
            <w:pPr>
              <w:rPr>
                <w:sz w:val="22"/>
                <w:szCs w:val="22"/>
              </w:rPr>
            </w:pPr>
            <w:r w:rsidRPr="006111B9">
              <w:rPr>
                <w:sz w:val="22"/>
                <w:szCs w:val="22"/>
              </w:rPr>
              <w:t>Komerciniai pasiūlymai turi būti pasirašyti tiekėjų atstovų.</w:t>
            </w:r>
          </w:p>
          <w:p w14:paraId="4D2CC96D" w14:textId="77777777" w:rsidR="006111B9" w:rsidRPr="006111B9" w:rsidRDefault="006111B9" w:rsidP="006111B9">
            <w:pPr>
              <w:rPr>
                <w:sz w:val="22"/>
                <w:szCs w:val="22"/>
              </w:rPr>
            </w:pPr>
            <w:r w:rsidRPr="006111B9">
              <w:rPr>
                <w:sz w:val="22"/>
                <w:szCs w:val="22"/>
              </w:rPr>
              <w:t>Jei komerciniame pasiūlyme yra nurodytas galiojimo terminas, jis turi galioti paraiškos teikimo datai.</w:t>
            </w:r>
          </w:p>
          <w:p w14:paraId="4A38442C" w14:textId="77777777" w:rsidR="006111B9" w:rsidRPr="006111B9" w:rsidRDefault="006111B9" w:rsidP="006111B9">
            <w:pPr>
              <w:rPr>
                <w:sz w:val="22"/>
                <w:szCs w:val="22"/>
              </w:rPr>
            </w:pPr>
            <w:r w:rsidRPr="006111B9">
              <w:rPr>
                <w:sz w:val="22"/>
                <w:szCs w:val="22"/>
              </w:rPr>
              <w:t xml:space="preserve">Ministerijos, Agentūros ar kitų ESIF administruojančių institucijų patvirtintais fiksuotaisiais arba didžiausiais tokių pat prekių ir (arba) paslaugų vienetų įkainiais, taikomais panašaus pobūdžio projektams ir paramos gavėjams. </w:t>
            </w:r>
          </w:p>
          <w:p w14:paraId="1D115E45" w14:textId="6B9C2333" w:rsidR="006111B9" w:rsidRPr="006111B9" w:rsidRDefault="006111B9" w:rsidP="006111B9">
            <w:pPr>
              <w:rPr>
                <w:sz w:val="22"/>
                <w:szCs w:val="22"/>
              </w:rPr>
            </w:pPr>
            <w:r w:rsidRPr="006111B9">
              <w:rPr>
                <w:sz w:val="22"/>
                <w:szCs w:val="22"/>
              </w:rPr>
              <w:t>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6111B9" w:rsidRPr="00C95BE1" w14:paraId="6D1BCA68" w14:textId="77777777" w:rsidTr="006F5AD6">
        <w:tc>
          <w:tcPr>
            <w:tcW w:w="1206" w:type="dxa"/>
            <w:shd w:val="clear" w:color="auto" w:fill="auto"/>
            <w:vAlign w:val="center"/>
          </w:tcPr>
          <w:p w14:paraId="660F1860" w14:textId="5433B4AA" w:rsidR="006111B9" w:rsidRPr="00C95BE1" w:rsidRDefault="00660BF2" w:rsidP="00DD6FD3">
            <w:pPr>
              <w:jc w:val="center"/>
              <w:rPr>
                <w:b/>
                <w:sz w:val="22"/>
                <w:szCs w:val="22"/>
              </w:rPr>
            </w:pPr>
            <w:r>
              <w:rPr>
                <w:sz w:val="22"/>
                <w:szCs w:val="22"/>
              </w:rPr>
              <w:t>3.4</w:t>
            </w:r>
            <w:r w:rsidR="006111B9" w:rsidRPr="00AF745D">
              <w:rPr>
                <w:sz w:val="22"/>
                <w:szCs w:val="22"/>
              </w:rPr>
              <w:t>.1.2.</w:t>
            </w:r>
            <w:r w:rsidR="006111B9">
              <w:rPr>
                <w:sz w:val="22"/>
                <w:szCs w:val="22"/>
              </w:rPr>
              <w:t>2</w:t>
            </w:r>
            <w:r w:rsidR="006111B9" w:rsidRPr="00AF745D">
              <w:rPr>
                <w:sz w:val="22"/>
                <w:szCs w:val="22"/>
              </w:rPr>
              <w:t>.</w:t>
            </w:r>
          </w:p>
        </w:tc>
        <w:tc>
          <w:tcPr>
            <w:tcW w:w="3504" w:type="dxa"/>
            <w:gridSpan w:val="2"/>
            <w:shd w:val="clear" w:color="auto" w:fill="auto"/>
          </w:tcPr>
          <w:p w14:paraId="6C27075E" w14:textId="1596AD92" w:rsidR="006111B9" w:rsidRPr="00CE4149" w:rsidRDefault="006111B9" w:rsidP="00CE4149">
            <w:pPr>
              <w:rPr>
                <w:sz w:val="22"/>
                <w:szCs w:val="22"/>
              </w:rPr>
            </w:pPr>
            <w:r w:rsidRPr="00CE4149">
              <w:rPr>
                <w:sz w:val="22"/>
                <w:szCs w:val="22"/>
              </w:rPr>
              <w:t>specializuoto gyvulininkystės sektoriaus ūkinių gyvūnų biologiniam saugumui užtikrinti reikalingų statinių statyba, rekonstravimas ar kapitalinis remontas. Remiami statiniai: tvora su vartais, gyvūnų pakrovimo rampa, nuosavų transporto priemonių lauko plovykla (su dezinfekavimu), dezinfekciniai barjerai transporto priemonėms, šalutinių gyvūninių produktų šaldymo/vėsinimo patalpa, pašarų laikymo patalpos (sandarios, apsaugotos);</w:t>
            </w:r>
          </w:p>
        </w:tc>
        <w:tc>
          <w:tcPr>
            <w:tcW w:w="10453" w:type="dxa"/>
            <w:vMerge/>
            <w:shd w:val="clear" w:color="auto" w:fill="auto"/>
          </w:tcPr>
          <w:p w14:paraId="3052A1F4" w14:textId="77777777" w:rsidR="006111B9" w:rsidRPr="00C95BE1" w:rsidRDefault="006111B9" w:rsidP="001D4F77">
            <w:pPr>
              <w:jc w:val="center"/>
              <w:rPr>
                <w:b/>
                <w:sz w:val="22"/>
                <w:szCs w:val="22"/>
              </w:rPr>
            </w:pPr>
          </w:p>
        </w:tc>
      </w:tr>
      <w:tr w:rsidR="006111B9" w:rsidRPr="00C95BE1" w14:paraId="38DD8A8B" w14:textId="77777777" w:rsidTr="006F5AD6">
        <w:tc>
          <w:tcPr>
            <w:tcW w:w="1206" w:type="dxa"/>
            <w:shd w:val="clear" w:color="auto" w:fill="auto"/>
            <w:vAlign w:val="center"/>
          </w:tcPr>
          <w:p w14:paraId="69FEA410" w14:textId="3D9631FA" w:rsidR="006111B9" w:rsidRPr="00C95BE1" w:rsidRDefault="00660BF2" w:rsidP="00DD6FD3">
            <w:pPr>
              <w:jc w:val="center"/>
              <w:rPr>
                <w:b/>
                <w:sz w:val="22"/>
                <w:szCs w:val="22"/>
              </w:rPr>
            </w:pPr>
            <w:r>
              <w:rPr>
                <w:sz w:val="22"/>
                <w:szCs w:val="22"/>
              </w:rPr>
              <w:t>3.4</w:t>
            </w:r>
            <w:r w:rsidR="006111B9" w:rsidRPr="00AF745D">
              <w:rPr>
                <w:sz w:val="22"/>
                <w:szCs w:val="22"/>
              </w:rPr>
              <w:t>.1.2.</w:t>
            </w:r>
            <w:r w:rsidR="006111B9">
              <w:rPr>
                <w:sz w:val="22"/>
                <w:szCs w:val="22"/>
              </w:rPr>
              <w:t>3</w:t>
            </w:r>
            <w:r w:rsidR="006111B9" w:rsidRPr="00AF745D">
              <w:rPr>
                <w:sz w:val="22"/>
                <w:szCs w:val="22"/>
              </w:rPr>
              <w:t>.</w:t>
            </w:r>
          </w:p>
        </w:tc>
        <w:tc>
          <w:tcPr>
            <w:tcW w:w="3504" w:type="dxa"/>
            <w:gridSpan w:val="2"/>
            <w:shd w:val="clear" w:color="auto" w:fill="auto"/>
          </w:tcPr>
          <w:p w14:paraId="68E8F42B" w14:textId="2C35D1FE" w:rsidR="006111B9" w:rsidRPr="00DD6FD3" w:rsidRDefault="006111B9" w:rsidP="00AF745D">
            <w:pPr>
              <w:rPr>
                <w:sz w:val="22"/>
                <w:szCs w:val="22"/>
              </w:rPr>
            </w:pPr>
            <w:r w:rsidRPr="00DD6FD3">
              <w:rPr>
                <w:sz w:val="22"/>
                <w:szCs w:val="22"/>
              </w:rPr>
              <w:t>vietinio vandentiekio ir vietinės kanalizacijos sistemų įrengimas, rekonstravimas ar kapitalinis remontas;</w:t>
            </w:r>
          </w:p>
        </w:tc>
        <w:tc>
          <w:tcPr>
            <w:tcW w:w="10453" w:type="dxa"/>
            <w:vMerge/>
            <w:shd w:val="clear" w:color="auto" w:fill="auto"/>
          </w:tcPr>
          <w:p w14:paraId="4BEC0736" w14:textId="77777777" w:rsidR="006111B9" w:rsidRPr="00C95BE1" w:rsidRDefault="006111B9" w:rsidP="001D4F77">
            <w:pPr>
              <w:jc w:val="center"/>
              <w:rPr>
                <w:b/>
                <w:sz w:val="22"/>
                <w:szCs w:val="22"/>
              </w:rPr>
            </w:pPr>
          </w:p>
        </w:tc>
      </w:tr>
      <w:tr w:rsidR="005702F3" w:rsidRPr="00C95BE1" w14:paraId="4ADB4C13" w14:textId="77777777" w:rsidTr="006F5AD6">
        <w:tc>
          <w:tcPr>
            <w:tcW w:w="1206" w:type="dxa"/>
            <w:shd w:val="clear" w:color="auto" w:fill="auto"/>
          </w:tcPr>
          <w:p w14:paraId="72E301D8" w14:textId="410D6691" w:rsidR="005702F3" w:rsidRPr="00C95BE1" w:rsidRDefault="005702F3" w:rsidP="00DD6FD3">
            <w:pPr>
              <w:jc w:val="center"/>
              <w:rPr>
                <w:b/>
                <w:sz w:val="22"/>
                <w:szCs w:val="22"/>
              </w:rPr>
            </w:pPr>
            <w:r w:rsidRPr="00C95BE1">
              <w:rPr>
                <w:b/>
                <w:sz w:val="22"/>
                <w:szCs w:val="22"/>
              </w:rPr>
              <w:t>3.</w:t>
            </w:r>
            <w:r w:rsidR="00660BF2">
              <w:rPr>
                <w:b/>
                <w:sz w:val="22"/>
                <w:szCs w:val="22"/>
              </w:rPr>
              <w:t>4</w:t>
            </w:r>
            <w:r w:rsidRPr="00C95BE1">
              <w:rPr>
                <w:b/>
                <w:sz w:val="22"/>
                <w:szCs w:val="22"/>
              </w:rPr>
              <w:t>.</w:t>
            </w:r>
            <w:r>
              <w:rPr>
                <w:b/>
                <w:sz w:val="22"/>
                <w:szCs w:val="22"/>
              </w:rPr>
              <w:t>1.</w:t>
            </w:r>
            <w:r w:rsidRPr="00C95BE1">
              <w:rPr>
                <w:b/>
                <w:sz w:val="22"/>
                <w:szCs w:val="22"/>
              </w:rPr>
              <w:t>3.</w:t>
            </w:r>
          </w:p>
        </w:tc>
        <w:tc>
          <w:tcPr>
            <w:tcW w:w="13957" w:type="dxa"/>
            <w:gridSpan w:val="3"/>
            <w:shd w:val="clear" w:color="auto" w:fill="auto"/>
          </w:tcPr>
          <w:p w14:paraId="42A83A8F" w14:textId="0FDC7755" w:rsidR="005702F3" w:rsidRPr="00C95BE1" w:rsidRDefault="005702F3" w:rsidP="005702F3">
            <w:pPr>
              <w:rPr>
                <w:b/>
                <w:sz w:val="22"/>
                <w:szCs w:val="22"/>
              </w:rPr>
            </w:pPr>
            <w:r w:rsidRPr="00C95BE1">
              <w:rPr>
                <w:b/>
                <w:sz w:val="22"/>
                <w:szCs w:val="22"/>
              </w:rPr>
              <w:t>Vietos projekto bendrosios išlaidos</w:t>
            </w:r>
            <w:r w:rsidRPr="001E66AB">
              <w:rPr>
                <w:b/>
                <w:sz w:val="22"/>
                <w:szCs w:val="22"/>
              </w:rPr>
              <w:t xml:space="preserve"> </w:t>
            </w:r>
            <w:r w:rsidRPr="001E66AB">
              <w:rPr>
                <w:sz w:val="22"/>
                <w:szCs w:val="22"/>
              </w:rPr>
              <w:t xml:space="preserve">(įskaitant viešinimo priemonių, nurodytų Vietos projektų administravimo taisyklių </w:t>
            </w:r>
            <w:r>
              <w:rPr>
                <w:sz w:val="22"/>
                <w:szCs w:val="22"/>
              </w:rPr>
              <w:t>163–</w:t>
            </w:r>
            <w:r w:rsidRPr="008300FF">
              <w:rPr>
                <w:sz w:val="22"/>
                <w:szCs w:val="22"/>
              </w:rPr>
              <w:t xml:space="preserve">166 </w:t>
            </w:r>
            <w:r w:rsidRPr="00C95BE1">
              <w:rPr>
                <w:sz w:val="22"/>
                <w:szCs w:val="22"/>
              </w:rPr>
              <w:t>punktuose, įsigijimo)</w:t>
            </w:r>
            <w:r w:rsidRPr="00C95BE1">
              <w:rPr>
                <w:b/>
                <w:sz w:val="22"/>
                <w:szCs w:val="22"/>
              </w:rPr>
              <w:t>:</w:t>
            </w:r>
          </w:p>
        </w:tc>
      </w:tr>
      <w:tr w:rsidR="00CE4149" w:rsidRPr="00C95BE1" w14:paraId="2580A5A7" w14:textId="77777777" w:rsidTr="006F5AD6">
        <w:tc>
          <w:tcPr>
            <w:tcW w:w="1206" w:type="dxa"/>
            <w:shd w:val="clear" w:color="auto" w:fill="auto"/>
          </w:tcPr>
          <w:p w14:paraId="6E7BB8F8" w14:textId="291703AA" w:rsidR="00CE4149" w:rsidRPr="00C95BE1" w:rsidRDefault="00660BF2" w:rsidP="00DD6FD3">
            <w:pPr>
              <w:jc w:val="center"/>
              <w:rPr>
                <w:b/>
                <w:sz w:val="22"/>
                <w:szCs w:val="22"/>
              </w:rPr>
            </w:pPr>
            <w:r>
              <w:rPr>
                <w:sz w:val="22"/>
                <w:szCs w:val="22"/>
              </w:rPr>
              <w:t>3.4</w:t>
            </w:r>
            <w:r w:rsidR="00CE4149">
              <w:rPr>
                <w:sz w:val="22"/>
                <w:szCs w:val="22"/>
              </w:rPr>
              <w:t>.1</w:t>
            </w:r>
            <w:r w:rsidR="00CE4149" w:rsidRPr="00EE063C">
              <w:rPr>
                <w:sz w:val="22"/>
                <w:szCs w:val="22"/>
              </w:rPr>
              <w:t>.</w:t>
            </w:r>
            <w:r w:rsidR="00CE4149">
              <w:rPr>
                <w:sz w:val="22"/>
                <w:szCs w:val="22"/>
              </w:rPr>
              <w:t>3.</w:t>
            </w:r>
            <w:r w:rsidR="00CE4149" w:rsidRPr="00EE063C">
              <w:rPr>
                <w:sz w:val="22"/>
                <w:szCs w:val="22"/>
              </w:rPr>
              <w:t>1.</w:t>
            </w:r>
          </w:p>
        </w:tc>
        <w:tc>
          <w:tcPr>
            <w:tcW w:w="3504" w:type="dxa"/>
            <w:gridSpan w:val="2"/>
            <w:shd w:val="clear" w:color="auto" w:fill="auto"/>
          </w:tcPr>
          <w:p w14:paraId="1B73E1EE" w14:textId="09919071" w:rsidR="00CE4149" w:rsidRPr="00C95BE1" w:rsidRDefault="00CE4149" w:rsidP="00CE4149">
            <w:pPr>
              <w:rPr>
                <w:b/>
                <w:sz w:val="22"/>
                <w:szCs w:val="22"/>
              </w:rPr>
            </w:pPr>
            <w:r w:rsidRPr="00A54D24">
              <w:rPr>
                <w:sz w:val="22"/>
                <w:szCs w:val="22"/>
              </w:rPr>
              <w:t>Atlyginimas architektams, inžinieriams</w:t>
            </w:r>
            <w:r>
              <w:rPr>
                <w:sz w:val="22"/>
                <w:szCs w:val="22"/>
              </w:rPr>
              <w:t>,</w:t>
            </w:r>
            <w:r w:rsidRPr="00A54D24">
              <w:rPr>
                <w:sz w:val="22"/>
                <w:szCs w:val="22"/>
              </w:rPr>
              <w:t xml:space="preserve"> konsultantams už konsultacijas</w:t>
            </w:r>
            <w:r>
              <w:rPr>
                <w:sz w:val="22"/>
                <w:szCs w:val="22"/>
              </w:rPr>
              <w:t>, susijusias su aplinkosauginiu ir ekonominiu tvarumu įskaitant galimybių studijų, verslo planų (veiklos ir  (arba) projekto aprašų ir kitų susijusių dokumentų su numatytomis investicijomis rengimą (statinio techninio projekto/projektinių pasiūlymų/bendrųjų projektinių dokumentų parengimo išlaidos,  e</w:t>
            </w:r>
            <w:r w:rsidRPr="00877804">
              <w:rPr>
                <w:sz w:val="22"/>
                <w:szCs w:val="22"/>
              </w:rPr>
              <w:t>kspertizės paslaugos, kadastriniai matavimai, topografinės nuotraukos parengimas ir kt</w:t>
            </w:r>
            <w:r>
              <w:rPr>
                <w:sz w:val="22"/>
                <w:szCs w:val="22"/>
              </w:rPr>
              <w:t>.)</w:t>
            </w:r>
          </w:p>
        </w:tc>
        <w:tc>
          <w:tcPr>
            <w:tcW w:w="10453" w:type="dxa"/>
            <w:shd w:val="clear" w:color="auto" w:fill="auto"/>
          </w:tcPr>
          <w:p w14:paraId="305EF2E7" w14:textId="77777777" w:rsidR="00CE4149" w:rsidRPr="005015FA" w:rsidRDefault="00CE4149" w:rsidP="005015FA">
            <w:pPr>
              <w:jc w:val="both"/>
              <w:rPr>
                <w:sz w:val="22"/>
                <w:szCs w:val="22"/>
              </w:rPr>
            </w:pPr>
            <w:r w:rsidRPr="005015FA">
              <w:rPr>
                <w:sz w:val="22"/>
                <w:szCs w:val="22"/>
              </w:rPr>
              <w:t>Vietos projekto bendrosios išlaidos negali viršyti 10 proc. kitų tinkamų finansuoti vietos projekto išlaidų (skaičiuojama nuo visų tinkamų finansuoti išlaidų, išskyrus bendrąsias).</w:t>
            </w:r>
          </w:p>
          <w:p w14:paraId="581D2EDE" w14:textId="5A76CA4B" w:rsidR="00CE4149" w:rsidRPr="00DD6FD3" w:rsidRDefault="00CE4149" w:rsidP="005015FA">
            <w:pPr>
              <w:jc w:val="both"/>
              <w:rPr>
                <w:sz w:val="20"/>
                <w:szCs w:val="20"/>
              </w:rPr>
            </w:pPr>
            <w:r w:rsidRPr="00DD6FD3">
              <w:rPr>
                <w:sz w:val="22"/>
                <w:szCs w:val="22"/>
              </w:rPr>
              <w:t xml:space="preserve">Finansuojama bendrųjų išlaidų dalis gali būti ne daugiau kaip 10 proc. kitų tinkamų finansuoti projekto išlaidų vertės be PVM ir ne didesnė kaip 3 000 </w:t>
            </w:r>
            <w:proofErr w:type="spellStart"/>
            <w:r w:rsidRPr="00DD6FD3">
              <w:rPr>
                <w:sz w:val="22"/>
                <w:szCs w:val="22"/>
              </w:rPr>
              <w:t>Eur</w:t>
            </w:r>
            <w:proofErr w:type="spellEnd"/>
            <w:r w:rsidRPr="00DD6FD3">
              <w:rPr>
                <w:sz w:val="22"/>
                <w:szCs w:val="22"/>
              </w:rPr>
              <w:t xml:space="preserve"> (trys tūkstančiai eurų).</w:t>
            </w:r>
          </w:p>
          <w:p w14:paraId="45995611" w14:textId="77777777" w:rsidR="00CE4149" w:rsidRPr="00BD737A" w:rsidRDefault="00CE4149" w:rsidP="005015FA">
            <w:pPr>
              <w:jc w:val="both"/>
              <w:rPr>
                <w:sz w:val="22"/>
                <w:szCs w:val="22"/>
              </w:rPr>
            </w:pPr>
            <w:r>
              <w:rPr>
                <w:sz w:val="22"/>
                <w:szCs w:val="22"/>
              </w:rPr>
              <w:t>V</w:t>
            </w:r>
            <w:r w:rsidRPr="00BD737A">
              <w:rPr>
                <w:sz w:val="22"/>
                <w:szCs w:val="22"/>
              </w:rPr>
              <w:t xml:space="preserve">ietos projekto bendrosios išlaidos gali būti patirtos ne anksčiau kaip 12 (dvylika) mėnesių iki vietos projekto paraiškos pateikimo dienos. Išlaidos nefinansuojamos, jeigu parama vietos projektui neskiriama arba išlaidos nėra nurodytos tinkamų finansuoti išlaidų sąraše. Jei prekių, paslaugų ir (arba) darbų pirkimai (bendrųjų išlaidų atveju) atlikti iki vietos projekto paraiškos pateikimo, pareiškėjas pirkimų dokumentų kopijas turi pateikti kartu su vietos projekto paraiška. </w:t>
            </w:r>
          </w:p>
          <w:p w14:paraId="2687B553" w14:textId="77777777" w:rsidR="00CE4149" w:rsidRDefault="00CE4149" w:rsidP="005015FA">
            <w:pPr>
              <w:jc w:val="both"/>
              <w:rPr>
                <w:rFonts w:eastAsia="Calibri"/>
                <w:sz w:val="22"/>
                <w:szCs w:val="22"/>
              </w:rPr>
            </w:pPr>
            <w:r w:rsidRPr="00BE0232">
              <w:rPr>
                <w:rFonts w:eastAsia="Calibri"/>
                <w:sz w:val="22"/>
                <w:szCs w:val="22"/>
              </w:rPr>
              <w:t>Planuojamos išlaidos turi būti pagrįstos</w:t>
            </w:r>
            <w:r>
              <w:rPr>
                <w:rFonts w:eastAsia="Calibri"/>
                <w:sz w:val="22"/>
                <w:szCs w:val="22"/>
              </w:rPr>
              <w:t xml:space="preserve"> vadovaujantis </w:t>
            </w:r>
            <w:r w:rsidRPr="00BE0232">
              <w:rPr>
                <w:sz w:val="22"/>
                <w:szCs w:val="22"/>
              </w:rPr>
              <w:t xml:space="preserve">Vietos projektų administravimo </w:t>
            </w:r>
            <w:r>
              <w:rPr>
                <w:sz w:val="22"/>
                <w:szCs w:val="22"/>
              </w:rPr>
              <w:t xml:space="preserve">taisyklių </w:t>
            </w:r>
            <w:r w:rsidRPr="00BE0232">
              <w:rPr>
                <w:sz w:val="22"/>
                <w:szCs w:val="22"/>
              </w:rPr>
              <w:t>24.6 papunktyje</w:t>
            </w:r>
            <w:r>
              <w:rPr>
                <w:sz w:val="22"/>
                <w:szCs w:val="22"/>
              </w:rPr>
              <w:t xml:space="preserve"> numatyta tvarka (pasirenkama alternatyva). </w:t>
            </w:r>
          </w:p>
          <w:p w14:paraId="3F440140" w14:textId="77777777" w:rsidR="00CE4149" w:rsidRDefault="00CE4149" w:rsidP="005015FA">
            <w:pPr>
              <w:jc w:val="both"/>
              <w:rPr>
                <w:sz w:val="22"/>
                <w:szCs w:val="22"/>
              </w:rPr>
            </w:pPr>
            <w:r>
              <w:rPr>
                <w:sz w:val="22"/>
                <w:szCs w:val="22"/>
              </w:rPr>
              <w:t xml:space="preserve">Jei planuojamos išlaidos pagrįstos vadovaujantis </w:t>
            </w:r>
            <w:r w:rsidRPr="00BE0232">
              <w:rPr>
                <w:sz w:val="22"/>
                <w:szCs w:val="22"/>
              </w:rPr>
              <w:t xml:space="preserve">Vietos projektų administravimo </w:t>
            </w:r>
            <w:r>
              <w:rPr>
                <w:sz w:val="22"/>
                <w:szCs w:val="22"/>
              </w:rPr>
              <w:t xml:space="preserve">taisyklių </w:t>
            </w:r>
            <w:r w:rsidRPr="00BE0232">
              <w:rPr>
                <w:sz w:val="22"/>
                <w:szCs w:val="22"/>
              </w:rPr>
              <w:t>24.6.</w:t>
            </w:r>
            <w:r>
              <w:rPr>
                <w:sz w:val="22"/>
                <w:szCs w:val="22"/>
              </w:rPr>
              <w:t>1.</w:t>
            </w:r>
            <w:r w:rsidRPr="00BE0232">
              <w:rPr>
                <w:sz w:val="22"/>
                <w:szCs w:val="22"/>
              </w:rPr>
              <w:t xml:space="preserve"> papunktyje</w:t>
            </w:r>
            <w:r>
              <w:rPr>
                <w:sz w:val="22"/>
                <w:szCs w:val="22"/>
              </w:rPr>
              <w:t xml:space="preserve"> numatyta tvarka, rinkos kainą įrodančiais dokumentais</w:t>
            </w:r>
            <w:r w:rsidRPr="0009301C">
              <w:rPr>
                <w:sz w:val="22"/>
                <w:szCs w:val="22"/>
              </w:rPr>
              <w:t xml:space="preserve"> (su lygiaverčiais (gali skirtis ne daugiau kai</w:t>
            </w:r>
            <w:r w:rsidRPr="0009301C">
              <w:rPr>
                <w:spacing w:val="4"/>
                <w:sz w:val="22"/>
                <w:szCs w:val="22"/>
              </w:rPr>
              <w:t xml:space="preserve">p 10 procentų, </w:t>
            </w:r>
            <w:r w:rsidRPr="0009301C">
              <w:rPr>
                <w:sz w:val="22"/>
                <w:szCs w:val="22"/>
              </w:rPr>
              <w:t>lyginant su mažiausios kainos pasiūlyme nurodytais parametrais</w:t>
            </w:r>
            <w:r w:rsidRPr="0009301C">
              <w:rPr>
                <w:spacing w:val="4"/>
                <w:sz w:val="22"/>
                <w:szCs w:val="22"/>
              </w:rPr>
              <w:t>)</w:t>
            </w:r>
            <w:r w:rsidRPr="0009301C">
              <w:rPr>
                <w:sz w:val="22"/>
                <w:szCs w:val="22"/>
              </w:rPr>
              <w:t xml:space="preserve"> išlaidų pagrindines technines savybes apibūdinančiais techniniais parametrais) pagrindžiama visa prašoma paramos suma, o tinkama finansuoti išlaidų suma nustatoma pagal mažiausią pasiūlytą kainą, neviršijančią vidutinių rinkos kainų.</w:t>
            </w:r>
          </w:p>
          <w:p w14:paraId="2EF0D4C2" w14:textId="77777777" w:rsidR="00CE4149" w:rsidRPr="0009301C" w:rsidRDefault="00CE4149" w:rsidP="005015FA">
            <w:pPr>
              <w:jc w:val="both"/>
              <w:rPr>
                <w:rFonts w:eastAsia="Calibri"/>
                <w:sz w:val="22"/>
                <w:szCs w:val="22"/>
              </w:rPr>
            </w:pPr>
            <w:r>
              <w:rPr>
                <w:sz w:val="22"/>
                <w:szCs w:val="22"/>
              </w:rPr>
              <w:t>Komerciniai pasiūlymai turi būti pasirašyti tiekėjų atstovų.</w:t>
            </w:r>
          </w:p>
          <w:p w14:paraId="47AF273A" w14:textId="08AAACE6" w:rsidR="00CE4149" w:rsidRPr="00CE4149" w:rsidRDefault="00CE4149" w:rsidP="00CE4149">
            <w:pPr>
              <w:rPr>
                <w:sz w:val="22"/>
                <w:szCs w:val="22"/>
              </w:rPr>
            </w:pPr>
            <w:r w:rsidRPr="00470CD0">
              <w:rPr>
                <w:sz w:val="22"/>
                <w:szCs w:val="22"/>
              </w:rPr>
              <w:t>Jei komerciniame pasiūlyme yra nurodytas galiojimo terminas, jis turi galioti paraiškos teikimo datai.</w:t>
            </w:r>
          </w:p>
        </w:tc>
      </w:tr>
      <w:tr w:rsidR="00CE4149" w:rsidRPr="00C95BE1" w14:paraId="2E635BFF" w14:textId="77777777" w:rsidTr="006F5AD6">
        <w:tc>
          <w:tcPr>
            <w:tcW w:w="1206" w:type="dxa"/>
            <w:shd w:val="clear" w:color="auto" w:fill="auto"/>
          </w:tcPr>
          <w:p w14:paraId="6D48F3E7" w14:textId="21B0AF0A" w:rsidR="00CE4149" w:rsidRPr="00C95BE1" w:rsidRDefault="00CE4149" w:rsidP="00CE4149">
            <w:pPr>
              <w:rPr>
                <w:b/>
                <w:sz w:val="22"/>
                <w:szCs w:val="22"/>
              </w:rPr>
            </w:pPr>
            <w:r w:rsidRPr="00EE063C">
              <w:rPr>
                <w:sz w:val="22"/>
                <w:szCs w:val="22"/>
              </w:rPr>
              <w:t>3.</w:t>
            </w:r>
            <w:r w:rsidR="00660BF2">
              <w:rPr>
                <w:sz w:val="22"/>
                <w:szCs w:val="22"/>
              </w:rPr>
              <w:t>4</w:t>
            </w:r>
            <w:r>
              <w:rPr>
                <w:sz w:val="22"/>
                <w:szCs w:val="22"/>
              </w:rPr>
              <w:t>.1</w:t>
            </w:r>
            <w:r w:rsidRPr="00EE063C">
              <w:rPr>
                <w:sz w:val="22"/>
                <w:szCs w:val="22"/>
              </w:rPr>
              <w:t>.</w:t>
            </w:r>
            <w:r>
              <w:rPr>
                <w:sz w:val="22"/>
                <w:szCs w:val="22"/>
              </w:rPr>
              <w:t>3.</w:t>
            </w:r>
            <w:r w:rsidRPr="00EE063C">
              <w:rPr>
                <w:sz w:val="22"/>
                <w:szCs w:val="22"/>
              </w:rPr>
              <w:t>2.</w:t>
            </w:r>
          </w:p>
        </w:tc>
        <w:tc>
          <w:tcPr>
            <w:tcW w:w="3504" w:type="dxa"/>
            <w:gridSpan w:val="2"/>
            <w:shd w:val="clear" w:color="auto" w:fill="auto"/>
          </w:tcPr>
          <w:p w14:paraId="22C1D3F7" w14:textId="78601C18" w:rsidR="00CE4149" w:rsidRPr="00C95BE1" w:rsidRDefault="00CE4149" w:rsidP="00CE4149">
            <w:pPr>
              <w:rPr>
                <w:b/>
                <w:sz w:val="22"/>
                <w:szCs w:val="22"/>
              </w:rPr>
            </w:pPr>
            <w:r>
              <w:rPr>
                <w:sz w:val="22"/>
                <w:szCs w:val="22"/>
              </w:rPr>
              <w:t>Vietos projekto viešinimo išlaidos</w:t>
            </w:r>
          </w:p>
        </w:tc>
        <w:tc>
          <w:tcPr>
            <w:tcW w:w="10453" w:type="dxa"/>
            <w:shd w:val="clear" w:color="auto" w:fill="auto"/>
          </w:tcPr>
          <w:p w14:paraId="00ED65B4" w14:textId="1A22B052" w:rsidR="00CE4149" w:rsidRPr="00C95BE1" w:rsidRDefault="00CE4149" w:rsidP="00CE4149">
            <w:pPr>
              <w:rPr>
                <w:b/>
                <w:sz w:val="22"/>
                <w:szCs w:val="22"/>
              </w:rPr>
            </w:pPr>
            <w:r w:rsidRPr="00C60A3B">
              <w:rPr>
                <w:sz w:val="22"/>
                <w:szCs w:val="22"/>
              </w:rPr>
              <w:t>Vietos projekto viešinimo išlaidos finansuojamos vadovaujantis Suteiktos paramos pagal Lietuvos kaimo plėtros 2014–2020 metų programą viešinimo taisyklėmis.</w:t>
            </w:r>
          </w:p>
        </w:tc>
      </w:tr>
      <w:tr w:rsidR="004A3905" w:rsidRPr="00C95BE1" w14:paraId="13910ABB" w14:textId="77777777" w:rsidTr="006F5AD6">
        <w:tc>
          <w:tcPr>
            <w:tcW w:w="1206" w:type="dxa"/>
            <w:shd w:val="clear" w:color="auto" w:fill="auto"/>
            <w:vAlign w:val="center"/>
          </w:tcPr>
          <w:p w14:paraId="629D8CD9" w14:textId="00CEF0D0" w:rsidR="004A3905" w:rsidRPr="005702F3" w:rsidRDefault="00660BF2" w:rsidP="00DD6FD3">
            <w:pPr>
              <w:jc w:val="center"/>
              <w:rPr>
                <w:b/>
                <w:sz w:val="22"/>
                <w:szCs w:val="22"/>
              </w:rPr>
            </w:pPr>
            <w:r>
              <w:rPr>
                <w:b/>
                <w:sz w:val="22"/>
                <w:szCs w:val="22"/>
              </w:rPr>
              <w:t>3.4</w:t>
            </w:r>
            <w:r w:rsidR="004A3905">
              <w:rPr>
                <w:b/>
                <w:sz w:val="22"/>
                <w:szCs w:val="22"/>
              </w:rPr>
              <w:t>.2</w:t>
            </w:r>
            <w:r w:rsidR="006F5AD6">
              <w:rPr>
                <w:b/>
                <w:sz w:val="22"/>
                <w:szCs w:val="22"/>
              </w:rPr>
              <w:t>.</w:t>
            </w:r>
          </w:p>
        </w:tc>
        <w:tc>
          <w:tcPr>
            <w:tcW w:w="13957" w:type="dxa"/>
            <w:gridSpan w:val="3"/>
            <w:shd w:val="clear" w:color="auto" w:fill="auto"/>
          </w:tcPr>
          <w:p w14:paraId="6BA427A0" w14:textId="20A66472" w:rsidR="004A3905" w:rsidRPr="00C95BE1" w:rsidRDefault="004A3905" w:rsidP="004A3905">
            <w:pPr>
              <w:rPr>
                <w:b/>
                <w:sz w:val="22"/>
                <w:szCs w:val="22"/>
              </w:rPr>
            </w:pPr>
            <w:r w:rsidRPr="005702F3">
              <w:rPr>
                <w:b/>
                <w:sz w:val="22"/>
                <w:szCs w:val="22"/>
              </w:rPr>
              <w:t>Žemės ūkio produktų gamyba ir apdorojimas</w:t>
            </w:r>
          </w:p>
        </w:tc>
      </w:tr>
      <w:tr w:rsidR="004A3905" w:rsidRPr="00C95BE1" w14:paraId="1A3A59B5" w14:textId="77777777" w:rsidTr="006F5AD6">
        <w:tc>
          <w:tcPr>
            <w:tcW w:w="1206" w:type="dxa"/>
            <w:shd w:val="clear" w:color="auto" w:fill="auto"/>
          </w:tcPr>
          <w:p w14:paraId="44E95463" w14:textId="17525537" w:rsidR="004A3905" w:rsidRPr="00C95BE1" w:rsidRDefault="00660BF2" w:rsidP="00DD6FD3">
            <w:pPr>
              <w:jc w:val="center"/>
              <w:rPr>
                <w:b/>
                <w:sz w:val="22"/>
                <w:szCs w:val="22"/>
              </w:rPr>
            </w:pPr>
            <w:r>
              <w:rPr>
                <w:b/>
                <w:sz w:val="22"/>
                <w:szCs w:val="22"/>
              </w:rPr>
              <w:t>3.4</w:t>
            </w:r>
            <w:r w:rsidR="00070C50">
              <w:rPr>
                <w:b/>
                <w:sz w:val="22"/>
                <w:szCs w:val="22"/>
              </w:rPr>
              <w:t>.3</w:t>
            </w:r>
            <w:r w:rsidR="006F5AD6">
              <w:rPr>
                <w:b/>
                <w:sz w:val="22"/>
                <w:szCs w:val="22"/>
              </w:rPr>
              <w:t>.</w:t>
            </w:r>
          </w:p>
        </w:tc>
        <w:tc>
          <w:tcPr>
            <w:tcW w:w="13957" w:type="dxa"/>
            <w:gridSpan w:val="3"/>
            <w:shd w:val="clear" w:color="auto" w:fill="auto"/>
          </w:tcPr>
          <w:p w14:paraId="46573288" w14:textId="7747B109" w:rsidR="004A3905" w:rsidRPr="00C95BE1" w:rsidRDefault="004A3905" w:rsidP="00187194">
            <w:pPr>
              <w:jc w:val="both"/>
              <w:rPr>
                <w:b/>
                <w:sz w:val="22"/>
                <w:szCs w:val="22"/>
              </w:rPr>
            </w:pPr>
            <w:r w:rsidRPr="004A3905">
              <w:rPr>
                <w:b/>
                <w:sz w:val="22"/>
                <w:szCs w:val="22"/>
              </w:rPr>
              <w:t>Detalus tinkamų finansuoti išlaidų sąrašas pagal remiamos veiklos sektorius:</w:t>
            </w:r>
          </w:p>
        </w:tc>
      </w:tr>
      <w:tr w:rsidR="00070C50" w:rsidRPr="00C95BE1" w14:paraId="74832CB9" w14:textId="77777777" w:rsidTr="006F5AD6">
        <w:tc>
          <w:tcPr>
            <w:tcW w:w="1206" w:type="dxa"/>
            <w:shd w:val="clear" w:color="auto" w:fill="auto"/>
          </w:tcPr>
          <w:p w14:paraId="5DA76611" w14:textId="1512F412" w:rsidR="00070C50" w:rsidRDefault="00660BF2" w:rsidP="00DD6FD3">
            <w:pPr>
              <w:jc w:val="center"/>
              <w:rPr>
                <w:b/>
                <w:sz w:val="22"/>
                <w:szCs w:val="22"/>
              </w:rPr>
            </w:pPr>
            <w:r>
              <w:rPr>
                <w:b/>
                <w:sz w:val="22"/>
                <w:szCs w:val="22"/>
              </w:rPr>
              <w:t>3.4</w:t>
            </w:r>
            <w:r w:rsidR="00070C50">
              <w:rPr>
                <w:b/>
                <w:sz w:val="22"/>
                <w:szCs w:val="22"/>
              </w:rPr>
              <w:t>.3.1</w:t>
            </w:r>
            <w:r w:rsidR="006F5AD6">
              <w:rPr>
                <w:b/>
                <w:sz w:val="22"/>
                <w:szCs w:val="22"/>
              </w:rPr>
              <w:t>.</w:t>
            </w:r>
          </w:p>
        </w:tc>
        <w:tc>
          <w:tcPr>
            <w:tcW w:w="13957" w:type="dxa"/>
            <w:gridSpan w:val="3"/>
            <w:shd w:val="clear" w:color="auto" w:fill="auto"/>
          </w:tcPr>
          <w:p w14:paraId="7A0387F1" w14:textId="667649FC" w:rsidR="00070C50" w:rsidRPr="004A3905" w:rsidRDefault="00070C50" w:rsidP="00187194">
            <w:pPr>
              <w:jc w:val="both"/>
              <w:rPr>
                <w:b/>
                <w:sz w:val="22"/>
                <w:szCs w:val="22"/>
              </w:rPr>
            </w:pPr>
            <w:r w:rsidRPr="00070C50">
              <w:rPr>
                <w:b/>
                <w:sz w:val="22"/>
                <w:szCs w:val="22"/>
              </w:rPr>
              <w:t>vaisių, uogų, daržovių ir grybų perdirbimo ir (ar) rinkodaros, atliekų perdirbimo sektoriuje:</w:t>
            </w:r>
          </w:p>
        </w:tc>
      </w:tr>
      <w:tr w:rsidR="003D1D05" w:rsidRPr="00C95BE1" w14:paraId="4ACFF736" w14:textId="77777777" w:rsidTr="006F5AD6">
        <w:tc>
          <w:tcPr>
            <w:tcW w:w="1206" w:type="dxa"/>
            <w:shd w:val="clear" w:color="auto" w:fill="auto"/>
          </w:tcPr>
          <w:p w14:paraId="5FF05684" w14:textId="4EF74B50" w:rsidR="003D1D05" w:rsidRPr="00DD6FD3" w:rsidRDefault="00660BF2" w:rsidP="00DD6FD3">
            <w:pPr>
              <w:jc w:val="center"/>
              <w:rPr>
                <w:b/>
                <w:sz w:val="22"/>
                <w:szCs w:val="22"/>
              </w:rPr>
            </w:pPr>
            <w:r w:rsidRPr="00DD6FD3">
              <w:rPr>
                <w:b/>
                <w:sz w:val="22"/>
                <w:szCs w:val="22"/>
              </w:rPr>
              <w:t>3.4</w:t>
            </w:r>
            <w:r w:rsidR="00070C50" w:rsidRPr="00DD6FD3">
              <w:rPr>
                <w:b/>
                <w:sz w:val="22"/>
                <w:szCs w:val="22"/>
              </w:rPr>
              <w:t>.3.1.1.</w:t>
            </w:r>
          </w:p>
        </w:tc>
        <w:tc>
          <w:tcPr>
            <w:tcW w:w="3504" w:type="dxa"/>
            <w:gridSpan w:val="2"/>
            <w:shd w:val="clear" w:color="auto" w:fill="auto"/>
          </w:tcPr>
          <w:p w14:paraId="2233DDC5" w14:textId="2D6E7FDA" w:rsidR="003D1D05" w:rsidRPr="00DD6FD3" w:rsidRDefault="00070C50" w:rsidP="003D1D05">
            <w:pPr>
              <w:jc w:val="both"/>
              <w:rPr>
                <w:b/>
                <w:i/>
                <w:sz w:val="22"/>
                <w:szCs w:val="22"/>
              </w:rPr>
            </w:pPr>
            <w:r w:rsidRPr="00DD6FD3">
              <w:rPr>
                <w:b/>
                <w:i/>
                <w:sz w:val="22"/>
                <w:szCs w:val="22"/>
              </w:rPr>
              <w:t>statyba, rekonstrukcija ir kapitalinis remontas:</w:t>
            </w:r>
          </w:p>
        </w:tc>
        <w:tc>
          <w:tcPr>
            <w:tcW w:w="10453" w:type="dxa"/>
            <w:vMerge w:val="restart"/>
            <w:shd w:val="clear" w:color="auto" w:fill="auto"/>
          </w:tcPr>
          <w:p w14:paraId="7AEACDF3" w14:textId="77777777" w:rsidR="003D1D05" w:rsidRPr="00C60A3B" w:rsidRDefault="003D1D05" w:rsidP="003D1D05">
            <w:pPr>
              <w:jc w:val="both"/>
              <w:rPr>
                <w:sz w:val="22"/>
                <w:szCs w:val="22"/>
              </w:rPr>
            </w:pPr>
            <w:r w:rsidRPr="00C60A3B">
              <w:rPr>
                <w:rFonts w:eastAsia="Calibri"/>
                <w:sz w:val="22"/>
                <w:szCs w:val="22"/>
              </w:rPr>
              <w:t xml:space="preserve">Planuojamos išlaidos turi būti pagrįstos vadovaujantis </w:t>
            </w:r>
            <w:r w:rsidRPr="00C60A3B">
              <w:rPr>
                <w:sz w:val="22"/>
                <w:szCs w:val="22"/>
              </w:rPr>
              <w:t xml:space="preserve">Vietos projektų administravimo taisyklių 24.6.1. papunktyje numatyta tvarka. </w:t>
            </w:r>
          </w:p>
          <w:p w14:paraId="1CEBCF54" w14:textId="77777777" w:rsidR="003D1D05" w:rsidRPr="00C60A3B" w:rsidRDefault="003D1D05" w:rsidP="003D1D05">
            <w:pPr>
              <w:jc w:val="both"/>
              <w:rPr>
                <w:sz w:val="22"/>
                <w:szCs w:val="22"/>
              </w:rPr>
            </w:pPr>
            <w:r w:rsidRPr="00C60A3B">
              <w:rPr>
                <w:sz w:val="22"/>
                <w:szCs w:val="22"/>
              </w:rPr>
              <w:t>Rinkos kainą įrodančiais dokumentais (su lygiaverčiais (gali skirtis ne daugiau kai</w:t>
            </w:r>
            <w:r w:rsidRPr="00C60A3B">
              <w:rPr>
                <w:spacing w:val="4"/>
                <w:sz w:val="22"/>
                <w:szCs w:val="22"/>
              </w:rPr>
              <w:t xml:space="preserve">p 10 procentų, </w:t>
            </w:r>
            <w:r w:rsidRPr="00C60A3B">
              <w:rPr>
                <w:sz w:val="22"/>
                <w:szCs w:val="22"/>
              </w:rPr>
              <w:t>lyginant su mažiausios kainos pasiūlyme nurodytais parametrais</w:t>
            </w:r>
            <w:r w:rsidRPr="00C60A3B">
              <w:rPr>
                <w:spacing w:val="4"/>
                <w:sz w:val="22"/>
                <w:szCs w:val="22"/>
              </w:rPr>
              <w:t>)</w:t>
            </w:r>
            <w:r w:rsidRPr="00C60A3B">
              <w:rPr>
                <w:sz w:val="22"/>
                <w:szCs w:val="22"/>
              </w:rPr>
              <w:t xml:space="preserve"> išlaidų pagrindines technines savybes apibūdinančiais techniniais parametrais) pagrindžiama visa prašoma paramos suma, o tinkama finansuoti išlaidų suma nustatoma pagal mažiausią pasiūlytą kainą, neviršijančią vidutinių rinkos kainų.</w:t>
            </w:r>
          </w:p>
          <w:p w14:paraId="1D7D7A4C" w14:textId="77777777" w:rsidR="003D1D05" w:rsidRPr="00C60A3B" w:rsidRDefault="003D1D05" w:rsidP="003D1D05">
            <w:pPr>
              <w:jc w:val="both"/>
              <w:rPr>
                <w:rFonts w:eastAsia="Calibri"/>
                <w:sz w:val="22"/>
                <w:szCs w:val="22"/>
              </w:rPr>
            </w:pPr>
            <w:r w:rsidRPr="00C60A3B">
              <w:rPr>
                <w:sz w:val="22"/>
                <w:szCs w:val="22"/>
              </w:rPr>
              <w:t>Komerciniai pasiūlymai turi būti pasirašyti tiekėjų atstovų.</w:t>
            </w:r>
          </w:p>
          <w:p w14:paraId="71C97299" w14:textId="77777777" w:rsidR="003D1D05" w:rsidRPr="00C60A3B" w:rsidRDefault="003D1D05" w:rsidP="003D1D05">
            <w:pPr>
              <w:jc w:val="both"/>
              <w:rPr>
                <w:sz w:val="22"/>
                <w:szCs w:val="22"/>
              </w:rPr>
            </w:pPr>
            <w:r w:rsidRPr="00C60A3B">
              <w:rPr>
                <w:sz w:val="22"/>
                <w:szCs w:val="22"/>
              </w:rPr>
              <w:t>Jei komerciniame pasiūlyme yra nurodytas galiojimo terminas, jis turi galioti paraiškos teikimo datai.</w:t>
            </w:r>
          </w:p>
          <w:p w14:paraId="583E523D" w14:textId="77777777" w:rsidR="003D1D05" w:rsidRPr="001C041E" w:rsidRDefault="003D1D05" w:rsidP="003D1D05">
            <w:pPr>
              <w:jc w:val="both"/>
              <w:rPr>
                <w:sz w:val="22"/>
                <w:szCs w:val="22"/>
              </w:rPr>
            </w:pPr>
            <w:r w:rsidRPr="001C041E">
              <w:rPr>
                <w:sz w:val="22"/>
                <w:szCs w:val="22"/>
              </w:rPr>
              <w:t xml:space="preserve">Ministerijos, Agentūros ar kitų ESIF administruojančių institucijų patvirtintais fiksuotaisiais arba didžiausiais tokių pat prekių ir (arba) paslaugų vienetų įkainiais, taikomais panašaus pobūdžio projektams ir paramos gavėjams. </w:t>
            </w:r>
          </w:p>
          <w:p w14:paraId="0934328C" w14:textId="77777777" w:rsidR="003D1D05" w:rsidRDefault="003D1D05" w:rsidP="003D1D05">
            <w:pPr>
              <w:jc w:val="both"/>
              <w:rPr>
                <w:sz w:val="22"/>
                <w:szCs w:val="22"/>
              </w:rPr>
            </w:pPr>
            <w:r w:rsidRPr="001C041E">
              <w:rPr>
                <w:sz w:val="22"/>
                <w:szCs w:val="22"/>
              </w:rPr>
              <w:t>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ACFA3E9" w14:textId="4296998F" w:rsidR="00DD6FD3" w:rsidRPr="00C95BE1" w:rsidRDefault="00DD6FD3" w:rsidP="003D1D05">
            <w:pPr>
              <w:jc w:val="both"/>
              <w:rPr>
                <w:sz w:val="22"/>
                <w:szCs w:val="22"/>
              </w:rPr>
            </w:pPr>
            <w:r w:rsidRPr="00160D94">
              <w:rPr>
                <w:b/>
                <w:sz w:val="22"/>
                <w:szCs w:val="22"/>
              </w:rPr>
              <w:t xml:space="preserve">Bendrosios išlaidos. </w:t>
            </w:r>
            <w:r w:rsidRPr="00160D94">
              <w:rPr>
                <w:sz w:val="22"/>
                <w:szCs w:val="22"/>
              </w:rPr>
              <w:t>Finansuojama bendrųjų išlaidų dalis gali būti ne daugiau kaip 10 proc. kitų tinkamų finansuoti projekto išlaidų vertės be pridėtinės vertės mokesčio (PVM). Projekto viešinimo išlaidos turi būti patirtos vadovaujantis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w:t>
            </w:r>
            <w:r>
              <w:rPr>
                <w:sz w:val="22"/>
                <w:szCs w:val="22"/>
              </w:rPr>
              <w:t>.</w:t>
            </w:r>
          </w:p>
        </w:tc>
      </w:tr>
      <w:tr w:rsidR="003D1D05" w:rsidRPr="00C95BE1" w14:paraId="35FF8EE6" w14:textId="77777777" w:rsidTr="006F5AD6">
        <w:tc>
          <w:tcPr>
            <w:tcW w:w="1206" w:type="dxa"/>
            <w:shd w:val="clear" w:color="auto" w:fill="auto"/>
          </w:tcPr>
          <w:p w14:paraId="274BBD18" w14:textId="2D4AF085" w:rsidR="003D1D05" w:rsidRPr="00C95BE1" w:rsidRDefault="00660BF2" w:rsidP="00DD6FD3">
            <w:pPr>
              <w:jc w:val="center"/>
              <w:rPr>
                <w:sz w:val="22"/>
                <w:szCs w:val="22"/>
              </w:rPr>
            </w:pPr>
            <w:r>
              <w:rPr>
                <w:sz w:val="22"/>
                <w:szCs w:val="22"/>
              </w:rPr>
              <w:t>3.4</w:t>
            </w:r>
            <w:r w:rsidR="00070C50">
              <w:rPr>
                <w:sz w:val="22"/>
                <w:szCs w:val="22"/>
              </w:rPr>
              <w:t>.3.1.1.1.</w:t>
            </w:r>
          </w:p>
        </w:tc>
        <w:tc>
          <w:tcPr>
            <w:tcW w:w="3504" w:type="dxa"/>
            <w:gridSpan w:val="2"/>
            <w:shd w:val="clear" w:color="auto" w:fill="auto"/>
          </w:tcPr>
          <w:p w14:paraId="1FA1F978" w14:textId="6935D192" w:rsidR="003D1D05" w:rsidRPr="00C95BE1" w:rsidRDefault="00070C50" w:rsidP="003D1D05">
            <w:pPr>
              <w:jc w:val="both"/>
              <w:rPr>
                <w:sz w:val="22"/>
                <w:szCs w:val="22"/>
              </w:rPr>
            </w:pPr>
            <w:r w:rsidRPr="00070C50">
              <w:rPr>
                <w:sz w:val="22"/>
                <w:szCs w:val="22"/>
              </w:rPr>
              <w:t>statinių (</w:t>
            </w:r>
            <w:r w:rsidRPr="00070C50">
              <w:rPr>
                <w:bCs/>
                <w:sz w:val="22"/>
                <w:szCs w:val="22"/>
              </w:rPr>
              <w:t>gamybos ir</w:t>
            </w:r>
            <w:r w:rsidRPr="00070C50">
              <w:rPr>
                <w:sz w:val="22"/>
                <w:szCs w:val="22"/>
              </w:rPr>
              <w:t xml:space="preserve"> </w:t>
            </w:r>
            <w:r w:rsidRPr="00070C50">
              <w:rPr>
                <w:bCs/>
                <w:sz w:val="22"/>
                <w:szCs w:val="22"/>
              </w:rPr>
              <w:t>pramonės paskirties</w:t>
            </w:r>
            <w:r w:rsidRPr="00070C50">
              <w:rPr>
                <w:b/>
                <w:bCs/>
                <w:sz w:val="22"/>
                <w:szCs w:val="22"/>
              </w:rPr>
              <w:t xml:space="preserve"> </w:t>
            </w:r>
            <w:r w:rsidRPr="00070C50">
              <w:rPr>
                <w:sz w:val="22"/>
                <w:szCs w:val="22"/>
              </w:rPr>
              <w:t xml:space="preserve">pastatų ir (arba) inžinerinių statinių); </w:t>
            </w:r>
          </w:p>
        </w:tc>
        <w:tc>
          <w:tcPr>
            <w:tcW w:w="10453" w:type="dxa"/>
            <w:vMerge/>
            <w:shd w:val="clear" w:color="auto" w:fill="auto"/>
          </w:tcPr>
          <w:p w14:paraId="23EC2977" w14:textId="5491B758" w:rsidR="003D1D05" w:rsidRPr="00C95BE1" w:rsidRDefault="003D1D05" w:rsidP="003D1D05">
            <w:pPr>
              <w:jc w:val="both"/>
              <w:rPr>
                <w:sz w:val="22"/>
                <w:szCs w:val="22"/>
              </w:rPr>
            </w:pPr>
          </w:p>
        </w:tc>
      </w:tr>
      <w:tr w:rsidR="003D1D05" w:rsidRPr="00C95BE1" w14:paraId="49043260" w14:textId="77777777" w:rsidTr="006F5AD6">
        <w:tc>
          <w:tcPr>
            <w:tcW w:w="1206" w:type="dxa"/>
            <w:shd w:val="clear" w:color="auto" w:fill="auto"/>
          </w:tcPr>
          <w:p w14:paraId="2EE5CB9F" w14:textId="42F1E109" w:rsidR="003D1D05" w:rsidRPr="00C95BE1" w:rsidRDefault="00660BF2" w:rsidP="00DD6FD3">
            <w:pPr>
              <w:jc w:val="center"/>
              <w:rPr>
                <w:sz w:val="22"/>
                <w:szCs w:val="22"/>
              </w:rPr>
            </w:pPr>
            <w:r>
              <w:rPr>
                <w:sz w:val="22"/>
                <w:szCs w:val="22"/>
              </w:rPr>
              <w:t>3.4</w:t>
            </w:r>
            <w:r w:rsidR="00FD2B43">
              <w:rPr>
                <w:sz w:val="22"/>
                <w:szCs w:val="22"/>
              </w:rPr>
              <w:t>.3.1.1.2.</w:t>
            </w:r>
          </w:p>
        </w:tc>
        <w:tc>
          <w:tcPr>
            <w:tcW w:w="3504" w:type="dxa"/>
            <w:gridSpan w:val="2"/>
            <w:shd w:val="clear" w:color="auto" w:fill="auto"/>
          </w:tcPr>
          <w:p w14:paraId="40C15FDD" w14:textId="2AD3E15D" w:rsidR="003D1D05" w:rsidRPr="00F01025" w:rsidRDefault="00070C50" w:rsidP="003D1D05">
            <w:pPr>
              <w:jc w:val="both"/>
              <w:rPr>
                <w:sz w:val="22"/>
                <w:szCs w:val="22"/>
              </w:rPr>
            </w:pPr>
            <w:r w:rsidRPr="00070C50">
              <w:rPr>
                <w:sz w:val="22"/>
                <w:szCs w:val="22"/>
              </w:rPr>
              <w:t>nutekamųjų vandenų valymo sistemų;</w:t>
            </w:r>
          </w:p>
        </w:tc>
        <w:tc>
          <w:tcPr>
            <w:tcW w:w="10453" w:type="dxa"/>
            <w:vMerge/>
            <w:shd w:val="clear" w:color="auto" w:fill="auto"/>
          </w:tcPr>
          <w:p w14:paraId="5587779A" w14:textId="77777777" w:rsidR="003D1D05" w:rsidRPr="00C95BE1" w:rsidRDefault="003D1D05" w:rsidP="003D1D05">
            <w:pPr>
              <w:jc w:val="both"/>
              <w:rPr>
                <w:i/>
                <w:sz w:val="22"/>
                <w:szCs w:val="22"/>
              </w:rPr>
            </w:pPr>
          </w:p>
        </w:tc>
      </w:tr>
      <w:tr w:rsidR="003D1D05" w:rsidRPr="00C95BE1" w14:paraId="0D50CD82" w14:textId="77777777" w:rsidTr="006F5AD6">
        <w:tc>
          <w:tcPr>
            <w:tcW w:w="1206" w:type="dxa"/>
            <w:shd w:val="clear" w:color="auto" w:fill="auto"/>
          </w:tcPr>
          <w:p w14:paraId="4A880747" w14:textId="0C64F8C3" w:rsidR="003D1D05" w:rsidRDefault="00660BF2" w:rsidP="00DD6FD3">
            <w:pPr>
              <w:jc w:val="center"/>
              <w:rPr>
                <w:sz w:val="22"/>
                <w:szCs w:val="22"/>
              </w:rPr>
            </w:pPr>
            <w:r>
              <w:rPr>
                <w:sz w:val="22"/>
                <w:szCs w:val="22"/>
              </w:rPr>
              <w:t>3.4</w:t>
            </w:r>
            <w:r w:rsidR="00FD2B43">
              <w:rPr>
                <w:sz w:val="22"/>
                <w:szCs w:val="22"/>
              </w:rPr>
              <w:t>.3.1.1.3.</w:t>
            </w:r>
          </w:p>
        </w:tc>
        <w:tc>
          <w:tcPr>
            <w:tcW w:w="3504" w:type="dxa"/>
            <w:gridSpan w:val="2"/>
            <w:shd w:val="clear" w:color="auto" w:fill="auto"/>
          </w:tcPr>
          <w:p w14:paraId="5F8C0389" w14:textId="3F07148F" w:rsidR="003D1D05" w:rsidRPr="00F01025" w:rsidRDefault="00070C50" w:rsidP="003D1D05">
            <w:pPr>
              <w:jc w:val="both"/>
              <w:rPr>
                <w:sz w:val="22"/>
                <w:szCs w:val="22"/>
              </w:rPr>
            </w:pPr>
            <w:r w:rsidRPr="00070C50">
              <w:rPr>
                <w:sz w:val="22"/>
                <w:szCs w:val="22"/>
              </w:rPr>
              <w:t>kitų infrastruktūros su projektu susijusių inžinierinių tinklų;</w:t>
            </w:r>
          </w:p>
        </w:tc>
        <w:tc>
          <w:tcPr>
            <w:tcW w:w="10453" w:type="dxa"/>
            <w:vMerge/>
            <w:shd w:val="clear" w:color="auto" w:fill="auto"/>
          </w:tcPr>
          <w:p w14:paraId="19708952" w14:textId="77777777" w:rsidR="003D1D05" w:rsidRPr="00C95BE1" w:rsidRDefault="003D1D05" w:rsidP="003D1D05">
            <w:pPr>
              <w:jc w:val="both"/>
              <w:rPr>
                <w:i/>
                <w:sz w:val="22"/>
                <w:szCs w:val="22"/>
              </w:rPr>
            </w:pPr>
          </w:p>
        </w:tc>
      </w:tr>
      <w:tr w:rsidR="003D1D05" w:rsidRPr="00C95BE1" w14:paraId="2A2D556F" w14:textId="77777777" w:rsidTr="006F5AD6">
        <w:tc>
          <w:tcPr>
            <w:tcW w:w="1206" w:type="dxa"/>
            <w:shd w:val="clear" w:color="auto" w:fill="auto"/>
          </w:tcPr>
          <w:p w14:paraId="6FE8A8F9" w14:textId="0121E472" w:rsidR="003D1D05" w:rsidRPr="00DD6FD3" w:rsidRDefault="00660BF2" w:rsidP="00DD6FD3">
            <w:pPr>
              <w:jc w:val="center"/>
              <w:rPr>
                <w:b/>
                <w:sz w:val="22"/>
                <w:szCs w:val="22"/>
              </w:rPr>
            </w:pPr>
            <w:r w:rsidRPr="00DD6FD3">
              <w:rPr>
                <w:b/>
                <w:sz w:val="22"/>
                <w:szCs w:val="22"/>
              </w:rPr>
              <w:t>3.4</w:t>
            </w:r>
            <w:r w:rsidR="00070C50" w:rsidRPr="00DD6FD3">
              <w:rPr>
                <w:b/>
                <w:sz w:val="22"/>
                <w:szCs w:val="22"/>
              </w:rPr>
              <w:t>.3.1.2.</w:t>
            </w:r>
          </w:p>
        </w:tc>
        <w:tc>
          <w:tcPr>
            <w:tcW w:w="3504" w:type="dxa"/>
            <w:gridSpan w:val="2"/>
            <w:shd w:val="clear" w:color="auto" w:fill="auto"/>
          </w:tcPr>
          <w:p w14:paraId="4BA753DD" w14:textId="6E6027AB" w:rsidR="003D1D05" w:rsidRPr="00DD6FD3" w:rsidRDefault="00070C50" w:rsidP="003D1D05">
            <w:pPr>
              <w:jc w:val="both"/>
              <w:rPr>
                <w:b/>
                <w:i/>
                <w:sz w:val="22"/>
                <w:szCs w:val="22"/>
              </w:rPr>
            </w:pPr>
            <w:r w:rsidRPr="00DD6FD3">
              <w:rPr>
                <w:b/>
                <w:i/>
                <w:sz w:val="22"/>
                <w:szCs w:val="22"/>
              </w:rPr>
              <w:t>įranga (nauji įrenginiai ir mechanizmai, technika):</w:t>
            </w:r>
          </w:p>
        </w:tc>
        <w:tc>
          <w:tcPr>
            <w:tcW w:w="10453" w:type="dxa"/>
            <w:vMerge/>
            <w:shd w:val="clear" w:color="auto" w:fill="auto"/>
          </w:tcPr>
          <w:p w14:paraId="6D49256A" w14:textId="77777777" w:rsidR="003D1D05" w:rsidRPr="00C95BE1" w:rsidRDefault="003D1D05" w:rsidP="003D1D05">
            <w:pPr>
              <w:jc w:val="both"/>
              <w:rPr>
                <w:i/>
                <w:sz w:val="22"/>
                <w:szCs w:val="22"/>
              </w:rPr>
            </w:pPr>
          </w:p>
        </w:tc>
      </w:tr>
      <w:tr w:rsidR="003D1D05" w:rsidRPr="00C95BE1" w14:paraId="020F3EE1" w14:textId="77777777" w:rsidTr="006F5AD6">
        <w:tc>
          <w:tcPr>
            <w:tcW w:w="1206" w:type="dxa"/>
            <w:shd w:val="clear" w:color="auto" w:fill="auto"/>
          </w:tcPr>
          <w:p w14:paraId="4CCFDA2D" w14:textId="6652E07B" w:rsidR="003D1D05" w:rsidRDefault="00660BF2" w:rsidP="00DD6FD3">
            <w:pPr>
              <w:jc w:val="center"/>
              <w:rPr>
                <w:sz w:val="22"/>
                <w:szCs w:val="22"/>
              </w:rPr>
            </w:pPr>
            <w:r>
              <w:rPr>
                <w:sz w:val="22"/>
                <w:szCs w:val="22"/>
              </w:rPr>
              <w:t>3.4</w:t>
            </w:r>
            <w:r w:rsidR="00070C50" w:rsidRPr="00070C50">
              <w:rPr>
                <w:sz w:val="22"/>
                <w:szCs w:val="22"/>
              </w:rPr>
              <w:t>.3.1</w:t>
            </w:r>
            <w:r w:rsidR="00070C50">
              <w:rPr>
                <w:sz w:val="22"/>
                <w:szCs w:val="22"/>
              </w:rPr>
              <w:t>.2.1.</w:t>
            </w:r>
          </w:p>
        </w:tc>
        <w:tc>
          <w:tcPr>
            <w:tcW w:w="3504" w:type="dxa"/>
            <w:gridSpan w:val="2"/>
            <w:shd w:val="clear" w:color="auto" w:fill="auto"/>
          </w:tcPr>
          <w:p w14:paraId="5CF1CE15" w14:textId="0F3530E8" w:rsidR="003D1D05" w:rsidRPr="00F01025" w:rsidRDefault="00070C50" w:rsidP="003D1D05">
            <w:pPr>
              <w:jc w:val="both"/>
              <w:rPr>
                <w:sz w:val="22"/>
                <w:szCs w:val="22"/>
              </w:rPr>
            </w:pPr>
            <w:r w:rsidRPr="00070C50">
              <w:rPr>
                <w:sz w:val="22"/>
                <w:szCs w:val="22"/>
              </w:rPr>
              <w:t>rūšiavimo ir pakavimo;</w:t>
            </w:r>
          </w:p>
        </w:tc>
        <w:tc>
          <w:tcPr>
            <w:tcW w:w="10453" w:type="dxa"/>
            <w:vMerge/>
            <w:shd w:val="clear" w:color="auto" w:fill="auto"/>
          </w:tcPr>
          <w:p w14:paraId="437BDE62" w14:textId="77777777" w:rsidR="003D1D05" w:rsidRPr="00C95BE1" w:rsidRDefault="003D1D05" w:rsidP="003D1D05">
            <w:pPr>
              <w:jc w:val="both"/>
              <w:rPr>
                <w:i/>
                <w:sz w:val="22"/>
                <w:szCs w:val="22"/>
              </w:rPr>
            </w:pPr>
          </w:p>
        </w:tc>
      </w:tr>
      <w:tr w:rsidR="006F5AD6" w:rsidRPr="00C95BE1" w14:paraId="02504744" w14:textId="77777777" w:rsidTr="006F5AD6">
        <w:tc>
          <w:tcPr>
            <w:tcW w:w="1206" w:type="dxa"/>
            <w:shd w:val="clear" w:color="auto" w:fill="auto"/>
          </w:tcPr>
          <w:p w14:paraId="1DEBF915" w14:textId="443C14D0" w:rsidR="006F5AD6" w:rsidRDefault="00660BF2" w:rsidP="00DD6FD3">
            <w:pPr>
              <w:jc w:val="center"/>
              <w:rPr>
                <w:sz w:val="22"/>
                <w:szCs w:val="22"/>
              </w:rPr>
            </w:pPr>
            <w:r>
              <w:rPr>
                <w:sz w:val="22"/>
                <w:szCs w:val="22"/>
              </w:rPr>
              <w:t>3.4</w:t>
            </w:r>
            <w:r w:rsidR="006F5AD6" w:rsidRPr="000A0665">
              <w:rPr>
                <w:sz w:val="22"/>
                <w:szCs w:val="22"/>
              </w:rPr>
              <w:t>.3.1.2.</w:t>
            </w:r>
            <w:r w:rsidR="006F5AD6">
              <w:rPr>
                <w:sz w:val="22"/>
                <w:szCs w:val="22"/>
              </w:rPr>
              <w:t>2</w:t>
            </w:r>
            <w:r w:rsidR="006F5AD6" w:rsidRPr="000A0665">
              <w:rPr>
                <w:sz w:val="22"/>
                <w:szCs w:val="22"/>
              </w:rPr>
              <w:t>.</w:t>
            </w:r>
          </w:p>
        </w:tc>
        <w:tc>
          <w:tcPr>
            <w:tcW w:w="3504" w:type="dxa"/>
            <w:gridSpan w:val="2"/>
            <w:shd w:val="clear" w:color="auto" w:fill="auto"/>
          </w:tcPr>
          <w:p w14:paraId="00BF6F14" w14:textId="002E8979" w:rsidR="006F5AD6" w:rsidRPr="00F01025" w:rsidRDefault="006F5AD6" w:rsidP="006F5AD6">
            <w:pPr>
              <w:jc w:val="both"/>
              <w:rPr>
                <w:sz w:val="22"/>
                <w:szCs w:val="22"/>
              </w:rPr>
            </w:pPr>
            <w:r w:rsidRPr="00070C50">
              <w:rPr>
                <w:sz w:val="22"/>
                <w:szCs w:val="22"/>
              </w:rPr>
              <w:t>plovimo;</w:t>
            </w:r>
          </w:p>
        </w:tc>
        <w:tc>
          <w:tcPr>
            <w:tcW w:w="10453" w:type="dxa"/>
            <w:vMerge/>
            <w:shd w:val="clear" w:color="auto" w:fill="auto"/>
          </w:tcPr>
          <w:p w14:paraId="4B151194" w14:textId="77777777" w:rsidR="006F5AD6" w:rsidRPr="00C95BE1" w:rsidRDefault="006F5AD6" w:rsidP="006F5AD6">
            <w:pPr>
              <w:jc w:val="both"/>
              <w:rPr>
                <w:i/>
                <w:sz w:val="22"/>
                <w:szCs w:val="22"/>
              </w:rPr>
            </w:pPr>
          </w:p>
        </w:tc>
      </w:tr>
      <w:tr w:rsidR="006F5AD6" w:rsidRPr="00C95BE1" w14:paraId="6FC8A2E2" w14:textId="77777777" w:rsidTr="006F5AD6">
        <w:tc>
          <w:tcPr>
            <w:tcW w:w="1206" w:type="dxa"/>
            <w:shd w:val="clear" w:color="auto" w:fill="auto"/>
          </w:tcPr>
          <w:p w14:paraId="20598071" w14:textId="5A27245A" w:rsidR="006F5AD6" w:rsidRDefault="00660BF2" w:rsidP="00DD6FD3">
            <w:pPr>
              <w:jc w:val="center"/>
              <w:rPr>
                <w:sz w:val="22"/>
                <w:szCs w:val="22"/>
              </w:rPr>
            </w:pPr>
            <w:r>
              <w:rPr>
                <w:sz w:val="22"/>
                <w:szCs w:val="22"/>
              </w:rPr>
              <w:t>3.4</w:t>
            </w:r>
            <w:r w:rsidR="006F5AD6" w:rsidRPr="000A0665">
              <w:rPr>
                <w:sz w:val="22"/>
                <w:szCs w:val="22"/>
              </w:rPr>
              <w:t>.3.1.2.</w:t>
            </w:r>
            <w:r w:rsidR="006F5AD6">
              <w:rPr>
                <w:sz w:val="22"/>
                <w:szCs w:val="22"/>
              </w:rPr>
              <w:t>3</w:t>
            </w:r>
            <w:r w:rsidR="006F5AD6" w:rsidRPr="000A0665">
              <w:rPr>
                <w:sz w:val="22"/>
                <w:szCs w:val="22"/>
              </w:rPr>
              <w:t>.</w:t>
            </w:r>
          </w:p>
        </w:tc>
        <w:tc>
          <w:tcPr>
            <w:tcW w:w="3504" w:type="dxa"/>
            <w:gridSpan w:val="2"/>
            <w:shd w:val="clear" w:color="auto" w:fill="auto"/>
          </w:tcPr>
          <w:p w14:paraId="24A14419" w14:textId="061A3C8C" w:rsidR="006F5AD6" w:rsidRPr="00F01025" w:rsidRDefault="006F5AD6" w:rsidP="006F5AD6">
            <w:pPr>
              <w:jc w:val="both"/>
              <w:rPr>
                <w:sz w:val="22"/>
                <w:szCs w:val="22"/>
              </w:rPr>
            </w:pPr>
            <w:r w:rsidRPr="00070C50">
              <w:rPr>
                <w:sz w:val="22"/>
                <w:szCs w:val="22"/>
              </w:rPr>
              <w:t>šaldymo;</w:t>
            </w:r>
          </w:p>
        </w:tc>
        <w:tc>
          <w:tcPr>
            <w:tcW w:w="10453" w:type="dxa"/>
            <w:vMerge/>
            <w:shd w:val="clear" w:color="auto" w:fill="auto"/>
          </w:tcPr>
          <w:p w14:paraId="59BE2CC7" w14:textId="77777777" w:rsidR="006F5AD6" w:rsidRPr="00C95BE1" w:rsidRDefault="006F5AD6" w:rsidP="006F5AD6">
            <w:pPr>
              <w:jc w:val="both"/>
              <w:rPr>
                <w:i/>
                <w:sz w:val="22"/>
                <w:szCs w:val="22"/>
              </w:rPr>
            </w:pPr>
          </w:p>
        </w:tc>
      </w:tr>
      <w:tr w:rsidR="006F5AD6" w:rsidRPr="00C95BE1" w14:paraId="14133C80" w14:textId="77777777" w:rsidTr="006F5AD6">
        <w:tc>
          <w:tcPr>
            <w:tcW w:w="1206" w:type="dxa"/>
            <w:shd w:val="clear" w:color="auto" w:fill="auto"/>
          </w:tcPr>
          <w:p w14:paraId="7F1DBB13" w14:textId="677DD32A" w:rsidR="006F5AD6" w:rsidRDefault="00660BF2" w:rsidP="00DD6FD3">
            <w:pPr>
              <w:jc w:val="center"/>
              <w:rPr>
                <w:sz w:val="22"/>
                <w:szCs w:val="22"/>
              </w:rPr>
            </w:pPr>
            <w:r>
              <w:rPr>
                <w:sz w:val="22"/>
                <w:szCs w:val="22"/>
              </w:rPr>
              <w:t>3.4</w:t>
            </w:r>
            <w:r w:rsidR="006F5AD6" w:rsidRPr="000A0665">
              <w:rPr>
                <w:sz w:val="22"/>
                <w:szCs w:val="22"/>
              </w:rPr>
              <w:t>.3.1.2.</w:t>
            </w:r>
            <w:r w:rsidR="006F5AD6">
              <w:rPr>
                <w:sz w:val="22"/>
                <w:szCs w:val="22"/>
              </w:rPr>
              <w:t>4</w:t>
            </w:r>
            <w:r w:rsidR="006F5AD6" w:rsidRPr="000A0665">
              <w:rPr>
                <w:sz w:val="22"/>
                <w:szCs w:val="22"/>
              </w:rPr>
              <w:t>.</w:t>
            </w:r>
          </w:p>
        </w:tc>
        <w:tc>
          <w:tcPr>
            <w:tcW w:w="3504" w:type="dxa"/>
            <w:gridSpan w:val="2"/>
            <w:shd w:val="clear" w:color="auto" w:fill="auto"/>
          </w:tcPr>
          <w:p w14:paraId="329EB539" w14:textId="6FD80DB5" w:rsidR="006F5AD6" w:rsidRPr="00F01025" w:rsidRDefault="006F5AD6" w:rsidP="006F5AD6">
            <w:pPr>
              <w:jc w:val="both"/>
              <w:rPr>
                <w:sz w:val="22"/>
                <w:szCs w:val="22"/>
              </w:rPr>
            </w:pPr>
            <w:r w:rsidRPr="00070C50">
              <w:rPr>
                <w:sz w:val="22"/>
                <w:szCs w:val="22"/>
              </w:rPr>
              <w:t>perdirbimo;</w:t>
            </w:r>
          </w:p>
        </w:tc>
        <w:tc>
          <w:tcPr>
            <w:tcW w:w="10453" w:type="dxa"/>
            <w:vMerge/>
            <w:shd w:val="clear" w:color="auto" w:fill="auto"/>
          </w:tcPr>
          <w:p w14:paraId="0D9B2626" w14:textId="77777777" w:rsidR="006F5AD6" w:rsidRPr="00C95BE1" w:rsidRDefault="006F5AD6" w:rsidP="006F5AD6">
            <w:pPr>
              <w:jc w:val="both"/>
              <w:rPr>
                <w:i/>
                <w:sz w:val="22"/>
                <w:szCs w:val="22"/>
              </w:rPr>
            </w:pPr>
          </w:p>
        </w:tc>
      </w:tr>
      <w:tr w:rsidR="006F5AD6" w:rsidRPr="00C95BE1" w14:paraId="39EA9EF1" w14:textId="77777777" w:rsidTr="006F5AD6">
        <w:tc>
          <w:tcPr>
            <w:tcW w:w="1206" w:type="dxa"/>
            <w:shd w:val="clear" w:color="auto" w:fill="auto"/>
          </w:tcPr>
          <w:p w14:paraId="4104B2EC" w14:textId="5CBB6540" w:rsidR="006F5AD6" w:rsidRDefault="00660BF2" w:rsidP="00DD6FD3">
            <w:pPr>
              <w:jc w:val="center"/>
              <w:rPr>
                <w:sz w:val="22"/>
                <w:szCs w:val="22"/>
              </w:rPr>
            </w:pPr>
            <w:r>
              <w:rPr>
                <w:sz w:val="22"/>
                <w:szCs w:val="22"/>
              </w:rPr>
              <w:t>3.4</w:t>
            </w:r>
            <w:r w:rsidR="006F5AD6" w:rsidRPr="000A0665">
              <w:rPr>
                <w:sz w:val="22"/>
                <w:szCs w:val="22"/>
              </w:rPr>
              <w:t>.3.1.2.</w:t>
            </w:r>
            <w:r w:rsidR="006F5AD6">
              <w:rPr>
                <w:sz w:val="22"/>
                <w:szCs w:val="22"/>
              </w:rPr>
              <w:t>5</w:t>
            </w:r>
            <w:r w:rsidR="006F5AD6" w:rsidRPr="000A0665">
              <w:rPr>
                <w:sz w:val="22"/>
                <w:szCs w:val="22"/>
              </w:rPr>
              <w:t>.</w:t>
            </w:r>
          </w:p>
        </w:tc>
        <w:tc>
          <w:tcPr>
            <w:tcW w:w="3504" w:type="dxa"/>
            <w:gridSpan w:val="2"/>
            <w:shd w:val="clear" w:color="auto" w:fill="auto"/>
          </w:tcPr>
          <w:p w14:paraId="6C50D8F4" w14:textId="2C8FBCE4" w:rsidR="006F5AD6" w:rsidRPr="00F01025" w:rsidRDefault="006F5AD6" w:rsidP="006F5AD6">
            <w:pPr>
              <w:jc w:val="both"/>
              <w:rPr>
                <w:sz w:val="22"/>
                <w:szCs w:val="22"/>
              </w:rPr>
            </w:pPr>
            <w:r w:rsidRPr="00070C50">
              <w:rPr>
                <w:sz w:val="22"/>
                <w:szCs w:val="22"/>
              </w:rPr>
              <w:t>speciali vaisių, uogų, daržovių, grybų ir jų produktų transportavimo (ne daugiau 20 proc. nuo visų tinkamų finansuoti išlaidų vertės);</w:t>
            </w:r>
          </w:p>
        </w:tc>
        <w:tc>
          <w:tcPr>
            <w:tcW w:w="10453" w:type="dxa"/>
            <w:vMerge/>
            <w:shd w:val="clear" w:color="auto" w:fill="auto"/>
          </w:tcPr>
          <w:p w14:paraId="74A004F2" w14:textId="77777777" w:rsidR="006F5AD6" w:rsidRPr="00C95BE1" w:rsidRDefault="006F5AD6" w:rsidP="006F5AD6">
            <w:pPr>
              <w:jc w:val="both"/>
              <w:rPr>
                <w:i/>
                <w:sz w:val="22"/>
                <w:szCs w:val="22"/>
              </w:rPr>
            </w:pPr>
          </w:p>
        </w:tc>
      </w:tr>
      <w:tr w:rsidR="006F5AD6" w:rsidRPr="00C95BE1" w14:paraId="0C001528" w14:textId="77777777" w:rsidTr="006F5AD6">
        <w:tc>
          <w:tcPr>
            <w:tcW w:w="1206" w:type="dxa"/>
            <w:shd w:val="clear" w:color="auto" w:fill="auto"/>
          </w:tcPr>
          <w:p w14:paraId="78E05418" w14:textId="4F0BEBD9" w:rsidR="006F5AD6" w:rsidRDefault="00660BF2" w:rsidP="00DD6FD3">
            <w:pPr>
              <w:jc w:val="center"/>
              <w:rPr>
                <w:sz w:val="22"/>
                <w:szCs w:val="22"/>
              </w:rPr>
            </w:pPr>
            <w:r>
              <w:rPr>
                <w:sz w:val="22"/>
                <w:szCs w:val="22"/>
              </w:rPr>
              <w:t>3.4</w:t>
            </w:r>
            <w:r w:rsidR="006F5AD6" w:rsidRPr="000A0665">
              <w:rPr>
                <w:sz w:val="22"/>
                <w:szCs w:val="22"/>
              </w:rPr>
              <w:t>.3.1.2.</w:t>
            </w:r>
            <w:r w:rsidR="006F5AD6">
              <w:rPr>
                <w:sz w:val="22"/>
                <w:szCs w:val="22"/>
              </w:rPr>
              <w:t>6</w:t>
            </w:r>
            <w:r w:rsidR="006F5AD6" w:rsidRPr="000A0665">
              <w:rPr>
                <w:sz w:val="22"/>
                <w:szCs w:val="22"/>
              </w:rPr>
              <w:t>.</w:t>
            </w:r>
          </w:p>
        </w:tc>
        <w:tc>
          <w:tcPr>
            <w:tcW w:w="3504" w:type="dxa"/>
            <w:gridSpan w:val="2"/>
            <w:shd w:val="clear" w:color="auto" w:fill="auto"/>
          </w:tcPr>
          <w:p w14:paraId="51072709" w14:textId="52547A7E" w:rsidR="006F5AD6" w:rsidRPr="00F01025" w:rsidRDefault="006F5AD6" w:rsidP="006F5AD6">
            <w:pPr>
              <w:jc w:val="both"/>
              <w:rPr>
                <w:sz w:val="22"/>
                <w:szCs w:val="22"/>
              </w:rPr>
            </w:pPr>
            <w:r w:rsidRPr="00070C50">
              <w:rPr>
                <w:sz w:val="22"/>
                <w:szCs w:val="22"/>
              </w:rPr>
              <w:t>laboratorinė – žaliavų, technologinio proceso ir produkcijos kokybės kontrolės;</w:t>
            </w:r>
          </w:p>
        </w:tc>
        <w:tc>
          <w:tcPr>
            <w:tcW w:w="10453" w:type="dxa"/>
            <w:vMerge/>
            <w:shd w:val="clear" w:color="auto" w:fill="auto"/>
          </w:tcPr>
          <w:p w14:paraId="1A716A1A" w14:textId="77777777" w:rsidR="006F5AD6" w:rsidRPr="00C95BE1" w:rsidRDefault="006F5AD6" w:rsidP="006F5AD6">
            <w:pPr>
              <w:jc w:val="both"/>
              <w:rPr>
                <w:i/>
                <w:sz w:val="22"/>
                <w:szCs w:val="22"/>
              </w:rPr>
            </w:pPr>
          </w:p>
        </w:tc>
      </w:tr>
      <w:tr w:rsidR="006F5AD6" w:rsidRPr="00C95BE1" w14:paraId="1769854D" w14:textId="77777777" w:rsidTr="006F5AD6">
        <w:tc>
          <w:tcPr>
            <w:tcW w:w="1206" w:type="dxa"/>
            <w:shd w:val="clear" w:color="auto" w:fill="auto"/>
          </w:tcPr>
          <w:p w14:paraId="665F7B71" w14:textId="6A366CB8" w:rsidR="006F5AD6" w:rsidRDefault="00660BF2" w:rsidP="00DD6FD3">
            <w:pPr>
              <w:jc w:val="center"/>
              <w:rPr>
                <w:sz w:val="22"/>
                <w:szCs w:val="22"/>
              </w:rPr>
            </w:pPr>
            <w:r>
              <w:rPr>
                <w:sz w:val="22"/>
                <w:szCs w:val="22"/>
              </w:rPr>
              <w:t>3.4</w:t>
            </w:r>
            <w:r w:rsidR="006F5AD6" w:rsidRPr="000A0665">
              <w:rPr>
                <w:sz w:val="22"/>
                <w:szCs w:val="22"/>
              </w:rPr>
              <w:t>.3.1.2.</w:t>
            </w:r>
            <w:r w:rsidR="006F5AD6">
              <w:rPr>
                <w:sz w:val="22"/>
                <w:szCs w:val="22"/>
              </w:rPr>
              <w:t>7</w:t>
            </w:r>
            <w:r w:rsidR="006F5AD6" w:rsidRPr="000A0665">
              <w:rPr>
                <w:sz w:val="22"/>
                <w:szCs w:val="22"/>
              </w:rPr>
              <w:t>.</w:t>
            </w:r>
          </w:p>
        </w:tc>
        <w:tc>
          <w:tcPr>
            <w:tcW w:w="3504" w:type="dxa"/>
            <w:gridSpan w:val="2"/>
            <w:shd w:val="clear" w:color="auto" w:fill="auto"/>
          </w:tcPr>
          <w:p w14:paraId="780F8C44" w14:textId="168CF15F" w:rsidR="006F5AD6" w:rsidRPr="00070C50" w:rsidRDefault="006F5AD6" w:rsidP="006F5AD6">
            <w:pPr>
              <w:jc w:val="both"/>
              <w:rPr>
                <w:sz w:val="22"/>
                <w:szCs w:val="22"/>
              </w:rPr>
            </w:pPr>
            <w:r w:rsidRPr="006F5AD6">
              <w:rPr>
                <w:sz w:val="22"/>
                <w:szCs w:val="22"/>
              </w:rPr>
              <w:t>susijusi su vykdoma veikla ar visu gamybos ciklu;</w:t>
            </w:r>
          </w:p>
        </w:tc>
        <w:tc>
          <w:tcPr>
            <w:tcW w:w="10453" w:type="dxa"/>
            <w:vMerge/>
            <w:shd w:val="clear" w:color="auto" w:fill="auto"/>
          </w:tcPr>
          <w:p w14:paraId="07851454" w14:textId="77777777" w:rsidR="006F5AD6" w:rsidRPr="00C95BE1" w:rsidRDefault="006F5AD6" w:rsidP="006F5AD6">
            <w:pPr>
              <w:jc w:val="both"/>
              <w:rPr>
                <w:i/>
                <w:sz w:val="22"/>
                <w:szCs w:val="22"/>
              </w:rPr>
            </w:pPr>
          </w:p>
        </w:tc>
      </w:tr>
      <w:tr w:rsidR="00070C50" w:rsidRPr="00C95BE1" w14:paraId="024FDA2A" w14:textId="77777777" w:rsidTr="006F5AD6">
        <w:tc>
          <w:tcPr>
            <w:tcW w:w="1206" w:type="dxa"/>
            <w:shd w:val="clear" w:color="auto" w:fill="auto"/>
          </w:tcPr>
          <w:p w14:paraId="4380D643" w14:textId="252BD000" w:rsidR="00070C50" w:rsidRDefault="00660BF2" w:rsidP="00DD6FD3">
            <w:pPr>
              <w:jc w:val="center"/>
              <w:rPr>
                <w:sz w:val="22"/>
                <w:szCs w:val="22"/>
              </w:rPr>
            </w:pPr>
            <w:r>
              <w:rPr>
                <w:sz w:val="22"/>
                <w:szCs w:val="22"/>
              </w:rPr>
              <w:t>3.4</w:t>
            </w:r>
            <w:r w:rsidR="006F5AD6" w:rsidRPr="006F5AD6">
              <w:rPr>
                <w:sz w:val="22"/>
                <w:szCs w:val="22"/>
              </w:rPr>
              <w:t>.3.1.2.</w:t>
            </w:r>
            <w:r w:rsidR="006F5AD6">
              <w:rPr>
                <w:sz w:val="22"/>
                <w:szCs w:val="22"/>
              </w:rPr>
              <w:t>8</w:t>
            </w:r>
            <w:r w:rsidR="006F5AD6" w:rsidRPr="006F5AD6">
              <w:rPr>
                <w:sz w:val="22"/>
                <w:szCs w:val="22"/>
              </w:rPr>
              <w:t>.</w:t>
            </w:r>
          </w:p>
        </w:tc>
        <w:tc>
          <w:tcPr>
            <w:tcW w:w="3504" w:type="dxa"/>
            <w:gridSpan w:val="2"/>
            <w:shd w:val="clear" w:color="auto" w:fill="auto"/>
          </w:tcPr>
          <w:p w14:paraId="40A8A002" w14:textId="2A30245B" w:rsidR="00070C50" w:rsidRPr="00070C50" w:rsidRDefault="006F5AD6" w:rsidP="003D1D05">
            <w:pPr>
              <w:jc w:val="both"/>
              <w:rPr>
                <w:sz w:val="22"/>
                <w:szCs w:val="22"/>
              </w:rPr>
            </w:pPr>
            <w:r w:rsidRPr="006F5AD6">
              <w:rPr>
                <w:sz w:val="22"/>
                <w:szCs w:val="22"/>
              </w:rPr>
              <w:t>speciali kompiuterinė ir programinė įranga, skirta įsigyjamos įrangos ar technologinio proceso valdymui;</w:t>
            </w:r>
          </w:p>
        </w:tc>
        <w:tc>
          <w:tcPr>
            <w:tcW w:w="10453" w:type="dxa"/>
            <w:vMerge/>
            <w:shd w:val="clear" w:color="auto" w:fill="auto"/>
          </w:tcPr>
          <w:p w14:paraId="200F3423" w14:textId="77777777" w:rsidR="00070C50" w:rsidRPr="00C95BE1" w:rsidRDefault="00070C50" w:rsidP="003D1D05">
            <w:pPr>
              <w:jc w:val="both"/>
              <w:rPr>
                <w:i/>
                <w:sz w:val="22"/>
                <w:szCs w:val="22"/>
              </w:rPr>
            </w:pPr>
          </w:p>
        </w:tc>
      </w:tr>
      <w:tr w:rsidR="003D1D05" w:rsidRPr="00C95BE1" w14:paraId="7B8A2300" w14:textId="77777777" w:rsidTr="006F5AD6">
        <w:tc>
          <w:tcPr>
            <w:tcW w:w="1206" w:type="dxa"/>
            <w:shd w:val="clear" w:color="auto" w:fill="auto"/>
          </w:tcPr>
          <w:p w14:paraId="3B9AA58C" w14:textId="0A022876" w:rsidR="003D1D05" w:rsidRPr="00DD6FD3" w:rsidRDefault="00660BF2" w:rsidP="00DD6FD3">
            <w:pPr>
              <w:jc w:val="center"/>
              <w:rPr>
                <w:b/>
                <w:sz w:val="22"/>
                <w:szCs w:val="22"/>
              </w:rPr>
            </w:pPr>
            <w:r w:rsidRPr="00DD6FD3">
              <w:rPr>
                <w:b/>
                <w:sz w:val="22"/>
                <w:szCs w:val="22"/>
              </w:rPr>
              <w:t>3.4</w:t>
            </w:r>
            <w:r w:rsidR="003D1D05" w:rsidRPr="00DD6FD3">
              <w:rPr>
                <w:b/>
                <w:sz w:val="22"/>
                <w:szCs w:val="22"/>
              </w:rPr>
              <w:t>.</w:t>
            </w:r>
            <w:r w:rsidR="006F5AD6" w:rsidRPr="00DD6FD3">
              <w:rPr>
                <w:b/>
                <w:sz w:val="22"/>
                <w:szCs w:val="22"/>
              </w:rPr>
              <w:t>3.1.3.</w:t>
            </w:r>
          </w:p>
        </w:tc>
        <w:tc>
          <w:tcPr>
            <w:tcW w:w="3504" w:type="dxa"/>
            <w:gridSpan w:val="2"/>
            <w:shd w:val="clear" w:color="auto" w:fill="auto"/>
          </w:tcPr>
          <w:p w14:paraId="36CDB42B" w14:textId="70AE5666" w:rsidR="003D1D05" w:rsidRPr="00DD6FD3" w:rsidRDefault="006F5AD6" w:rsidP="003D1D05">
            <w:pPr>
              <w:jc w:val="both"/>
              <w:rPr>
                <w:b/>
                <w:i/>
                <w:sz w:val="22"/>
                <w:szCs w:val="22"/>
              </w:rPr>
            </w:pPr>
            <w:r w:rsidRPr="00DD6FD3">
              <w:rPr>
                <w:b/>
                <w:i/>
                <w:sz w:val="22"/>
                <w:szCs w:val="22"/>
              </w:rPr>
              <w:t>bendrosios (tame tarpe viešinimo) išlaidos;</w:t>
            </w:r>
          </w:p>
        </w:tc>
        <w:tc>
          <w:tcPr>
            <w:tcW w:w="10453" w:type="dxa"/>
            <w:vMerge/>
            <w:shd w:val="clear" w:color="auto" w:fill="auto"/>
          </w:tcPr>
          <w:p w14:paraId="0C8593F7" w14:textId="77777777" w:rsidR="003D1D05" w:rsidRPr="00C95BE1" w:rsidRDefault="003D1D05" w:rsidP="003D1D05">
            <w:pPr>
              <w:jc w:val="both"/>
              <w:rPr>
                <w:i/>
                <w:sz w:val="22"/>
                <w:szCs w:val="22"/>
              </w:rPr>
            </w:pPr>
          </w:p>
        </w:tc>
      </w:tr>
      <w:tr w:rsidR="006F5AD6" w:rsidRPr="00C95BE1" w14:paraId="22428D6B" w14:textId="77777777" w:rsidTr="00E73456">
        <w:tc>
          <w:tcPr>
            <w:tcW w:w="1206" w:type="dxa"/>
            <w:shd w:val="clear" w:color="auto" w:fill="auto"/>
          </w:tcPr>
          <w:p w14:paraId="5ABFD418" w14:textId="42538A5E" w:rsidR="006F5AD6" w:rsidRPr="00C95BE1" w:rsidRDefault="00660BF2" w:rsidP="00DD6FD3">
            <w:pPr>
              <w:jc w:val="center"/>
              <w:rPr>
                <w:b/>
                <w:sz w:val="22"/>
                <w:szCs w:val="22"/>
              </w:rPr>
            </w:pPr>
            <w:r>
              <w:rPr>
                <w:b/>
                <w:sz w:val="22"/>
                <w:szCs w:val="22"/>
              </w:rPr>
              <w:t>3.4</w:t>
            </w:r>
            <w:r w:rsidR="006F5AD6" w:rsidRPr="006F5AD6">
              <w:rPr>
                <w:b/>
                <w:sz w:val="22"/>
                <w:szCs w:val="22"/>
              </w:rPr>
              <w:t>.3.</w:t>
            </w:r>
            <w:r w:rsidR="006F5AD6">
              <w:rPr>
                <w:b/>
                <w:sz w:val="22"/>
                <w:szCs w:val="22"/>
              </w:rPr>
              <w:t>2.</w:t>
            </w:r>
          </w:p>
        </w:tc>
        <w:tc>
          <w:tcPr>
            <w:tcW w:w="13957" w:type="dxa"/>
            <w:gridSpan w:val="3"/>
            <w:shd w:val="clear" w:color="auto" w:fill="auto"/>
          </w:tcPr>
          <w:p w14:paraId="6D70FA63" w14:textId="77680777" w:rsidR="006F5AD6" w:rsidRPr="00C95BE1" w:rsidRDefault="006F5AD6" w:rsidP="003D1D05">
            <w:pPr>
              <w:jc w:val="both"/>
              <w:rPr>
                <w:b/>
                <w:sz w:val="22"/>
                <w:szCs w:val="22"/>
              </w:rPr>
            </w:pPr>
            <w:r w:rsidRPr="006F5AD6">
              <w:rPr>
                <w:b/>
                <w:sz w:val="22"/>
                <w:szCs w:val="22"/>
              </w:rPr>
              <w:t>augalininkystės produktų perdirbimo ir (ar) rinkodaros, atliekų perdirbimo sektoriuje:</w:t>
            </w:r>
          </w:p>
        </w:tc>
      </w:tr>
      <w:tr w:rsidR="00F24994" w:rsidRPr="00C95BE1" w14:paraId="7C7562EE" w14:textId="77777777" w:rsidTr="006F5AD6">
        <w:tc>
          <w:tcPr>
            <w:tcW w:w="1206" w:type="dxa"/>
            <w:shd w:val="clear" w:color="auto" w:fill="auto"/>
          </w:tcPr>
          <w:p w14:paraId="2819F123" w14:textId="277C44C7" w:rsidR="00F24994" w:rsidRPr="00DD6FD3" w:rsidRDefault="00660BF2" w:rsidP="00DD6FD3">
            <w:pPr>
              <w:jc w:val="center"/>
              <w:rPr>
                <w:b/>
                <w:sz w:val="22"/>
                <w:szCs w:val="22"/>
              </w:rPr>
            </w:pPr>
            <w:r w:rsidRPr="00DD6FD3">
              <w:rPr>
                <w:b/>
                <w:sz w:val="22"/>
                <w:szCs w:val="22"/>
              </w:rPr>
              <w:t>3.4</w:t>
            </w:r>
            <w:r w:rsidR="00F24994" w:rsidRPr="00DD6FD3">
              <w:rPr>
                <w:b/>
                <w:sz w:val="22"/>
                <w:szCs w:val="22"/>
              </w:rPr>
              <w:t>.3.2.1.</w:t>
            </w:r>
          </w:p>
        </w:tc>
        <w:tc>
          <w:tcPr>
            <w:tcW w:w="3504" w:type="dxa"/>
            <w:gridSpan w:val="2"/>
            <w:shd w:val="clear" w:color="auto" w:fill="auto"/>
          </w:tcPr>
          <w:p w14:paraId="06448E8E" w14:textId="4955BA25" w:rsidR="00F24994" w:rsidRPr="00DD6FD3" w:rsidRDefault="00F24994" w:rsidP="009031CC">
            <w:pPr>
              <w:jc w:val="both"/>
              <w:rPr>
                <w:b/>
                <w:i/>
                <w:sz w:val="22"/>
                <w:szCs w:val="22"/>
              </w:rPr>
            </w:pPr>
            <w:r w:rsidRPr="00DD6FD3">
              <w:rPr>
                <w:b/>
                <w:i/>
                <w:sz w:val="22"/>
                <w:szCs w:val="22"/>
              </w:rPr>
              <w:t>statyba, rekonstrukcija ir kapitalinis remontas:</w:t>
            </w:r>
          </w:p>
        </w:tc>
        <w:tc>
          <w:tcPr>
            <w:tcW w:w="10453" w:type="dxa"/>
            <w:vMerge w:val="restart"/>
            <w:shd w:val="clear" w:color="auto" w:fill="auto"/>
          </w:tcPr>
          <w:p w14:paraId="11AA1192" w14:textId="77777777" w:rsidR="00F24994" w:rsidRDefault="00F24994" w:rsidP="009031CC">
            <w:pPr>
              <w:jc w:val="both"/>
              <w:rPr>
                <w:rFonts w:eastAsia="Calibri"/>
                <w:sz w:val="22"/>
                <w:szCs w:val="22"/>
              </w:rPr>
            </w:pPr>
            <w:r w:rsidRPr="00BE0232">
              <w:rPr>
                <w:rFonts w:eastAsia="Calibri"/>
                <w:sz w:val="22"/>
                <w:szCs w:val="22"/>
              </w:rPr>
              <w:t>Planuojamos išlaidos turi būti pagrįstos</w:t>
            </w:r>
            <w:r>
              <w:rPr>
                <w:rFonts w:eastAsia="Calibri"/>
                <w:sz w:val="22"/>
                <w:szCs w:val="22"/>
              </w:rPr>
              <w:t xml:space="preserve"> vadovaujantis </w:t>
            </w:r>
            <w:r w:rsidRPr="00BE0232">
              <w:rPr>
                <w:sz w:val="22"/>
                <w:szCs w:val="22"/>
              </w:rPr>
              <w:t xml:space="preserve">Vietos projektų administravimo </w:t>
            </w:r>
            <w:r>
              <w:rPr>
                <w:sz w:val="22"/>
                <w:szCs w:val="22"/>
              </w:rPr>
              <w:t xml:space="preserve">taisyklių </w:t>
            </w:r>
            <w:r w:rsidRPr="00BE0232">
              <w:rPr>
                <w:sz w:val="22"/>
                <w:szCs w:val="22"/>
              </w:rPr>
              <w:t>24.6 papunktyje</w:t>
            </w:r>
            <w:r>
              <w:rPr>
                <w:sz w:val="22"/>
                <w:szCs w:val="22"/>
              </w:rPr>
              <w:t xml:space="preserve"> numatyta tvarka (pasirenkama alternatyva). </w:t>
            </w:r>
          </w:p>
          <w:p w14:paraId="4470D419" w14:textId="77777777" w:rsidR="00F24994" w:rsidRDefault="00F24994" w:rsidP="009031CC">
            <w:pPr>
              <w:jc w:val="both"/>
              <w:rPr>
                <w:sz w:val="22"/>
                <w:szCs w:val="22"/>
              </w:rPr>
            </w:pPr>
            <w:r>
              <w:rPr>
                <w:sz w:val="22"/>
                <w:szCs w:val="22"/>
              </w:rPr>
              <w:t xml:space="preserve">Jei planuojamos išlaidos pagrįstos vadovaujantis </w:t>
            </w:r>
            <w:r w:rsidRPr="00BE0232">
              <w:rPr>
                <w:sz w:val="22"/>
                <w:szCs w:val="22"/>
              </w:rPr>
              <w:t xml:space="preserve">Vietos projektų administravimo </w:t>
            </w:r>
            <w:r>
              <w:rPr>
                <w:sz w:val="22"/>
                <w:szCs w:val="22"/>
              </w:rPr>
              <w:t xml:space="preserve">taisyklių </w:t>
            </w:r>
            <w:r w:rsidRPr="00BE0232">
              <w:rPr>
                <w:sz w:val="22"/>
                <w:szCs w:val="22"/>
              </w:rPr>
              <w:t>24.6.</w:t>
            </w:r>
            <w:r>
              <w:rPr>
                <w:sz w:val="22"/>
                <w:szCs w:val="22"/>
              </w:rPr>
              <w:t>1.</w:t>
            </w:r>
            <w:r w:rsidRPr="00BE0232">
              <w:rPr>
                <w:sz w:val="22"/>
                <w:szCs w:val="22"/>
              </w:rPr>
              <w:t xml:space="preserve"> papunktyje</w:t>
            </w:r>
            <w:r>
              <w:rPr>
                <w:sz w:val="22"/>
                <w:szCs w:val="22"/>
              </w:rPr>
              <w:t xml:space="preserve"> numatyta tvarka, rinkos kainą įrodančiais dokumentais</w:t>
            </w:r>
            <w:r w:rsidRPr="0009301C">
              <w:rPr>
                <w:sz w:val="22"/>
                <w:szCs w:val="22"/>
              </w:rPr>
              <w:t xml:space="preserve"> (su lygiaverčiais (gali skirtis ne daugiau kai</w:t>
            </w:r>
            <w:r w:rsidRPr="0009301C">
              <w:rPr>
                <w:spacing w:val="4"/>
                <w:sz w:val="22"/>
                <w:szCs w:val="22"/>
              </w:rPr>
              <w:t xml:space="preserve">p 10 procentų, </w:t>
            </w:r>
            <w:r w:rsidRPr="0009301C">
              <w:rPr>
                <w:sz w:val="22"/>
                <w:szCs w:val="22"/>
              </w:rPr>
              <w:t>lyginant su mažiausios kainos pasiūlyme nurodytais parametrais</w:t>
            </w:r>
            <w:r w:rsidRPr="0009301C">
              <w:rPr>
                <w:spacing w:val="4"/>
                <w:sz w:val="22"/>
                <w:szCs w:val="22"/>
              </w:rPr>
              <w:t>)</w:t>
            </w:r>
            <w:r w:rsidRPr="0009301C">
              <w:rPr>
                <w:sz w:val="22"/>
                <w:szCs w:val="22"/>
              </w:rPr>
              <w:t xml:space="preserve"> išlaidų pagrindines technines savybes apibūdinančiais techniniais parametrais) pagrindžiama visa prašoma paramos suma, o tinkama finansuoti išlaidų suma nustatoma pagal mažiausią pasiūlytą kainą, neviršijančią vidutinių rinkos kainų.</w:t>
            </w:r>
          </w:p>
          <w:p w14:paraId="3785968E" w14:textId="77777777" w:rsidR="00F24994" w:rsidRPr="0009301C" w:rsidRDefault="00F24994" w:rsidP="009031CC">
            <w:pPr>
              <w:jc w:val="both"/>
              <w:rPr>
                <w:rFonts w:eastAsia="Calibri"/>
                <w:sz w:val="22"/>
                <w:szCs w:val="22"/>
              </w:rPr>
            </w:pPr>
            <w:r>
              <w:rPr>
                <w:sz w:val="22"/>
                <w:szCs w:val="22"/>
              </w:rPr>
              <w:t>Komerciniai pasiūlymai turi būti pasirašyti tiekėjų atstovų.</w:t>
            </w:r>
          </w:p>
          <w:p w14:paraId="1AED8667" w14:textId="77777777" w:rsidR="00F24994" w:rsidRPr="00E53452" w:rsidRDefault="00F24994" w:rsidP="009031CC">
            <w:pPr>
              <w:jc w:val="both"/>
              <w:rPr>
                <w:sz w:val="22"/>
                <w:szCs w:val="22"/>
              </w:rPr>
            </w:pPr>
            <w:r w:rsidRPr="00470CD0">
              <w:rPr>
                <w:sz w:val="22"/>
                <w:szCs w:val="22"/>
              </w:rPr>
              <w:t>Jei komerciniame pasiūlyme yra nurodytas galiojimo terminas, jis turi galioti paraiškos teikimo datai.</w:t>
            </w:r>
          </w:p>
          <w:p w14:paraId="2549D577" w14:textId="77777777" w:rsidR="00F24994" w:rsidRPr="001C041E" w:rsidRDefault="00F24994" w:rsidP="009031CC">
            <w:pPr>
              <w:jc w:val="both"/>
              <w:rPr>
                <w:sz w:val="22"/>
                <w:szCs w:val="22"/>
              </w:rPr>
            </w:pPr>
            <w:r w:rsidRPr="001C041E">
              <w:rPr>
                <w:sz w:val="22"/>
                <w:szCs w:val="22"/>
              </w:rPr>
              <w:t xml:space="preserve">Ministerijos, Agentūros ar kitų ESIF administruojančių institucijų patvirtintais fiksuotaisiais arba didžiausiais tokių pat prekių ir (arba) paslaugų vienetų įkainiais, taikomais panašaus pobūdžio projektams ir paramos gavėjams. </w:t>
            </w:r>
          </w:p>
          <w:p w14:paraId="1C8F0AFA" w14:textId="77777777" w:rsidR="00F24994" w:rsidRDefault="00F24994" w:rsidP="009031CC">
            <w:pPr>
              <w:jc w:val="both"/>
              <w:rPr>
                <w:sz w:val="22"/>
                <w:szCs w:val="22"/>
              </w:rPr>
            </w:pPr>
            <w:r w:rsidRPr="001C041E">
              <w:rPr>
                <w:sz w:val="22"/>
                <w:szCs w:val="22"/>
              </w:rPr>
              <w:t>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268DE482" w14:textId="2C8415BC" w:rsidR="00DD6FD3" w:rsidRPr="00C95BE1" w:rsidRDefault="00DD6FD3" w:rsidP="009031CC">
            <w:pPr>
              <w:jc w:val="both"/>
              <w:rPr>
                <w:sz w:val="22"/>
                <w:szCs w:val="22"/>
              </w:rPr>
            </w:pPr>
            <w:r w:rsidRPr="00160D94">
              <w:rPr>
                <w:b/>
                <w:sz w:val="22"/>
                <w:szCs w:val="22"/>
              </w:rPr>
              <w:t xml:space="preserve">Bendrosios išlaidos. </w:t>
            </w:r>
            <w:r w:rsidRPr="00160D94">
              <w:rPr>
                <w:sz w:val="22"/>
                <w:szCs w:val="22"/>
              </w:rPr>
              <w:t>Finansuojama bendrųjų išlaidų dalis gali būti ne daugiau kaip 10 proc. kitų tinkamų finansuoti projekto išlaidų vertės be pridėtinės vertės mokesčio (PVM). Projekto viešinimo išlaidos turi būti patirtos vadovaujantis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w:t>
            </w:r>
            <w:r>
              <w:rPr>
                <w:sz w:val="22"/>
                <w:szCs w:val="22"/>
              </w:rPr>
              <w:t>.</w:t>
            </w:r>
          </w:p>
          <w:p w14:paraId="0F1D91F7" w14:textId="77777777" w:rsidR="00F24994" w:rsidRPr="00C95BE1" w:rsidRDefault="00F24994" w:rsidP="009031CC">
            <w:pPr>
              <w:jc w:val="both"/>
              <w:rPr>
                <w:b/>
                <w:sz w:val="22"/>
                <w:szCs w:val="22"/>
              </w:rPr>
            </w:pPr>
          </w:p>
        </w:tc>
      </w:tr>
      <w:tr w:rsidR="00F24994" w:rsidRPr="00C95BE1" w14:paraId="0E348D97" w14:textId="77777777" w:rsidTr="006F5AD6">
        <w:tc>
          <w:tcPr>
            <w:tcW w:w="1206" w:type="dxa"/>
            <w:shd w:val="clear" w:color="auto" w:fill="auto"/>
          </w:tcPr>
          <w:p w14:paraId="3E613920" w14:textId="4675F157" w:rsidR="00F24994" w:rsidRPr="00C95BE1" w:rsidRDefault="00660BF2" w:rsidP="00DD6FD3">
            <w:pPr>
              <w:jc w:val="center"/>
              <w:rPr>
                <w:sz w:val="22"/>
                <w:szCs w:val="22"/>
              </w:rPr>
            </w:pPr>
            <w:r>
              <w:rPr>
                <w:sz w:val="22"/>
                <w:szCs w:val="22"/>
              </w:rPr>
              <w:t>3.4</w:t>
            </w:r>
            <w:r w:rsidR="00F24994" w:rsidRPr="009031CC">
              <w:rPr>
                <w:sz w:val="22"/>
                <w:szCs w:val="22"/>
              </w:rPr>
              <w:t>.3.2.1.</w:t>
            </w:r>
            <w:r w:rsidR="00F24994">
              <w:rPr>
                <w:sz w:val="22"/>
                <w:szCs w:val="22"/>
              </w:rPr>
              <w:t>1.</w:t>
            </w:r>
          </w:p>
        </w:tc>
        <w:tc>
          <w:tcPr>
            <w:tcW w:w="3504" w:type="dxa"/>
            <w:gridSpan w:val="2"/>
            <w:shd w:val="clear" w:color="auto" w:fill="auto"/>
          </w:tcPr>
          <w:p w14:paraId="32D9536C" w14:textId="506B1692" w:rsidR="00F24994" w:rsidRPr="00C95BE1" w:rsidRDefault="00F24994" w:rsidP="009031CC">
            <w:pPr>
              <w:jc w:val="both"/>
              <w:rPr>
                <w:sz w:val="22"/>
                <w:szCs w:val="22"/>
              </w:rPr>
            </w:pPr>
            <w:r w:rsidRPr="00070C50">
              <w:rPr>
                <w:sz w:val="22"/>
                <w:szCs w:val="22"/>
              </w:rPr>
              <w:t>statinių (</w:t>
            </w:r>
            <w:r w:rsidRPr="00070C50">
              <w:rPr>
                <w:bCs/>
                <w:sz w:val="22"/>
                <w:szCs w:val="22"/>
              </w:rPr>
              <w:t>gamybos ir</w:t>
            </w:r>
            <w:r w:rsidRPr="00070C50">
              <w:rPr>
                <w:sz w:val="22"/>
                <w:szCs w:val="22"/>
              </w:rPr>
              <w:t xml:space="preserve"> </w:t>
            </w:r>
            <w:r w:rsidRPr="00070C50">
              <w:rPr>
                <w:bCs/>
                <w:sz w:val="22"/>
                <w:szCs w:val="22"/>
              </w:rPr>
              <w:t>pramonės paskirties</w:t>
            </w:r>
            <w:r w:rsidRPr="00070C50">
              <w:rPr>
                <w:b/>
                <w:bCs/>
                <w:sz w:val="22"/>
                <w:szCs w:val="22"/>
              </w:rPr>
              <w:t xml:space="preserve"> </w:t>
            </w:r>
            <w:r w:rsidRPr="00070C50">
              <w:rPr>
                <w:sz w:val="22"/>
                <w:szCs w:val="22"/>
              </w:rPr>
              <w:t xml:space="preserve">pastatų ir (arba) inžinerinių statinių); </w:t>
            </w:r>
          </w:p>
        </w:tc>
        <w:tc>
          <w:tcPr>
            <w:tcW w:w="10453" w:type="dxa"/>
            <w:vMerge/>
            <w:shd w:val="clear" w:color="auto" w:fill="auto"/>
          </w:tcPr>
          <w:p w14:paraId="5662250F" w14:textId="34D6E3AF" w:rsidR="00F24994" w:rsidRPr="00C95BE1" w:rsidRDefault="00F24994" w:rsidP="009031CC">
            <w:pPr>
              <w:jc w:val="both"/>
              <w:rPr>
                <w:sz w:val="22"/>
                <w:szCs w:val="22"/>
              </w:rPr>
            </w:pPr>
          </w:p>
        </w:tc>
      </w:tr>
      <w:tr w:rsidR="00F24994" w:rsidRPr="00C95BE1" w14:paraId="5EC1FF59" w14:textId="77777777" w:rsidTr="006F5AD6">
        <w:tc>
          <w:tcPr>
            <w:tcW w:w="1206" w:type="dxa"/>
            <w:shd w:val="clear" w:color="auto" w:fill="auto"/>
          </w:tcPr>
          <w:p w14:paraId="112884DE" w14:textId="7DB36E9F" w:rsidR="00F24994" w:rsidRPr="00C95BE1" w:rsidRDefault="00660BF2" w:rsidP="00DD6FD3">
            <w:pPr>
              <w:jc w:val="center"/>
              <w:rPr>
                <w:sz w:val="22"/>
                <w:szCs w:val="22"/>
              </w:rPr>
            </w:pPr>
            <w:r>
              <w:rPr>
                <w:sz w:val="22"/>
                <w:szCs w:val="22"/>
              </w:rPr>
              <w:t>3.4</w:t>
            </w:r>
            <w:r w:rsidR="00F24994" w:rsidRPr="004007FA">
              <w:rPr>
                <w:sz w:val="22"/>
                <w:szCs w:val="22"/>
              </w:rPr>
              <w:t>.3.2.1.</w:t>
            </w:r>
            <w:r w:rsidR="00F24994">
              <w:rPr>
                <w:sz w:val="22"/>
                <w:szCs w:val="22"/>
              </w:rPr>
              <w:t>2</w:t>
            </w:r>
            <w:r w:rsidR="00F24994" w:rsidRPr="004007FA">
              <w:rPr>
                <w:sz w:val="22"/>
                <w:szCs w:val="22"/>
              </w:rPr>
              <w:t>.</w:t>
            </w:r>
          </w:p>
        </w:tc>
        <w:tc>
          <w:tcPr>
            <w:tcW w:w="3504" w:type="dxa"/>
            <w:gridSpan w:val="2"/>
            <w:shd w:val="clear" w:color="auto" w:fill="auto"/>
          </w:tcPr>
          <w:p w14:paraId="5A7DF62A" w14:textId="34395001" w:rsidR="00F24994" w:rsidRPr="00C95BE1" w:rsidRDefault="00F24994" w:rsidP="009031CC">
            <w:pPr>
              <w:jc w:val="both"/>
              <w:rPr>
                <w:sz w:val="22"/>
                <w:szCs w:val="22"/>
              </w:rPr>
            </w:pPr>
            <w:r w:rsidRPr="009031CC">
              <w:rPr>
                <w:sz w:val="22"/>
                <w:szCs w:val="22"/>
              </w:rPr>
              <w:t>grūdų džiovyklų ir saugyklų pirminiam žaliavos apdorojimui bei ilgalaikiam laikymui;</w:t>
            </w:r>
          </w:p>
        </w:tc>
        <w:tc>
          <w:tcPr>
            <w:tcW w:w="10453" w:type="dxa"/>
            <w:vMerge/>
            <w:shd w:val="clear" w:color="auto" w:fill="auto"/>
          </w:tcPr>
          <w:p w14:paraId="2D5987F8" w14:textId="2CC31AE0" w:rsidR="00F24994" w:rsidRPr="00C95BE1" w:rsidRDefault="00F24994" w:rsidP="009031CC">
            <w:pPr>
              <w:jc w:val="both"/>
              <w:rPr>
                <w:sz w:val="22"/>
                <w:szCs w:val="22"/>
              </w:rPr>
            </w:pPr>
          </w:p>
        </w:tc>
      </w:tr>
      <w:tr w:rsidR="00F24994" w:rsidRPr="00C95BE1" w14:paraId="2367D1CC" w14:textId="77777777" w:rsidTr="006F5AD6">
        <w:tc>
          <w:tcPr>
            <w:tcW w:w="1206" w:type="dxa"/>
            <w:shd w:val="clear" w:color="auto" w:fill="auto"/>
          </w:tcPr>
          <w:p w14:paraId="243A5662" w14:textId="28557900" w:rsidR="00F24994" w:rsidRPr="00C95BE1" w:rsidRDefault="00660BF2" w:rsidP="00DD6FD3">
            <w:pPr>
              <w:jc w:val="center"/>
              <w:rPr>
                <w:sz w:val="22"/>
                <w:szCs w:val="22"/>
              </w:rPr>
            </w:pPr>
            <w:r>
              <w:rPr>
                <w:sz w:val="22"/>
                <w:szCs w:val="22"/>
              </w:rPr>
              <w:t>3.4</w:t>
            </w:r>
            <w:r w:rsidR="00F24994" w:rsidRPr="004007FA">
              <w:rPr>
                <w:sz w:val="22"/>
                <w:szCs w:val="22"/>
              </w:rPr>
              <w:t>.3.2.1.</w:t>
            </w:r>
            <w:r w:rsidR="00F24994">
              <w:rPr>
                <w:sz w:val="22"/>
                <w:szCs w:val="22"/>
              </w:rPr>
              <w:t>3</w:t>
            </w:r>
            <w:r w:rsidR="00F24994" w:rsidRPr="004007FA">
              <w:rPr>
                <w:sz w:val="22"/>
                <w:szCs w:val="22"/>
              </w:rPr>
              <w:t>.</w:t>
            </w:r>
          </w:p>
        </w:tc>
        <w:tc>
          <w:tcPr>
            <w:tcW w:w="3504" w:type="dxa"/>
            <w:gridSpan w:val="2"/>
            <w:shd w:val="clear" w:color="auto" w:fill="auto"/>
          </w:tcPr>
          <w:p w14:paraId="6D10A259" w14:textId="0F1C5FFA" w:rsidR="00F24994" w:rsidRPr="005C5763" w:rsidRDefault="00F24994" w:rsidP="009031CC">
            <w:pPr>
              <w:jc w:val="both"/>
              <w:rPr>
                <w:sz w:val="22"/>
                <w:szCs w:val="22"/>
              </w:rPr>
            </w:pPr>
            <w:r w:rsidRPr="009031CC">
              <w:rPr>
                <w:sz w:val="22"/>
                <w:szCs w:val="22"/>
              </w:rPr>
              <w:t>nutekamųjų vandenų valymo sistemų;</w:t>
            </w:r>
          </w:p>
        </w:tc>
        <w:tc>
          <w:tcPr>
            <w:tcW w:w="10453" w:type="dxa"/>
            <w:vMerge/>
            <w:shd w:val="clear" w:color="auto" w:fill="auto"/>
          </w:tcPr>
          <w:p w14:paraId="32312BBD" w14:textId="77777777" w:rsidR="00F24994" w:rsidRPr="00C95BE1" w:rsidRDefault="00F24994" w:rsidP="009031CC">
            <w:pPr>
              <w:jc w:val="both"/>
              <w:rPr>
                <w:sz w:val="22"/>
                <w:szCs w:val="22"/>
              </w:rPr>
            </w:pPr>
          </w:p>
        </w:tc>
      </w:tr>
      <w:tr w:rsidR="00F24994" w:rsidRPr="00C95BE1" w14:paraId="27B89D32" w14:textId="77777777" w:rsidTr="006F5AD6">
        <w:tc>
          <w:tcPr>
            <w:tcW w:w="1206" w:type="dxa"/>
            <w:shd w:val="clear" w:color="auto" w:fill="auto"/>
          </w:tcPr>
          <w:p w14:paraId="60E8344F" w14:textId="60BE9F76" w:rsidR="00F24994" w:rsidRPr="00C95BE1" w:rsidRDefault="00660BF2" w:rsidP="00DD6FD3">
            <w:pPr>
              <w:jc w:val="center"/>
              <w:rPr>
                <w:sz w:val="22"/>
                <w:szCs w:val="22"/>
              </w:rPr>
            </w:pPr>
            <w:r>
              <w:rPr>
                <w:sz w:val="22"/>
                <w:szCs w:val="22"/>
              </w:rPr>
              <w:t>3.4</w:t>
            </w:r>
            <w:r w:rsidR="00F24994" w:rsidRPr="004007FA">
              <w:rPr>
                <w:sz w:val="22"/>
                <w:szCs w:val="22"/>
              </w:rPr>
              <w:t>.3.2.1.</w:t>
            </w:r>
            <w:r w:rsidR="00F24994">
              <w:rPr>
                <w:sz w:val="22"/>
                <w:szCs w:val="22"/>
              </w:rPr>
              <w:t>4</w:t>
            </w:r>
            <w:r w:rsidR="00F24994" w:rsidRPr="004007FA">
              <w:rPr>
                <w:sz w:val="22"/>
                <w:szCs w:val="22"/>
              </w:rPr>
              <w:t>.</w:t>
            </w:r>
          </w:p>
        </w:tc>
        <w:tc>
          <w:tcPr>
            <w:tcW w:w="3504" w:type="dxa"/>
            <w:gridSpan w:val="2"/>
            <w:shd w:val="clear" w:color="auto" w:fill="auto"/>
          </w:tcPr>
          <w:p w14:paraId="1DD79B37" w14:textId="77777777" w:rsidR="00F24994" w:rsidRPr="009031CC" w:rsidRDefault="00F24994" w:rsidP="009031CC">
            <w:pPr>
              <w:jc w:val="both"/>
              <w:rPr>
                <w:sz w:val="22"/>
                <w:szCs w:val="22"/>
              </w:rPr>
            </w:pPr>
            <w:r w:rsidRPr="009031CC">
              <w:rPr>
                <w:sz w:val="22"/>
                <w:szCs w:val="22"/>
              </w:rPr>
              <w:t>kitų infrastruktūros su projektu susijusių inžinierinių tinklų;</w:t>
            </w:r>
          </w:p>
          <w:p w14:paraId="472B9330" w14:textId="4E460385" w:rsidR="00F24994" w:rsidRPr="005C5763" w:rsidRDefault="00F24994" w:rsidP="009031CC">
            <w:pPr>
              <w:jc w:val="both"/>
              <w:rPr>
                <w:sz w:val="22"/>
                <w:szCs w:val="22"/>
              </w:rPr>
            </w:pPr>
          </w:p>
        </w:tc>
        <w:tc>
          <w:tcPr>
            <w:tcW w:w="10453" w:type="dxa"/>
            <w:vMerge/>
            <w:shd w:val="clear" w:color="auto" w:fill="auto"/>
          </w:tcPr>
          <w:p w14:paraId="6DBA8621" w14:textId="77777777" w:rsidR="00F24994" w:rsidRPr="00C95BE1" w:rsidRDefault="00F24994" w:rsidP="009031CC">
            <w:pPr>
              <w:jc w:val="both"/>
              <w:rPr>
                <w:sz w:val="22"/>
                <w:szCs w:val="22"/>
              </w:rPr>
            </w:pPr>
          </w:p>
        </w:tc>
      </w:tr>
      <w:tr w:rsidR="00F24994" w:rsidRPr="00C95BE1" w14:paraId="77685190" w14:textId="77777777" w:rsidTr="006F5AD6">
        <w:tc>
          <w:tcPr>
            <w:tcW w:w="1206" w:type="dxa"/>
            <w:shd w:val="clear" w:color="auto" w:fill="auto"/>
          </w:tcPr>
          <w:p w14:paraId="36BA46F9" w14:textId="51435BFE" w:rsidR="00F24994" w:rsidRPr="00DD6FD3" w:rsidRDefault="00660BF2" w:rsidP="00DD6FD3">
            <w:pPr>
              <w:jc w:val="center"/>
              <w:rPr>
                <w:b/>
                <w:sz w:val="22"/>
                <w:szCs w:val="22"/>
              </w:rPr>
            </w:pPr>
            <w:r w:rsidRPr="00DD6FD3">
              <w:rPr>
                <w:b/>
                <w:sz w:val="22"/>
                <w:szCs w:val="22"/>
              </w:rPr>
              <w:t>3.4</w:t>
            </w:r>
            <w:r w:rsidR="00F24994" w:rsidRPr="00DD6FD3">
              <w:rPr>
                <w:b/>
                <w:sz w:val="22"/>
                <w:szCs w:val="22"/>
              </w:rPr>
              <w:t>.3.2.2.</w:t>
            </w:r>
          </w:p>
        </w:tc>
        <w:tc>
          <w:tcPr>
            <w:tcW w:w="3504" w:type="dxa"/>
            <w:gridSpan w:val="2"/>
            <w:shd w:val="clear" w:color="auto" w:fill="auto"/>
          </w:tcPr>
          <w:p w14:paraId="234181AB" w14:textId="720A5BF7" w:rsidR="00F24994" w:rsidRPr="00DD6FD3" w:rsidRDefault="00F24994" w:rsidP="009031CC">
            <w:pPr>
              <w:jc w:val="both"/>
              <w:rPr>
                <w:b/>
                <w:i/>
                <w:sz w:val="22"/>
                <w:szCs w:val="22"/>
              </w:rPr>
            </w:pPr>
            <w:r w:rsidRPr="00DD6FD3">
              <w:rPr>
                <w:b/>
                <w:i/>
                <w:sz w:val="22"/>
                <w:szCs w:val="22"/>
              </w:rPr>
              <w:t>įranga (nauji įrenginiai ir mechanizmai, technika):</w:t>
            </w:r>
          </w:p>
        </w:tc>
        <w:tc>
          <w:tcPr>
            <w:tcW w:w="10453" w:type="dxa"/>
            <w:vMerge/>
            <w:shd w:val="clear" w:color="auto" w:fill="auto"/>
          </w:tcPr>
          <w:p w14:paraId="23185457" w14:textId="77777777" w:rsidR="00F24994" w:rsidRPr="00C95BE1" w:rsidRDefault="00F24994" w:rsidP="009031CC">
            <w:pPr>
              <w:jc w:val="both"/>
              <w:rPr>
                <w:sz w:val="22"/>
                <w:szCs w:val="22"/>
              </w:rPr>
            </w:pPr>
          </w:p>
        </w:tc>
      </w:tr>
      <w:tr w:rsidR="00F24994" w:rsidRPr="00C95BE1" w14:paraId="51F8F764" w14:textId="77777777" w:rsidTr="006F5AD6">
        <w:tc>
          <w:tcPr>
            <w:tcW w:w="1206" w:type="dxa"/>
            <w:shd w:val="clear" w:color="auto" w:fill="auto"/>
          </w:tcPr>
          <w:p w14:paraId="4289ACAC" w14:textId="78749E2B" w:rsidR="00F24994" w:rsidRDefault="00660BF2" w:rsidP="00DD6FD3">
            <w:pPr>
              <w:jc w:val="center"/>
              <w:rPr>
                <w:sz w:val="22"/>
                <w:szCs w:val="22"/>
              </w:rPr>
            </w:pPr>
            <w:r>
              <w:rPr>
                <w:sz w:val="22"/>
                <w:szCs w:val="22"/>
              </w:rPr>
              <w:t>3.4</w:t>
            </w:r>
            <w:r w:rsidR="00F24994">
              <w:rPr>
                <w:sz w:val="22"/>
                <w:szCs w:val="22"/>
              </w:rPr>
              <w:t>.3.2.2</w:t>
            </w:r>
            <w:r w:rsidR="00F24994" w:rsidRPr="00F24994">
              <w:rPr>
                <w:sz w:val="22"/>
                <w:szCs w:val="22"/>
              </w:rPr>
              <w:t>.1.</w:t>
            </w:r>
          </w:p>
        </w:tc>
        <w:tc>
          <w:tcPr>
            <w:tcW w:w="3504" w:type="dxa"/>
            <w:gridSpan w:val="2"/>
            <w:shd w:val="clear" w:color="auto" w:fill="auto"/>
          </w:tcPr>
          <w:p w14:paraId="36B22B29" w14:textId="08FF9065" w:rsidR="00F24994" w:rsidRPr="009031CC" w:rsidRDefault="00F24994" w:rsidP="009031CC">
            <w:pPr>
              <w:jc w:val="both"/>
              <w:rPr>
                <w:sz w:val="22"/>
                <w:szCs w:val="22"/>
              </w:rPr>
            </w:pPr>
            <w:r w:rsidRPr="009031CC">
              <w:rPr>
                <w:sz w:val="22"/>
                <w:szCs w:val="22"/>
              </w:rPr>
              <w:t>augalininkystės produktų perdirbimo ir (ar) rinkodaros;</w:t>
            </w:r>
          </w:p>
        </w:tc>
        <w:tc>
          <w:tcPr>
            <w:tcW w:w="10453" w:type="dxa"/>
            <w:vMerge/>
            <w:shd w:val="clear" w:color="auto" w:fill="auto"/>
          </w:tcPr>
          <w:p w14:paraId="6C2E9437" w14:textId="77777777" w:rsidR="00F24994" w:rsidRPr="00C95BE1" w:rsidRDefault="00F24994" w:rsidP="009031CC">
            <w:pPr>
              <w:jc w:val="both"/>
              <w:rPr>
                <w:sz w:val="22"/>
                <w:szCs w:val="22"/>
              </w:rPr>
            </w:pPr>
          </w:p>
        </w:tc>
      </w:tr>
      <w:tr w:rsidR="00F24994" w:rsidRPr="00C95BE1" w14:paraId="4BCD577D" w14:textId="77777777" w:rsidTr="006F5AD6">
        <w:tc>
          <w:tcPr>
            <w:tcW w:w="1206" w:type="dxa"/>
            <w:shd w:val="clear" w:color="auto" w:fill="auto"/>
          </w:tcPr>
          <w:p w14:paraId="4AB32B23" w14:textId="62F642DD" w:rsidR="00F24994" w:rsidRDefault="00660BF2" w:rsidP="00DD6FD3">
            <w:pPr>
              <w:jc w:val="center"/>
              <w:rPr>
                <w:sz w:val="22"/>
                <w:szCs w:val="22"/>
              </w:rPr>
            </w:pPr>
            <w:r>
              <w:rPr>
                <w:sz w:val="22"/>
                <w:szCs w:val="22"/>
              </w:rPr>
              <w:t>3.4</w:t>
            </w:r>
            <w:r w:rsidR="00F24994" w:rsidRPr="00773760">
              <w:rPr>
                <w:sz w:val="22"/>
                <w:szCs w:val="22"/>
              </w:rPr>
              <w:t>.3.2.2.</w:t>
            </w:r>
            <w:r w:rsidR="00F24994">
              <w:rPr>
                <w:sz w:val="22"/>
                <w:szCs w:val="22"/>
              </w:rPr>
              <w:t>2</w:t>
            </w:r>
            <w:r w:rsidR="00F24994" w:rsidRPr="00773760">
              <w:rPr>
                <w:sz w:val="22"/>
                <w:szCs w:val="22"/>
              </w:rPr>
              <w:t>.</w:t>
            </w:r>
          </w:p>
        </w:tc>
        <w:tc>
          <w:tcPr>
            <w:tcW w:w="3504" w:type="dxa"/>
            <w:gridSpan w:val="2"/>
            <w:shd w:val="clear" w:color="auto" w:fill="auto"/>
          </w:tcPr>
          <w:p w14:paraId="568AB35B" w14:textId="4253E3A8" w:rsidR="00F24994" w:rsidRPr="009031CC" w:rsidRDefault="00F24994" w:rsidP="00F24994">
            <w:pPr>
              <w:jc w:val="both"/>
              <w:rPr>
                <w:sz w:val="22"/>
                <w:szCs w:val="22"/>
              </w:rPr>
            </w:pPr>
            <w:r w:rsidRPr="009031CC">
              <w:rPr>
                <w:sz w:val="22"/>
                <w:szCs w:val="22"/>
              </w:rPr>
              <w:t>augalininkystės produktų atliekų perdirbimo ir tvarkymo;</w:t>
            </w:r>
          </w:p>
        </w:tc>
        <w:tc>
          <w:tcPr>
            <w:tcW w:w="10453" w:type="dxa"/>
            <w:vMerge/>
            <w:shd w:val="clear" w:color="auto" w:fill="auto"/>
          </w:tcPr>
          <w:p w14:paraId="220F9B81" w14:textId="77777777" w:rsidR="00F24994" w:rsidRPr="00C95BE1" w:rsidRDefault="00F24994" w:rsidP="00F24994">
            <w:pPr>
              <w:jc w:val="both"/>
              <w:rPr>
                <w:sz w:val="22"/>
                <w:szCs w:val="22"/>
              </w:rPr>
            </w:pPr>
          </w:p>
        </w:tc>
      </w:tr>
      <w:tr w:rsidR="00F24994" w:rsidRPr="00C95BE1" w14:paraId="6CBE4C76" w14:textId="77777777" w:rsidTr="006F5AD6">
        <w:tc>
          <w:tcPr>
            <w:tcW w:w="1206" w:type="dxa"/>
            <w:shd w:val="clear" w:color="auto" w:fill="auto"/>
          </w:tcPr>
          <w:p w14:paraId="1FA23605" w14:textId="0E1E61FF" w:rsidR="00F24994" w:rsidRDefault="00660BF2" w:rsidP="00DD6FD3">
            <w:pPr>
              <w:jc w:val="center"/>
              <w:rPr>
                <w:sz w:val="22"/>
                <w:szCs w:val="22"/>
              </w:rPr>
            </w:pPr>
            <w:r>
              <w:rPr>
                <w:sz w:val="22"/>
                <w:szCs w:val="22"/>
              </w:rPr>
              <w:t>3.4</w:t>
            </w:r>
            <w:r w:rsidR="00F24994" w:rsidRPr="00773760">
              <w:rPr>
                <w:sz w:val="22"/>
                <w:szCs w:val="22"/>
              </w:rPr>
              <w:t>.3.2.2.</w:t>
            </w:r>
            <w:r w:rsidR="00F24994">
              <w:rPr>
                <w:sz w:val="22"/>
                <w:szCs w:val="22"/>
              </w:rPr>
              <w:t>3</w:t>
            </w:r>
            <w:r w:rsidR="00F24994" w:rsidRPr="00773760">
              <w:rPr>
                <w:sz w:val="22"/>
                <w:szCs w:val="22"/>
              </w:rPr>
              <w:t>.</w:t>
            </w:r>
          </w:p>
        </w:tc>
        <w:tc>
          <w:tcPr>
            <w:tcW w:w="3504" w:type="dxa"/>
            <w:gridSpan w:val="2"/>
            <w:shd w:val="clear" w:color="auto" w:fill="auto"/>
          </w:tcPr>
          <w:p w14:paraId="2CFF2EF7" w14:textId="7341E660" w:rsidR="00F24994" w:rsidRPr="009031CC" w:rsidRDefault="00F24994" w:rsidP="00F24994">
            <w:pPr>
              <w:jc w:val="both"/>
              <w:rPr>
                <w:sz w:val="22"/>
                <w:szCs w:val="22"/>
              </w:rPr>
            </w:pPr>
            <w:r w:rsidRPr="009031CC">
              <w:rPr>
                <w:sz w:val="22"/>
                <w:szCs w:val="22"/>
              </w:rPr>
              <w:t>speciali augalininkystės produktų transportavimo (ne daugiau 20 proc. nuo visų tinkamų finansuoti išlaidų vertės);</w:t>
            </w:r>
          </w:p>
        </w:tc>
        <w:tc>
          <w:tcPr>
            <w:tcW w:w="10453" w:type="dxa"/>
            <w:vMerge/>
            <w:shd w:val="clear" w:color="auto" w:fill="auto"/>
          </w:tcPr>
          <w:p w14:paraId="54B988B4" w14:textId="77777777" w:rsidR="00F24994" w:rsidRPr="00C95BE1" w:rsidRDefault="00F24994" w:rsidP="00F24994">
            <w:pPr>
              <w:jc w:val="both"/>
              <w:rPr>
                <w:sz w:val="22"/>
                <w:szCs w:val="22"/>
              </w:rPr>
            </w:pPr>
          </w:p>
        </w:tc>
      </w:tr>
      <w:tr w:rsidR="00F24994" w:rsidRPr="00C95BE1" w14:paraId="7A679A8E" w14:textId="77777777" w:rsidTr="006F5AD6">
        <w:tc>
          <w:tcPr>
            <w:tcW w:w="1206" w:type="dxa"/>
            <w:shd w:val="clear" w:color="auto" w:fill="auto"/>
          </w:tcPr>
          <w:p w14:paraId="72D8E5BB" w14:textId="711ECE89" w:rsidR="00F24994" w:rsidRDefault="00660BF2" w:rsidP="00DD6FD3">
            <w:pPr>
              <w:jc w:val="center"/>
              <w:rPr>
                <w:sz w:val="22"/>
                <w:szCs w:val="22"/>
              </w:rPr>
            </w:pPr>
            <w:r>
              <w:rPr>
                <w:sz w:val="22"/>
                <w:szCs w:val="22"/>
              </w:rPr>
              <w:t>3.4</w:t>
            </w:r>
            <w:r w:rsidR="00F24994" w:rsidRPr="007574A5">
              <w:rPr>
                <w:sz w:val="22"/>
                <w:szCs w:val="22"/>
              </w:rPr>
              <w:t>.3.2.2.</w:t>
            </w:r>
            <w:r w:rsidR="00F24994">
              <w:rPr>
                <w:sz w:val="22"/>
                <w:szCs w:val="22"/>
              </w:rPr>
              <w:t>4</w:t>
            </w:r>
            <w:r w:rsidR="00F24994" w:rsidRPr="007574A5">
              <w:rPr>
                <w:sz w:val="22"/>
                <w:szCs w:val="22"/>
              </w:rPr>
              <w:t>.</w:t>
            </w:r>
          </w:p>
        </w:tc>
        <w:tc>
          <w:tcPr>
            <w:tcW w:w="3504" w:type="dxa"/>
            <w:gridSpan w:val="2"/>
            <w:shd w:val="clear" w:color="auto" w:fill="auto"/>
          </w:tcPr>
          <w:p w14:paraId="05F23B1C" w14:textId="3327CBE1" w:rsidR="00F24994" w:rsidRPr="009031CC" w:rsidRDefault="00F24994" w:rsidP="00F24994">
            <w:pPr>
              <w:jc w:val="both"/>
              <w:rPr>
                <w:sz w:val="22"/>
                <w:szCs w:val="22"/>
              </w:rPr>
            </w:pPr>
            <w:r w:rsidRPr="009031CC">
              <w:rPr>
                <w:sz w:val="22"/>
                <w:szCs w:val="22"/>
              </w:rPr>
              <w:t>laboratorinė – žaliavų, technologinio proceso ir produkcijos kokybei patikrinti ir produkcijos kokybei kontroliuoti;</w:t>
            </w:r>
          </w:p>
        </w:tc>
        <w:tc>
          <w:tcPr>
            <w:tcW w:w="10453" w:type="dxa"/>
            <w:vMerge/>
            <w:shd w:val="clear" w:color="auto" w:fill="auto"/>
          </w:tcPr>
          <w:p w14:paraId="38D26488" w14:textId="77777777" w:rsidR="00F24994" w:rsidRPr="00C95BE1" w:rsidRDefault="00F24994" w:rsidP="00F24994">
            <w:pPr>
              <w:jc w:val="both"/>
              <w:rPr>
                <w:sz w:val="22"/>
                <w:szCs w:val="22"/>
              </w:rPr>
            </w:pPr>
          </w:p>
        </w:tc>
      </w:tr>
      <w:tr w:rsidR="00F24994" w:rsidRPr="00C95BE1" w14:paraId="000AEC9E" w14:textId="77777777" w:rsidTr="006F5AD6">
        <w:tc>
          <w:tcPr>
            <w:tcW w:w="1206" w:type="dxa"/>
            <w:shd w:val="clear" w:color="auto" w:fill="auto"/>
          </w:tcPr>
          <w:p w14:paraId="73A14207" w14:textId="30EF53CC" w:rsidR="00F24994" w:rsidRDefault="00660BF2" w:rsidP="00DD6FD3">
            <w:pPr>
              <w:jc w:val="center"/>
              <w:rPr>
                <w:sz w:val="22"/>
                <w:szCs w:val="22"/>
              </w:rPr>
            </w:pPr>
            <w:r>
              <w:rPr>
                <w:sz w:val="22"/>
                <w:szCs w:val="22"/>
              </w:rPr>
              <w:t>3.4</w:t>
            </w:r>
            <w:r w:rsidR="00F24994" w:rsidRPr="007574A5">
              <w:rPr>
                <w:sz w:val="22"/>
                <w:szCs w:val="22"/>
              </w:rPr>
              <w:t>.3.2.2.</w:t>
            </w:r>
            <w:r w:rsidR="00F24994">
              <w:rPr>
                <w:sz w:val="22"/>
                <w:szCs w:val="22"/>
              </w:rPr>
              <w:t>5</w:t>
            </w:r>
            <w:r w:rsidR="00F24994" w:rsidRPr="007574A5">
              <w:rPr>
                <w:sz w:val="22"/>
                <w:szCs w:val="22"/>
              </w:rPr>
              <w:t>.</w:t>
            </w:r>
          </w:p>
        </w:tc>
        <w:tc>
          <w:tcPr>
            <w:tcW w:w="3504" w:type="dxa"/>
            <w:gridSpan w:val="2"/>
            <w:shd w:val="clear" w:color="auto" w:fill="auto"/>
          </w:tcPr>
          <w:p w14:paraId="0C6EFDE8" w14:textId="19D0E3E5" w:rsidR="00F24994" w:rsidRPr="009031CC" w:rsidRDefault="00F24994" w:rsidP="00F24994">
            <w:pPr>
              <w:jc w:val="both"/>
              <w:rPr>
                <w:sz w:val="22"/>
                <w:szCs w:val="22"/>
              </w:rPr>
            </w:pPr>
            <w:r w:rsidRPr="009031CC">
              <w:rPr>
                <w:sz w:val="22"/>
                <w:szCs w:val="22"/>
              </w:rPr>
              <w:t>tiesiogiai susijusi su vykdoma veikla ar visu gamybos ciklu;</w:t>
            </w:r>
          </w:p>
        </w:tc>
        <w:tc>
          <w:tcPr>
            <w:tcW w:w="10453" w:type="dxa"/>
            <w:vMerge/>
            <w:shd w:val="clear" w:color="auto" w:fill="auto"/>
          </w:tcPr>
          <w:p w14:paraId="190F6E66" w14:textId="77777777" w:rsidR="00F24994" w:rsidRPr="00C95BE1" w:rsidRDefault="00F24994" w:rsidP="00F24994">
            <w:pPr>
              <w:jc w:val="both"/>
              <w:rPr>
                <w:sz w:val="22"/>
                <w:szCs w:val="22"/>
              </w:rPr>
            </w:pPr>
          </w:p>
        </w:tc>
      </w:tr>
      <w:tr w:rsidR="00F24994" w:rsidRPr="00C95BE1" w14:paraId="5C41BA0A" w14:textId="77777777" w:rsidTr="006F5AD6">
        <w:tc>
          <w:tcPr>
            <w:tcW w:w="1206" w:type="dxa"/>
            <w:shd w:val="clear" w:color="auto" w:fill="auto"/>
          </w:tcPr>
          <w:p w14:paraId="3E24074C" w14:textId="70599BE0" w:rsidR="00F24994" w:rsidRDefault="00660BF2" w:rsidP="00DD6FD3">
            <w:pPr>
              <w:jc w:val="center"/>
              <w:rPr>
                <w:sz w:val="22"/>
                <w:szCs w:val="22"/>
              </w:rPr>
            </w:pPr>
            <w:r>
              <w:rPr>
                <w:sz w:val="22"/>
                <w:szCs w:val="22"/>
              </w:rPr>
              <w:t>3.4</w:t>
            </w:r>
            <w:r w:rsidR="00F24994" w:rsidRPr="007574A5">
              <w:rPr>
                <w:sz w:val="22"/>
                <w:szCs w:val="22"/>
              </w:rPr>
              <w:t>.3.2.2.</w:t>
            </w:r>
            <w:r w:rsidR="00F24994">
              <w:rPr>
                <w:sz w:val="22"/>
                <w:szCs w:val="22"/>
              </w:rPr>
              <w:t>6</w:t>
            </w:r>
            <w:r w:rsidR="00F24994" w:rsidRPr="007574A5">
              <w:rPr>
                <w:sz w:val="22"/>
                <w:szCs w:val="22"/>
              </w:rPr>
              <w:t>.</w:t>
            </w:r>
          </w:p>
        </w:tc>
        <w:tc>
          <w:tcPr>
            <w:tcW w:w="3504" w:type="dxa"/>
            <w:gridSpan w:val="2"/>
            <w:shd w:val="clear" w:color="auto" w:fill="auto"/>
          </w:tcPr>
          <w:p w14:paraId="0738B44C" w14:textId="3C4CC7A8" w:rsidR="00F24994" w:rsidRPr="009031CC" w:rsidRDefault="00F24994" w:rsidP="00F24994">
            <w:pPr>
              <w:jc w:val="both"/>
              <w:rPr>
                <w:sz w:val="22"/>
                <w:szCs w:val="22"/>
              </w:rPr>
            </w:pPr>
            <w:r w:rsidRPr="009031CC">
              <w:rPr>
                <w:sz w:val="22"/>
                <w:szCs w:val="22"/>
              </w:rPr>
              <w:t>speciali kompiuterinė ir programinė įranga, skirta įsigyjamos įrangos ar technologinio proceso valdymui;</w:t>
            </w:r>
          </w:p>
        </w:tc>
        <w:tc>
          <w:tcPr>
            <w:tcW w:w="10453" w:type="dxa"/>
            <w:vMerge/>
            <w:shd w:val="clear" w:color="auto" w:fill="auto"/>
          </w:tcPr>
          <w:p w14:paraId="256985E0" w14:textId="77777777" w:rsidR="00F24994" w:rsidRPr="00C95BE1" w:rsidRDefault="00F24994" w:rsidP="00F24994">
            <w:pPr>
              <w:jc w:val="both"/>
              <w:rPr>
                <w:sz w:val="22"/>
                <w:szCs w:val="22"/>
              </w:rPr>
            </w:pPr>
          </w:p>
        </w:tc>
      </w:tr>
      <w:tr w:rsidR="00F24994" w:rsidRPr="00C95BE1" w14:paraId="6EE0B2E6" w14:textId="77777777" w:rsidTr="006F5AD6">
        <w:tc>
          <w:tcPr>
            <w:tcW w:w="1206" w:type="dxa"/>
            <w:shd w:val="clear" w:color="auto" w:fill="auto"/>
          </w:tcPr>
          <w:p w14:paraId="608AFF67" w14:textId="661E4DCA" w:rsidR="00F24994" w:rsidRPr="00DD6FD3" w:rsidRDefault="00660BF2" w:rsidP="00DD6FD3">
            <w:pPr>
              <w:jc w:val="center"/>
              <w:rPr>
                <w:b/>
                <w:sz w:val="22"/>
                <w:szCs w:val="22"/>
              </w:rPr>
            </w:pPr>
            <w:r w:rsidRPr="00DD6FD3">
              <w:rPr>
                <w:b/>
                <w:sz w:val="22"/>
                <w:szCs w:val="22"/>
              </w:rPr>
              <w:t>3.4</w:t>
            </w:r>
            <w:r w:rsidR="00F24994" w:rsidRPr="00DD6FD3">
              <w:rPr>
                <w:b/>
                <w:sz w:val="22"/>
                <w:szCs w:val="22"/>
              </w:rPr>
              <w:t>.3.2.3.</w:t>
            </w:r>
          </w:p>
        </w:tc>
        <w:tc>
          <w:tcPr>
            <w:tcW w:w="3504" w:type="dxa"/>
            <w:gridSpan w:val="2"/>
            <w:shd w:val="clear" w:color="auto" w:fill="auto"/>
          </w:tcPr>
          <w:p w14:paraId="4F74F03A" w14:textId="231C3B9D" w:rsidR="00F24994" w:rsidRPr="00DD6FD3" w:rsidRDefault="00F24994" w:rsidP="009031CC">
            <w:pPr>
              <w:jc w:val="both"/>
              <w:rPr>
                <w:b/>
                <w:i/>
                <w:sz w:val="22"/>
                <w:szCs w:val="22"/>
              </w:rPr>
            </w:pPr>
            <w:r w:rsidRPr="00DD6FD3">
              <w:rPr>
                <w:b/>
                <w:i/>
                <w:sz w:val="22"/>
                <w:szCs w:val="22"/>
              </w:rPr>
              <w:t>bendrosios (tame tarpe viešinimo) išlaidos;</w:t>
            </w:r>
          </w:p>
        </w:tc>
        <w:tc>
          <w:tcPr>
            <w:tcW w:w="10453" w:type="dxa"/>
            <w:vMerge/>
            <w:shd w:val="clear" w:color="auto" w:fill="auto"/>
          </w:tcPr>
          <w:p w14:paraId="5430CACB" w14:textId="77777777" w:rsidR="00F24994" w:rsidRPr="00C95BE1" w:rsidRDefault="00F24994" w:rsidP="009031CC">
            <w:pPr>
              <w:jc w:val="both"/>
              <w:rPr>
                <w:sz w:val="22"/>
                <w:szCs w:val="22"/>
              </w:rPr>
            </w:pPr>
          </w:p>
        </w:tc>
      </w:tr>
      <w:tr w:rsidR="00F24994" w:rsidRPr="00C95BE1" w14:paraId="25BA7902" w14:textId="77777777" w:rsidTr="00E73456">
        <w:tc>
          <w:tcPr>
            <w:tcW w:w="1206" w:type="dxa"/>
            <w:shd w:val="clear" w:color="auto" w:fill="auto"/>
          </w:tcPr>
          <w:p w14:paraId="2E0FECC5" w14:textId="653B77FB" w:rsidR="00F24994" w:rsidRDefault="00660BF2" w:rsidP="00DD6FD3">
            <w:pPr>
              <w:jc w:val="center"/>
              <w:rPr>
                <w:sz w:val="22"/>
                <w:szCs w:val="22"/>
              </w:rPr>
            </w:pPr>
            <w:r>
              <w:rPr>
                <w:b/>
                <w:sz w:val="22"/>
                <w:szCs w:val="22"/>
              </w:rPr>
              <w:t>3.4</w:t>
            </w:r>
            <w:r w:rsidR="00F24994" w:rsidRPr="00F24994">
              <w:rPr>
                <w:b/>
                <w:sz w:val="22"/>
                <w:szCs w:val="22"/>
              </w:rPr>
              <w:t>.3.</w:t>
            </w:r>
            <w:r w:rsidR="00F24994">
              <w:rPr>
                <w:b/>
                <w:sz w:val="22"/>
                <w:szCs w:val="22"/>
              </w:rPr>
              <w:t>3</w:t>
            </w:r>
            <w:r w:rsidR="00F24994" w:rsidRPr="00F24994">
              <w:rPr>
                <w:b/>
                <w:sz w:val="22"/>
                <w:szCs w:val="22"/>
              </w:rPr>
              <w:t>.</w:t>
            </w:r>
          </w:p>
        </w:tc>
        <w:tc>
          <w:tcPr>
            <w:tcW w:w="13957" w:type="dxa"/>
            <w:gridSpan w:val="3"/>
            <w:shd w:val="clear" w:color="auto" w:fill="auto"/>
          </w:tcPr>
          <w:p w14:paraId="40B97496" w14:textId="5A69447F" w:rsidR="00F24994" w:rsidRPr="00F24994" w:rsidRDefault="00F24994" w:rsidP="009031CC">
            <w:pPr>
              <w:jc w:val="both"/>
              <w:rPr>
                <w:b/>
                <w:sz w:val="22"/>
                <w:szCs w:val="22"/>
              </w:rPr>
            </w:pPr>
            <w:r w:rsidRPr="00F24994">
              <w:rPr>
                <w:b/>
                <w:sz w:val="22"/>
                <w:szCs w:val="22"/>
              </w:rPr>
              <w:t>mėsos perdirbimo ir (ar) rinkodaros sektoriuje:</w:t>
            </w:r>
          </w:p>
        </w:tc>
      </w:tr>
      <w:tr w:rsidR="00F24994" w:rsidRPr="00C95BE1" w14:paraId="5CC8113A" w14:textId="77777777" w:rsidTr="006F5AD6">
        <w:tc>
          <w:tcPr>
            <w:tcW w:w="1206" w:type="dxa"/>
            <w:shd w:val="clear" w:color="auto" w:fill="auto"/>
          </w:tcPr>
          <w:p w14:paraId="7DC10562" w14:textId="2A528B68" w:rsidR="00F24994" w:rsidRPr="00DD6FD3" w:rsidRDefault="00660BF2" w:rsidP="00DD6FD3">
            <w:pPr>
              <w:jc w:val="center"/>
              <w:rPr>
                <w:b/>
                <w:sz w:val="22"/>
                <w:szCs w:val="22"/>
              </w:rPr>
            </w:pPr>
            <w:r w:rsidRPr="00DD6FD3">
              <w:rPr>
                <w:b/>
                <w:sz w:val="22"/>
                <w:szCs w:val="22"/>
              </w:rPr>
              <w:t>3.4</w:t>
            </w:r>
            <w:r w:rsidR="00F24994" w:rsidRPr="00DD6FD3">
              <w:rPr>
                <w:b/>
                <w:sz w:val="22"/>
                <w:szCs w:val="22"/>
              </w:rPr>
              <w:t>.3.3.1.</w:t>
            </w:r>
          </w:p>
        </w:tc>
        <w:tc>
          <w:tcPr>
            <w:tcW w:w="3504" w:type="dxa"/>
            <w:gridSpan w:val="2"/>
            <w:shd w:val="clear" w:color="auto" w:fill="auto"/>
          </w:tcPr>
          <w:p w14:paraId="70F881A0" w14:textId="007CC999" w:rsidR="00F24994" w:rsidRPr="00DD6FD3" w:rsidRDefault="00F24994" w:rsidP="009031CC">
            <w:pPr>
              <w:jc w:val="both"/>
              <w:rPr>
                <w:b/>
                <w:i/>
                <w:sz w:val="22"/>
                <w:szCs w:val="22"/>
              </w:rPr>
            </w:pPr>
            <w:r w:rsidRPr="00DD6FD3">
              <w:rPr>
                <w:b/>
                <w:i/>
                <w:sz w:val="22"/>
                <w:szCs w:val="22"/>
              </w:rPr>
              <w:t>statyba, rekonstrukcija ir kapitalinis remontas:</w:t>
            </w:r>
          </w:p>
        </w:tc>
        <w:tc>
          <w:tcPr>
            <w:tcW w:w="10453" w:type="dxa"/>
            <w:vMerge w:val="restart"/>
            <w:shd w:val="clear" w:color="auto" w:fill="auto"/>
          </w:tcPr>
          <w:p w14:paraId="2BCA9C10" w14:textId="77777777" w:rsidR="0021604C" w:rsidRPr="0021604C" w:rsidRDefault="0021604C" w:rsidP="0021604C">
            <w:pPr>
              <w:jc w:val="both"/>
              <w:rPr>
                <w:sz w:val="22"/>
                <w:szCs w:val="22"/>
              </w:rPr>
            </w:pPr>
            <w:r w:rsidRPr="0021604C">
              <w:rPr>
                <w:sz w:val="22"/>
                <w:szCs w:val="22"/>
              </w:rPr>
              <w:t xml:space="preserve">Planuojamos išlaidos turi būti pagrįstos vadovaujantis Vietos projektų administravimo taisyklių 24.6 papunktyje numatyta tvarka (pasirenkama alternatyva). </w:t>
            </w:r>
          </w:p>
          <w:p w14:paraId="16D1D95F" w14:textId="77777777" w:rsidR="0021604C" w:rsidRPr="0021604C" w:rsidRDefault="0021604C" w:rsidP="0021604C">
            <w:pPr>
              <w:jc w:val="both"/>
              <w:rPr>
                <w:sz w:val="22"/>
                <w:szCs w:val="22"/>
              </w:rPr>
            </w:pPr>
            <w:r w:rsidRPr="0021604C">
              <w:rPr>
                <w:sz w:val="22"/>
                <w:szCs w:val="22"/>
              </w:rPr>
              <w:t>Jei planuojamos išlaidos pagrįstos vadovaujantis Vietos projektų administravimo taisyklių 24.6.1. papunktyje numatyta tvarka, rinkos kainą įrodančiais dokumentais (su lygiaverčiais (gali skirtis ne daugiau kaip 10 procentų, lyginant su mažiausios kainos pasiūlyme nurodytais parametrais) išlaidų pagrindines technines savybes apibūdinančiais techniniais parametrais) pagrindžiama visa prašoma paramos suma, o tinkama finansuoti išlaidų suma nustatoma pagal mažiausią pasiūlytą kainą, neviršijančią vidutinių rinkos kainų.</w:t>
            </w:r>
          </w:p>
          <w:p w14:paraId="0B8CD6E6" w14:textId="77777777" w:rsidR="0021604C" w:rsidRPr="0021604C" w:rsidRDefault="0021604C" w:rsidP="0021604C">
            <w:pPr>
              <w:jc w:val="both"/>
              <w:rPr>
                <w:sz w:val="22"/>
                <w:szCs w:val="22"/>
              </w:rPr>
            </w:pPr>
            <w:r w:rsidRPr="0021604C">
              <w:rPr>
                <w:sz w:val="22"/>
                <w:szCs w:val="22"/>
              </w:rPr>
              <w:t>Komerciniai pasiūlymai turi būti pasirašyti tiekėjų atstovų.</w:t>
            </w:r>
          </w:p>
          <w:p w14:paraId="351CF0AD" w14:textId="77777777" w:rsidR="0021604C" w:rsidRPr="0021604C" w:rsidRDefault="0021604C" w:rsidP="0021604C">
            <w:pPr>
              <w:jc w:val="both"/>
              <w:rPr>
                <w:sz w:val="22"/>
                <w:szCs w:val="22"/>
              </w:rPr>
            </w:pPr>
            <w:r w:rsidRPr="0021604C">
              <w:rPr>
                <w:sz w:val="22"/>
                <w:szCs w:val="22"/>
              </w:rPr>
              <w:t>Jei komerciniame pasiūlyme yra nurodytas galiojimo terminas, jis turi galioti paraiškos teikimo datai.</w:t>
            </w:r>
          </w:p>
          <w:p w14:paraId="3249DC63" w14:textId="77777777" w:rsidR="0021604C" w:rsidRPr="0021604C" w:rsidRDefault="0021604C" w:rsidP="0021604C">
            <w:pPr>
              <w:jc w:val="both"/>
              <w:rPr>
                <w:sz w:val="22"/>
                <w:szCs w:val="22"/>
              </w:rPr>
            </w:pPr>
            <w:r w:rsidRPr="0021604C">
              <w:rPr>
                <w:sz w:val="22"/>
                <w:szCs w:val="22"/>
              </w:rPr>
              <w:t xml:space="preserve">Ministerijos, Agentūros ar kitų ESIF administruojančių institucijų patvirtintais fiksuotaisiais arba didžiausiais tokių pat prekių ir (arba) paslaugų vienetų įkainiais, taikomais panašaus pobūdžio projektams ir paramos gavėjams. </w:t>
            </w:r>
          </w:p>
          <w:p w14:paraId="56989D00" w14:textId="77777777" w:rsidR="0021604C" w:rsidRPr="0021604C" w:rsidRDefault="0021604C" w:rsidP="0021604C">
            <w:pPr>
              <w:jc w:val="both"/>
              <w:rPr>
                <w:sz w:val="22"/>
                <w:szCs w:val="22"/>
              </w:rPr>
            </w:pPr>
            <w:r w:rsidRPr="0021604C">
              <w:rPr>
                <w:sz w:val="22"/>
                <w:szCs w:val="22"/>
              </w:rPr>
              <w:t>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891CF3D" w14:textId="6242A436" w:rsidR="00F24994" w:rsidRPr="00C95BE1" w:rsidRDefault="00DD6FD3" w:rsidP="009031CC">
            <w:pPr>
              <w:jc w:val="both"/>
              <w:rPr>
                <w:sz w:val="22"/>
                <w:szCs w:val="22"/>
              </w:rPr>
            </w:pPr>
            <w:r w:rsidRPr="00160D94">
              <w:rPr>
                <w:b/>
                <w:sz w:val="22"/>
                <w:szCs w:val="22"/>
              </w:rPr>
              <w:t xml:space="preserve">Bendrosios išlaidos. </w:t>
            </w:r>
            <w:r w:rsidRPr="00160D94">
              <w:rPr>
                <w:sz w:val="22"/>
                <w:szCs w:val="22"/>
              </w:rPr>
              <w:t>Finansuojama bendrųjų išlaidų dalis gali būti ne daugiau kaip 10 proc. kitų tinkamų finansuoti projekto išlaidų vertės be pridėtinės vertės mokesčio (PVM). Projekto viešinimo išlaidos turi būti patirtos vadovaujantis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w:t>
            </w:r>
            <w:r>
              <w:rPr>
                <w:sz w:val="22"/>
                <w:szCs w:val="22"/>
              </w:rPr>
              <w:t>.</w:t>
            </w:r>
          </w:p>
        </w:tc>
      </w:tr>
      <w:tr w:rsidR="00F24994" w:rsidRPr="00C95BE1" w14:paraId="1116B240" w14:textId="77777777" w:rsidTr="006F5AD6">
        <w:tc>
          <w:tcPr>
            <w:tcW w:w="1206" w:type="dxa"/>
            <w:shd w:val="clear" w:color="auto" w:fill="auto"/>
          </w:tcPr>
          <w:p w14:paraId="0249D583" w14:textId="0C054B16" w:rsidR="00F24994" w:rsidRDefault="00660BF2" w:rsidP="00DD6FD3">
            <w:pPr>
              <w:jc w:val="center"/>
              <w:rPr>
                <w:sz w:val="22"/>
                <w:szCs w:val="22"/>
              </w:rPr>
            </w:pPr>
            <w:r>
              <w:rPr>
                <w:sz w:val="22"/>
                <w:szCs w:val="22"/>
              </w:rPr>
              <w:t>3.4</w:t>
            </w:r>
            <w:r w:rsidR="00F24994">
              <w:rPr>
                <w:sz w:val="22"/>
                <w:szCs w:val="22"/>
              </w:rPr>
              <w:t>.3.3.1.1.</w:t>
            </w:r>
          </w:p>
        </w:tc>
        <w:tc>
          <w:tcPr>
            <w:tcW w:w="3504" w:type="dxa"/>
            <w:gridSpan w:val="2"/>
            <w:shd w:val="clear" w:color="auto" w:fill="auto"/>
          </w:tcPr>
          <w:p w14:paraId="6590A43B" w14:textId="3AB859F3" w:rsidR="00F24994" w:rsidRPr="009031CC" w:rsidRDefault="00F24994" w:rsidP="009031CC">
            <w:pPr>
              <w:jc w:val="both"/>
              <w:rPr>
                <w:sz w:val="22"/>
                <w:szCs w:val="22"/>
              </w:rPr>
            </w:pPr>
            <w:r w:rsidRPr="00F24994">
              <w:rPr>
                <w:sz w:val="22"/>
                <w:szCs w:val="22"/>
              </w:rPr>
              <w:t>statinių (</w:t>
            </w:r>
            <w:r w:rsidRPr="00F24994">
              <w:rPr>
                <w:bCs/>
                <w:sz w:val="22"/>
                <w:szCs w:val="22"/>
              </w:rPr>
              <w:t>gamybos ir</w:t>
            </w:r>
            <w:r w:rsidRPr="00F24994">
              <w:rPr>
                <w:sz w:val="22"/>
                <w:szCs w:val="22"/>
              </w:rPr>
              <w:t xml:space="preserve"> </w:t>
            </w:r>
            <w:r w:rsidRPr="00F24994">
              <w:rPr>
                <w:bCs/>
                <w:sz w:val="22"/>
                <w:szCs w:val="22"/>
              </w:rPr>
              <w:t>pramonės paskirties</w:t>
            </w:r>
            <w:r w:rsidRPr="00F24994">
              <w:rPr>
                <w:b/>
                <w:bCs/>
                <w:sz w:val="22"/>
                <w:szCs w:val="22"/>
              </w:rPr>
              <w:t xml:space="preserve"> </w:t>
            </w:r>
            <w:r w:rsidRPr="00F24994">
              <w:rPr>
                <w:sz w:val="22"/>
                <w:szCs w:val="22"/>
              </w:rPr>
              <w:t>pastatų ir (arba) inžinerinių statinių);</w:t>
            </w:r>
          </w:p>
        </w:tc>
        <w:tc>
          <w:tcPr>
            <w:tcW w:w="10453" w:type="dxa"/>
            <w:vMerge/>
            <w:shd w:val="clear" w:color="auto" w:fill="auto"/>
          </w:tcPr>
          <w:p w14:paraId="78F95AA0" w14:textId="77777777" w:rsidR="00F24994" w:rsidRPr="00C95BE1" w:rsidRDefault="00F24994" w:rsidP="009031CC">
            <w:pPr>
              <w:jc w:val="both"/>
              <w:rPr>
                <w:sz w:val="22"/>
                <w:szCs w:val="22"/>
              </w:rPr>
            </w:pPr>
          </w:p>
        </w:tc>
      </w:tr>
      <w:tr w:rsidR="00F24994" w:rsidRPr="00C95BE1" w14:paraId="59E7E1D5" w14:textId="77777777" w:rsidTr="006F5AD6">
        <w:tc>
          <w:tcPr>
            <w:tcW w:w="1206" w:type="dxa"/>
            <w:shd w:val="clear" w:color="auto" w:fill="auto"/>
          </w:tcPr>
          <w:p w14:paraId="2EC0FA1F" w14:textId="1D3B342C" w:rsidR="00F24994" w:rsidRDefault="00660BF2" w:rsidP="00F6292B">
            <w:pPr>
              <w:jc w:val="center"/>
              <w:rPr>
                <w:sz w:val="22"/>
                <w:szCs w:val="22"/>
              </w:rPr>
            </w:pPr>
            <w:r>
              <w:rPr>
                <w:sz w:val="22"/>
                <w:szCs w:val="22"/>
              </w:rPr>
              <w:t>3.4</w:t>
            </w:r>
            <w:r w:rsidR="00F24994">
              <w:rPr>
                <w:sz w:val="22"/>
                <w:szCs w:val="22"/>
              </w:rPr>
              <w:t>.3.3.1.2.</w:t>
            </w:r>
          </w:p>
        </w:tc>
        <w:tc>
          <w:tcPr>
            <w:tcW w:w="3504" w:type="dxa"/>
            <w:gridSpan w:val="2"/>
            <w:shd w:val="clear" w:color="auto" w:fill="auto"/>
          </w:tcPr>
          <w:p w14:paraId="3C484BEE" w14:textId="73BF9B66" w:rsidR="00F24994" w:rsidRPr="009031CC" w:rsidRDefault="00F24994" w:rsidP="009031CC">
            <w:pPr>
              <w:jc w:val="both"/>
              <w:rPr>
                <w:sz w:val="22"/>
                <w:szCs w:val="22"/>
              </w:rPr>
            </w:pPr>
            <w:r w:rsidRPr="00F24994">
              <w:rPr>
                <w:sz w:val="22"/>
                <w:szCs w:val="22"/>
              </w:rPr>
              <w:t>atliekų ir nutekamųjų vandenų valymo sistemų;</w:t>
            </w:r>
          </w:p>
        </w:tc>
        <w:tc>
          <w:tcPr>
            <w:tcW w:w="10453" w:type="dxa"/>
            <w:vMerge/>
            <w:shd w:val="clear" w:color="auto" w:fill="auto"/>
          </w:tcPr>
          <w:p w14:paraId="3C95CD0B" w14:textId="77777777" w:rsidR="00F24994" w:rsidRPr="00C95BE1" w:rsidRDefault="00F24994" w:rsidP="009031CC">
            <w:pPr>
              <w:jc w:val="both"/>
              <w:rPr>
                <w:sz w:val="22"/>
                <w:szCs w:val="22"/>
              </w:rPr>
            </w:pPr>
          </w:p>
        </w:tc>
      </w:tr>
      <w:tr w:rsidR="00F24994" w:rsidRPr="00C95BE1" w14:paraId="7EB24920" w14:textId="77777777" w:rsidTr="006F5AD6">
        <w:tc>
          <w:tcPr>
            <w:tcW w:w="1206" w:type="dxa"/>
            <w:shd w:val="clear" w:color="auto" w:fill="auto"/>
          </w:tcPr>
          <w:p w14:paraId="2FCF831E" w14:textId="47640286" w:rsidR="00F24994" w:rsidRDefault="00660BF2" w:rsidP="00F6292B">
            <w:pPr>
              <w:jc w:val="center"/>
              <w:rPr>
                <w:sz w:val="22"/>
                <w:szCs w:val="22"/>
              </w:rPr>
            </w:pPr>
            <w:r>
              <w:rPr>
                <w:sz w:val="22"/>
                <w:szCs w:val="22"/>
              </w:rPr>
              <w:t>3.4</w:t>
            </w:r>
            <w:r w:rsidR="00F24994">
              <w:rPr>
                <w:sz w:val="22"/>
                <w:szCs w:val="22"/>
              </w:rPr>
              <w:t>.3.3.1.3.</w:t>
            </w:r>
          </w:p>
        </w:tc>
        <w:tc>
          <w:tcPr>
            <w:tcW w:w="3504" w:type="dxa"/>
            <w:gridSpan w:val="2"/>
            <w:shd w:val="clear" w:color="auto" w:fill="auto"/>
          </w:tcPr>
          <w:p w14:paraId="46E5EE77" w14:textId="5D463F00" w:rsidR="00F24994" w:rsidRPr="009031CC" w:rsidRDefault="00F24994" w:rsidP="009031CC">
            <w:pPr>
              <w:jc w:val="both"/>
              <w:rPr>
                <w:sz w:val="22"/>
                <w:szCs w:val="22"/>
              </w:rPr>
            </w:pPr>
            <w:r w:rsidRPr="00F24994">
              <w:rPr>
                <w:sz w:val="22"/>
                <w:szCs w:val="22"/>
              </w:rPr>
              <w:t>kitų infrastruktūros su projektu susijusių inžinierinių tinklų;</w:t>
            </w:r>
          </w:p>
        </w:tc>
        <w:tc>
          <w:tcPr>
            <w:tcW w:w="10453" w:type="dxa"/>
            <w:vMerge/>
            <w:shd w:val="clear" w:color="auto" w:fill="auto"/>
          </w:tcPr>
          <w:p w14:paraId="7DFA1987" w14:textId="77777777" w:rsidR="00F24994" w:rsidRPr="00C95BE1" w:rsidRDefault="00F24994" w:rsidP="009031CC">
            <w:pPr>
              <w:jc w:val="both"/>
              <w:rPr>
                <w:sz w:val="22"/>
                <w:szCs w:val="22"/>
              </w:rPr>
            </w:pPr>
          </w:p>
        </w:tc>
      </w:tr>
      <w:tr w:rsidR="00F24994" w:rsidRPr="00C95BE1" w14:paraId="5627A8F7" w14:textId="77777777" w:rsidTr="006F5AD6">
        <w:tc>
          <w:tcPr>
            <w:tcW w:w="1206" w:type="dxa"/>
            <w:shd w:val="clear" w:color="auto" w:fill="auto"/>
          </w:tcPr>
          <w:p w14:paraId="18AC3ED9" w14:textId="3C002CC2" w:rsidR="00F24994" w:rsidRPr="00DD6FD3" w:rsidRDefault="00660BF2" w:rsidP="00F6292B">
            <w:pPr>
              <w:jc w:val="center"/>
              <w:rPr>
                <w:b/>
                <w:sz w:val="22"/>
                <w:szCs w:val="22"/>
              </w:rPr>
            </w:pPr>
            <w:r w:rsidRPr="00DD6FD3">
              <w:rPr>
                <w:b/>
                <w:sz w:val="22"/>
                <w:szCs w:val="22"/>
              </w:rPr>
              <w:t>3.4</w:t>
            </w:r>
            <w:r w:rsidR="00F24994" w:rsidRPr="00DD6FD3">
              <w:rPr>
                <w:b/>
                <w:sz w:val="22"/>
                <w:szCs w:val="22"/>
              </w:rPr>
              <w:t>.3.3.2.</w:t>
            </w:r>
          </w:p>
        </w:tc>
        <w:tc>
          <w:tcPr>
            <w:tcW w:w="3504" w:type="dxa"/>
            <w:gridSpan w:val="2"/>
            <w:shd w:val="clear" w:color="auto" w:fill="auto"/>
          </w:tcPr>
          <w:p w14:paraId="22F3C5CD" w14:textId="4A23B2C5" w:rsidR="00F24994" w:rsidRPr="00DD6FD3" w:rsidRDefault="00F24994" w:rsidP="009031CC">
            <w:pPr>
              <w:jc w:val="both"/>
              <w:rPr>
                <w:b/>
                <w:i/>
                <w:sz w:val="22"/>
                <w:szCs w:val="22"/>
              </w:rPr>
            </w:pPr>
            <w:r w:rsidRPr="00DD6FD3">
              <w:rPr>
                <w:b/>
                <w:i/>
                <w:sz w:val="22"/>
                <w:szCs w:val="22"/>
              </w:rPr>
              <w:t>įranga (nauji įrenginiai ir mechanizmai, technika):</w:t>
            </w:r>
          </w:p>
        </w:tc>
        <w:tc>
          <w:tcPr>
            <w:tcW w:w="10453" w:type="dxa"/>
            <w:vMerge/>
            <w:shd w:val="clear" w:color="auto" w:fill="auto"/>
          </w:tcPr>
          <w:p w14:paraId="7CF8216F" w14:textId="77777777" w:rsidR="00F24994" w:rsidRPr="00C95BE1" w:rsidRDefault="00F24994" w:rsidP="009031CC">
            <w:pPr>
              <w:jc w:val="both"/>
              <w:rPr>
                <w:sz w:val="22"/>
                <w:szCs w:val="22"/>
              </w:rPr>
            </w:pPr>
          </w:p>
        </w:tc>
      </w:tr>
      <w:tr w:rsidR="00F24994" w:rsidRPr="00C95BE1" w14:paraId="0AB32D9D" w14:textId="77777777" w:rsidTr="006F5AD6">
        <w:tc>
          <w:tcPr>
            <w:tcW w:w="1206" w:type="dxa"/>
            <w:shd w:val="clear" w:color="auto" w:fill="auto"/>
          </w:tcPr>
          <w:p w14:paraId="4A89FF7F" w14:textId="40B59739" w:rsidR="00F24994" w:rsidRDefault="00660BF2" w:rsidP="00F6292B">
            <w:pPr>
              <w:jc w:val="center"/>
              <w:rPr>
                <w:sz w:val="22"/>
                <w:szCs w:val="22"/>
              </w:rPr>
            </w:pPr>
            <w:r>
              <w:rPr>
                <w:sz w:val="22"/>
                <w:szCs w:val="22"/>
              </w:rPr>
              <w:t>3.4</w:t>
            </w:r>
            <w:r w:rsidR="00F24994">
              <w:rPr>
                <w:sz w:val="22"/>
                <w:szCs w:val="22"/>
              </w:rPr>
              <w:t>.3.3.2.1.</w:t>
            </w:r>
          </w:p>
        </w:tc>
        <w:tc>
          <w:tcPr>
            <w:tcW w:w="3504" w:type="dxa"/>
            <w:gridSpan w:val="2"/>
            <w:shd w:val="clear" w:color="auto" w:fill="auto"/>
          </w:tcPr>
          <w:p w14:paraId="2B1B76F7" w14:textId="4D81B03B" w:rsidR="00F24994" w:rsidRPr="009031CC" w:rsidRDefault="00F24994" w:rsidP="009031CC">
            <w:pPr>
              <w:jc w:val="both"/>
              <w:rPr>
                <w:sz w:val="22"/>
                <w:szCs w:val="22"/>
              </w:rPr>
            </w:pPr>
            <w:r w:rsidRPr="00F24994">
              <w:rPr>
                <w:sz w:val="22"/>
                <w:szCs w:val="22"/>
              </w:rPr>
              <w:t>mėsos perdirbimo;</w:t>
            </w:r>
          </w:p>
        </w:tc>
        <w:tc>
          <w:tcPr>
            <w:tcW w:w="10453" w:type="dxa"/>
            <w:vMerge/>
            <w:shd w:val="clear" w:color="auto" w:fill="auto"/>
          </w:tcPr>
          <w:p w14:paraId="57AFB4AD" w14:textId="77777777" w:rsidR="00F24994" w:rsidRPr="00C95BE1" w:rsidRDefault="00F24994" w:rsidP="009031CC">
            <w:pPr>
              <w:jc w:val="both"/>
              <w:rPr>
                <w:sz w:val="22"/>
                <w:szCs w:val="22"/>
              </w:rPr>
            </w:pPr>
          </w:p>
        </w:tc>
      </w:tr>
      <w:tr w:rsidR="00F24994" w:rsidRPr="00C95BE1" w14:paraId="2347C7C7" w14:textId="77777777" w:rsidTr="006F5AD6">
        <w:tc>
          <w:tcPr>
            <w:tcW w:w="1206" w:type="dxa"/>
            <w:shd w:val="clear" w:color="auto" w:fill="auto"/>
          </w:tcPr>
          <w:p w14:paraId="16E98E92" w14:textId="2501C43A" w:rsidR="00F24994" w:rsidRDefault="00660BF2" w:rsidP="00F6292B">
            <w:pPr>
              <w:jc w:val="center"/>
              <w:rPr>
                <w:sz w:val="22"/>
                <w:szCs w:val="22"/>
              </w:rPr>
            </w:pPr>
            <w:r>
              <w:rPr>
                <w:sz w:val="22"/>
                <w:szCs w:val="22"/>
              </w:rPr>
              <w:t>3.4</w:t>
            </w:r>
            <w:r w:rsidR="00F24994">
              <w:rPr>
                <w:sz w:val="22"/>
                <w:szCs w:val="22"/>
              </w:rPr>
              <w:t>.3.3.2.2</w:t>
            </w:r>
            <w:r w:rsidR="00F24994" w:rsidRPr="00A24EB1">
              <w:rPr>
                <w:sz w:val="22"/>
                <w:szCs w:val="22"/>
              </w:rPr>
              <w:t>.</w:t>
            </w:r>
          </w:p>
        </w:tc>
        <w:tc>
          <w:tcPr>
            <w:tcW w:w="3504" w:type="dxa"/>
            <w:gridSpan w:val="2"/>
            <w:shd w:val="clear" w:color="auto" w:fill="auto"/>
          </w:tcPr>
          <w:p w14:paraId="190F22CD" w14:textId="4895A346" w:rsidR="00F24994" w:rsidRPr="009031CC" w:rsidRDefault="00F24994" w:rsidP="00F24994">
            <w:pPr>
              <w:jc w:val="both"/>
              <w:rPr>
                <w:sz w:val="22"/>
                <w:szCs w:val="22"/>
              </w:rPr>
            </w:pPr>
            <w:r w:rsidRPr="00F24994">
              <w:rPr>
                <w:sz w:val="22"/>
                <w:szCs w:val="22"/>
              </w:rPr>
              <w:t>rūšiavimo ir pakavimo;</w:t>
            </w:r>
          </w:p>
        </w:tc>
        <w:tc>
          <w:tcPr>
            <w:tcW w:w="10453" w:type="dxa"/>
            <w:vMerge/>
            <w:shd w:val="clear" w:color="auto" w:fill="auto"/>
          </w:tcPr>
          <w:p w14:paraId="74B6C8F1" w14:textId="77777777" w:rsidR="00F24994" w:rsidRPr="00C95BE1" w:rsidRDefault="00F24994" w:rsidP="00F24994">
            <w:pPr>
              <w:jc w:val="both"/>
              <w:rPr>
                <w:sz w:val="22"/>
                <w:szCs w:val="22"/>
              </w:rPr>
            </w:pPr>
          </w:p>
        </w:tc>
      </w:tr>
      <w:tr w:rsidR="00F24994" w:rsidRPr="00C95BE1" w14:paraId="6BE4172A" w14:textId="77777777" w:rsidTr="006F5AD6">
        <w:tc>
          <w:tcPr>
            <w:tcW w:w="1206" w:type="dxa"/>
            <w:shd w:val="clear" w:color="auto" w:fill="auto"/>
          </w:tcPr>
          <w:p w14:paraId="6385C395" w14:textId="37D8B8E5" w:rsidR="00F24994" w:rsidRDefault="00660BF2" w:rsidP="00F6292B">
            <w:pPr>
              <w:jc w:val="center"/>
              <w:rPr>
                <w:sz w:val="22"/>
                <w:szCs w:val="22"/>
              </w:rPr>
            </w:pPr>
            <w:r>
              <w:rPr>
                <w:sz w:val="22"/>
                <w:szCs w:val="22"/>
              </w:rPr>
              <w:t>3.4</w:t>
            </w:r>
            <w:r w:rsidR="00F24994">
              <w:rPr>
                <w:sz w:val="22"/>
                <w:szCs w:val="22"/>
              </w:rPr>
              <w:t>.3.3.2.3</w:t>
            </w:r>
            <w:r w:rsidR="00F24994" w:rsidRPr="00A24EB1">
              <w:rPr>
                <w:sz w:val="22"/>
                <w:szCs w:val="22"/>
              </w:rPr>
              <w:t>.</w:t>
            </w:r>
          </w:p>
        </w:tc>
        <w:tc>
          <w:tcPr>
            <w:tcW w:w="3504" w:type="dxa"/>
            <w:gridSpan w:val="2"/>
            <w:shd w:val="clear" w:color="auto" w:fill="auto"/>
          </w:tcPr>
          <w:p w14:paraId="1DAD1874" w14:textId="6C3C513A" w:rsidR="00F24994" w:rsidRPr="009031CC" w:rsidRDefault="00F24994" w:rsidP="00F24994">
            <w:pPr>
              <w:jc w:val="both"/>
              <w:rPr>
                <w:sz w:val="22"/>
                <w:szCs w:val="22"/>
              </w:rPr>
            </w:pPr>
            <w:r w:rsidRPr="00F24994">
              <w:rPr>
                <w:sz w:val="22"/>
                <w:szCs w:val="22"/>
              </w:rPr>
              <w:t>šaldymo;</w:t>
            </w:r>
          </w:p>
        </w:tc>
        <w:tc>
          <w:tcPr>
            <w:tcW w:w="10453" w:type="dxa"/>
            <w:vMerge/>
            <w:shd w:val="clear" w:color="auto" w:fill="auto"/>
          </w:tcPr>
          <w:p w14:paraId="148FCE25" w14:textId="77777777" w:rsidR="00F24994" w:rsidRPr="00C95BE1" w:rsidRDefault="00F24994" w:rsidP="00F24994">
            <w:pPr>
              <w:jc w:val="both"/>
              <w:rPr>
                <w:sz w:val="22"/>
                <w:szCs w:val="22"/>
              </w:rPr>
            </w:pPr>
          </w:p>
        </w:tc>
      </w:tr>
      <w:tr w:rsidR="00F24994" w:rsidRPr="00C95BE1" w14:paraId="5BAD2C9F" w14:textId="77777777" w:rsidTr="006F5AD6">
        <w:tc>
          <w:tcPr>
            <w:tcW w:w="1206" w:type="dxa"/>
            <w:shd w:val="clear" w:color="auto" w:fill="auto"/>
          </w:tcPr>
          <w:p w14:paraId="2859892A" w14:textId="18AAC896" w:rsidR="00F24994" w:rsidRDefault="00660BF2" w:rsidP="00F6292B">
            <w:pPr>
              <w:jc w:val="center"/>
              <w:rPr>
                <w:sz w:val="22"/>
                <w:szCs w:val="22"/>
              </w:rPr>
            </w:pPr>
            <w:r>
              <w:rPr>
                <w:sz w:val="22"/>
                <w:szCs w:val="22"/>
              </w:rPr>
              <w:t>3.4</w:t>
            </w:r>
            <w:r w:rsidR="00F24994">
              <w:rPr>
                <w:sz w:val="22"/>
                <w:szCs w:val="22"/>
              </w:rPr>
              <w:t>.3.3.2.4</w:t>
            </w:r>
            <w:r w:rsidR="00F24994" w:rsidRPr="00A24EB1">
              <w:rPr>
                <w:sz w:val="22"/>
                <w:szCs w:val="22"/>
              </w:rPr>
              <w:t>.</w:t>
            </w:r>
          </w:p>
        </w:tc>
        <w:tc>
          <w:tcPr>
            <w:tcW w:w="3504" w:type="dxa"/>
            <w:gridSpan w:val="2"/>
            <w:shd w:val="clear" w:color="auto" w:fill="auto"/>
          </w:tcPr>
          <w:p w14:paraId="0DEFE11C" w14:textId="1AAF49F9" w:rsidR="00F24994" w:rsidRPr="009031CC" w:rsidRDefault="00F24994" w:rsidP="00F24994">
            <w:pPr>
              <w:jc w:val="both"/>
              <w:rPr>
                <w:sz w:val="22"/>
                <w:szCs w:val="22"/>
              </w:rPr>
            </w:pPr>
            <w:r w:rsidRPr="00F24994">
              <w:rPr>
                <w:sz w:val="22"/>
                <w:szCs w:val="22"/>
              </w:rPr>
              <w:t>perdirbimo;</w:t>
            </w:r>
          </w:p>
        </w:tc>
        <w:tc>
          <w:tcPr>
            <w:tcW w:w="10453" w:type="dxa"/>
            <w:vMerge/>
            <w:shd w:val="clear" w:color="auto" w:fill="auto"/>
          </w:tcPr>
          <w:p w14:paraId="469BA246" w14:textId="77777777" w:rsidR="00F24994" w:rsidRPr="00C95BE1" w:rsidRDefault="00F24994" w:rsidP="00F24994">
            <w:pPr>
              <w:jc w:val="both"/>
              <w:rPr>
                <w:sz w:val="22"/>
                <w:szCs w:val="22"/>
              </w:rPr>
            </w:pPr>
          </w:p>
        </w:tc>
      </w:tr>
      <w:tr w:rsidR="00F24994" w:rsidRPr="00C95BE1" w14:paraId="4FB82227" w14:textId="77777777" w:rsidTr="006F5AD6">
        <w:tc>
          <w:tcPr>
            <w:tcW w:w="1206" w:type="dxa"/>
            <w:shd w:val="clear" w:color="auto" w:fill="auto"/>
          </w:tcPr>
          <w:p w14:paraId="1D95BDC2" w14:textId="5D888431" w:rsidR="00F24994" w:rsidRDefault="00660BF2" w:rsidP="00F6292B">
            <w:pPr>
              <w:jc w:val="center"/>
              <w:rPr>
                <w:sz w:val="22"/>
                <w:szCs w:val="22"/>
              </w:rPr>
            </w:pPr>
            <w:r>
              <w:rPr>
                <w:sz w:val="22"/>
                <w:szCs w:val="22"/>
              </w:rPr>
              <w:t>3.4</w:t>
            </w:r>
            <w:r w:rsidR="00F24994">
              <w:rPr>
                <w:sz w:val="22"/>
                <w:szCs w:val="22"/>
              </w:rPr>
              <w:t>.3.3.2.5</w:t>
            </w:r>
            <w:r w:rsidR="00F24994" w:rsidRPr="00A24EB1">
              <w:rPr>
                <w:sz w:val="22"/>
                <w:szCs w:val="22"/>
              </w:rPr>
              <w:t>.</w:t>
            </w:r>
          </w:p>
        </w:tc>
        <w:tc>
          <w:tcPr>
            <w:tcW w:w="3504" w:type="dxa"/>
            <w:gridSpan w:val="2"/>
            <w:shd w:val="clear" w:color="auto" w:fill="auto"/>
          </w:tcPr>
          <w:p w14:paraId="149D87D5" w14:textId="789019ED" w:rsidR="00F24994" w:rsidRPr="009031CC" w:rsidRDefault="00F24994" w:rsidP="00F24994">
            <w:pPr>
              <w:jc w:val="both"/>
              <w:rPr>
                <w:sz w:val="22"/>
                <w:szCs w:val="22"/>
              </w:rPr>
            </w:pPr>
            <w:r w:rsidRPr="00F24994">
              <w:rPr>
                <w:sz w:val="22"/>
                <w:szCs w:val="22"/>
              </w:rPr>
              <w:t>speciali gyvų gyvulių, mėsos, jos produktų transportavimo (ne daugiau 20 proc. nuo visų tinkamų finansuoti išlaidų vertės);</w:t>
            </w:r>
          </w:p>
        </w:tc>
        <w:tc>
          <w:tcPr>
            <w:tcW w:w="10453" w:type="dxa"/>
            <w:vMerge/>
            <w:shd w:val="clear" w:color="auto" w:fill="auto"/>
          </w:tcPr>
          <w:p w14:paraId="7A70AD5F" w14:textId="77777777" w:rsidR="00F24994" w:rsidRPr="00C95BE1" w:rsidRDefault="00F24994" w:rsidP="00F24994">
            <w:pPr>
              <w:jc w:val="both"/>
              <w:rPr>
                <w:sz w:val="22"/>
                <w:szCs w:val="22"/>
              </w:rPr>
            </w:pPr>
          </w:p>
        </w:tc>
      </w:tr>
      <w:tr w:rsidR="00F24994" w:rsidRPr="00C95BE1" w14:paraId="5052A18E" w14:textId="77777777" w:rsidTr="006F5AD6">
        <w:tc>
          <w:tcPr>
            <w:tcW w:w="1206" w:type="dxa"/>
            <w:shd w:val="clear" w:color="auto" w:fill="auto"/>
          </w:tcPr>
          <w:p w14:paraId="660309C2" w14:textId="29B7AFF9" w:rsidR="00F24994" w:rsidRDefault="00660BF2" w:rsidP="00F6292B">
            <w:pPr>
              <w:jc w:val="center"/>
              <w:rPr>
                <w:sz w:val="22"/>
                <w:szCs w:val="22"/>
              </w:rPr>
            </w:pPr>
            <w:r>
              <w:rPr>
                <w:sz w:val="22"/>
                <w:szCs w:val="22"/>
              </w:rPr>
              <w:t>3.4</w:t>
            </w:r>
            <w:r w:rsidR="00F24994">
              <w:rPr>
                <w:sz w:val="22"/>
                <w:szCs w:val="22"/>
              </w:rPr>
              <w:t>.3.3.2.6</w:t>
            </w:r>
            <w:r w:rsidR="00F24994" w:rsidRPr="00A24EB1">
              <w:rPr>
                <w:sz w:val="22"/>
                <w:szCs w:val="22"/>
              </w:rPr>
              <w:t>.</w:t>
            </w:r>
          </w:p>
        </w:tc>
        <w:tc>
          <w:tcPr>
            <w:tcW w:w="3504" w:type="dxa"/>
            <w:gridSpan w:val="2"/>
            <w:shd w:val="clear" w:color="auto" w:fill="auto"/>
          </w:tcPr>
          <w:p w14:paraId="1D9A3E48" w14:textId="1A283320" w:rsidR="00F24994" w:rsidRPr="009031CC" w:rsidRDefault="00F24994" w:rsidP="00F24994">
            <w:pPr>
              <w:jc w:val="both"/>
              <w:rPr>
                <w:sz w:val="22"/>
                <w:szCs w:val="22"/>
              </w:rPr>
            </w:pPr>
            <w:r w:rsidRPr="00F24994">
              <w:rPr>
                <w:sz w:val="22"/>
                <w:szCs w:val="22"/>
              </w:rPr>
              <w:t>laboratorinė – žaliavų, technologinio proceso ir produkcijos kokybei patikrinti ir produkcijos kokybei kontroliuoti;</w:t>
            </w:r>
          </w:p>
        </w:tc>
        <w:tc>
          <w:tcPr>
            <w:tcW w:w="10453" w:type="dxa"/>
            <w:vMerge/>
            <w:shd w:val="clear" w:color="auto" w:fill="auto"/>
          </w:tcPr>
          <w:p w14:paraId="41540BB9" w14:textId="77777777" w:rsidR="00F24994" w:rsidRPr="00C95BE1" w:rsidRDefault="00F24994" w:rsidP="00F24994">
            <w:pPr>
              <w:jc w:val="both"/>
              <w:rPr>
                <w:sz w:val="22"/>
                <w:szCs w:val="22"/>
              </w:rPr>
            </w:pPr>
          </w:p>
        </w:tc>
      </w:tr>
      <w:tr w:rsidR="00F24994" w:rsidRPr="00C95BE1" w14:paraId="300E83E1" w14:textId="77777777" w:rsidTr="006F5AD6">
        <w:tc>
          <w:tcPr>
            <w:tcW w:w="1206" w:type="dxa"/>
            <w:shd w:val="clear" w:color="auto" w:fill="auto"/>
          </w:tcPr>
          <w:p w14:paraId="0D0CAD44" w14:textId="5852D3D2" w:rsidR="00F24994" w:rsidRDefault="00660BF2" w:rsidP="00F6292B">
            <w:pPr>
              <w:jc w:val="center"/>
              <w:rPr>
                <w:sz w:val="22"/>
                <w:szCs w:val="22"/>
              </w:rPr>
            </w:pPr>
            <w:r>
              <w:rPr>
                <w:sz w:val="22"/>
                <w:szCs w:val="22"/>
              </w:rPr>
              <w:t>3.4</w:t>
            </w:r>
            <w:r w:rsidR="00F24994">
              <w:rPr>
                <w:sz w:val="22"/>
                <w:szCs w:val="22"/>
              </w:rPr>
              <w:t>.3.3.2.7</w:t>
            </w:r>
            <w:r w:rsidR="00F24994" w:rsidRPr="00A24EB1">
              <w:rPr>
                <w:sz w:val="22"/>
                <w:szCs w:val="22"/>
              </w:rPr>
              <w:t>.</w:t>
            </w:r>
          </w:p>
        </w:tc>
        <w:tc>
          <w:tcPr>
            <w:tcW w:w="3504" w:type="dxa"/>
            <w:gridSpan w:val="2"/>
            <w:shd w:val="clear" w:color="auto" w:fill="auto"/>
          </w:tcPr>
          <w:p w14:paraId="3A5FB3AA" w14:textId="0A505C53" w:rsidR="00F24994" w:rsidRPr="009031CC" w:rsidRDefault="00F24994" w:rsidP="00F24994">
            <w:pPr>
              <w:jc w:val="both"/>
              <w:rPr>
                <w:sz w:val="22"/>
                <w:szCs w:val="22"/>
              </w:rPr>
            </w:pPr>
            <w:r w:rsidRPr="00F24994">
              <w:rPr>
                <w:sz w:val="22"/>
                <w:szCs w:val="22"/>
              </w:rPr>
              <w:t>tiesiogiai susijusi su vykdoma veikla ar visu gamybos ciklu;</w:t>
            </w:r>
          </w:p>
        </w:tc>
        <w:tc>
          <w:tcPr>
            <w:tcW w:w="10453" w:type="dxa"/>
            <w:vMerge/>
            <w:shd w:val="clear" w:color="auto" w:fill="auto"/>
          </w:tcPr>
          <w:p w14:paraId="047C4FD0" w14:textId="77777777" w:rsidR="00F24994" w:rsidRPr="00C95BE1" w:rsidRDefault="00F24994" w:rsidP="00F24994">
            <w:pPr>
              <w:jc w:val="both"/>
              <w:rPr>
                <w:sz w:val="22"/>
                <w:szCs w:val="22"/>
              </w:rPr>
            </w:pPr>
          </w:p>
        </w:tc>
      </w:tr>
      <w:tr w:rsidR="00F24994" w:rsidRPr="00C95BE1" w14:paraId="0A7C8E20" w14:textId="77777777" w:rsidTr="006F5AD6">
        <w:tc>
          <w:tcPr>
            <w:tcW w:w="1206" w:type="dxa"/>
            <w:shd w:val="clear" w:color="auto" w:fill="auto"/>
          </w:tcPr>
          <w:p w14:paraId="37E613C0" w14:textId="7CCC9A23" w:rsidR="00F24994" w:rsidRDefault="00660BF2" w:rsidP="00F6292B">
            <w:pPr>
              <w:jc w:val="center"/>
              <w:rPr>
                <w:sz w:val="22"/>
                <w:szCs w:val="22"/>
              </w:rPr>
            </w:pPr>
            <w:r>
              <w:rPr>
                <w:sz w:val="22"/>
                <w:szCs w:val="22"/>
              </w:rPr>
              <w:t>3.4</w:t>
            </w:r>
            <w:r w:rsidR="00F24994">
              <w:rPr>
                <w:sz w:val="22"/>
                <w:szCs w:val="22"/>
              </w:rPr>
              <w:t>.3.3.2.8</w:t>
            </w:r>
            <w:r w:rsidR="00F24994" w:rsidRPr="00A24EB1">
              <w:rPr>
                <w:sz w:val="22"/>
                <w:szCs w:val="22"/>
              </w:rPr>
              <w:t>.</w:t>
            </w:r>
          </w:p>
        </w:tc>
        <w:tc>
          <w:tcPr>
            <w:tcW w:w="3504" w:type="dxa"/>
            <w:gridSpan w:val="2"/>
            <w:shd w:val="clear" w:color="auto" w:fill="auto"/>
          </w:tcPr>
          <w:p w14:paraId="10906B65" w14:textId="77F5D30C" w:rsidR="00F24994" w:rsidRPr="009031CC" w:rsidRDefault="00F24994" w:rsidP="00F24994">
            <w:pPr>
              <w:jc w:val="both"/>
              <w:rPr>
                <w:sz w:val="22"/>
                <w:szCs w:val="22"/>
              </w:rPr>
            </w:pPr>
            <w:r w:rsidRPr="00F24994">
              <w:rPr>
                <w:sz w:val="22"/>
                <w:szCs w:val="22"/>
              </w:rPr>
              <w:t xml:space="preserve">speciali kompiuterinė ir programinė įranga, skirta įsigyjamos įrangos ar technologinio proceso valdymui; </w:t>
            </w:r>
          </w:p>
        </w:tc>
        <w:tc>
          <w:tcPr>
            <w:tcW w:w="10453" w:type="dxa"/>
            <w:vMerge/>
            <w:shd w:val="clear" w:color="auto" w:fill="auto"/>
          </w:tcPr>
          <w:p w14:paraId="0F74AF7A" w14:textId="77777777" w:rsidR="00F24994" w:rsidRPr="00C95BE1" w:rsidRDefault="00F24994" w:rsidP="00F24994">
            <w:pPr>
              <w:jc w:val="both"/>
              <w:rPr>
                <w:sz w:val="22"/>
                <w:szCs w:val="22"/>
              </w:rPr>
            </w:pPr>
          </w:p>
        </w:tc>
      </w:tr>
      <w:tr w:rsidR="00F24994" w:rsidRPr="00C95BE1" w14:paraId="715164EC" w14:textId="77777777" w:rsidTr="006F5AD6">
        <w:tc>
          <w:tcPr>
            <w:tcW w:w="1206" w:type="dxa"/>
            <w:shd w:val="clear" w:color="auto" w:fill="auto"/>
          </w:tcPr>
          <w:p w14:paraId="67651AF1" w14:textId="144A90EB" w:rsidR="00F24994" w:rsidRPr="00F6292B" w:rsidRDefault="00660BF2" w:rsidP="00F6292B">
            <w:pPr>
              <w:jc w:val="center"/>
              <w:rPr>
                <w:b/>
                <w:sz w:val="22"/>
                <w:szCs w:val="22"/>
              </w:rPr>
            </w:pPr>
            <w:r w:rsidRPr="00F6292B">
              <w:rPr>
                <w:b/>
                <w:sz w:val="22"/>
                <w:szCs w:val="22"/>
              </w:rPr>
              <w:t>3.4</w:t>
            </w:r>
            <w:r w:rsidR="00F24994" w:rsidRPr="00F6292B">
              <w:rPr>
                <w:b/>
                <w:sz w:val="22"/>
                <w:szCs w:val="22"/>
              </w:rPr>
              <w:t>.3.3.3.</w:t>
            </w:r>
          </w:p>
        </w:tc>
        <w:tc>
          <w:tcPr>
            <w:tcW w:w="3504" w:type="dxa"/>
            <w:gridSpan w:val="2"/>
            <w:shd w:val="clear" w:color="auto" w:fill="auto"/>
          </w:tcPr>
          <w:p w14:paraId="2CC78E08" w14:textId="7420F45E" w:rsidR="00F24994" w:rsidRPr="00F6292B" w:rsidRDefault="00F24994" w:rsidP="009031CC">
            <w:pPr>
              <w:jc w:val="both"/>
              <w:rPr>
                <w:b/>
                <w:i/>
                <w:sz w:val="22"/>
                <w:szCs w:val="22"/>
              </w:rPr>
            </w:pPr>
            <w:r w:rsidRPr="00F6292B">
              <w:rPr>
                <w:b/>
                <w:i/>
                <w:sz w:val="22"/>
                <w:szCs w:val="22"/>
              </w:rPr>
              <w:t>bendrosios (tame tarpe viešinimo) išlaidos;</w:t>
            </w:r>
          </w:p>
        </w:tc>
        <w:tc>
          <w:tcPr>
            <w:tcW w:w="10453" w:type="dxa"/>
            <w:vMerge/>
            <w:shd w:val="clear" w:color="auto" w:fill="auto"/>
          </w:tcPr>
          <w:p w14:paraId="7EA093C2" w14:textId="77777777" w:rsidR="00F24994" w:rsidRPr="00C95BE1" w:rsidRDefault="00F24994" w:rsidP="009031CC">
            <w:pPr>
              <w:jc w:val="both"/>
              <w:rPr>
                <w:sz w:val="22"/>
                <w:szCs w:val="22"/>
              </w:rPr>
            </w:pPr>
          </w:p>
        </w:tc>
      </w:tr>
      <w:tr w:rsidR="00F24994" w:rsidRPr="00F24994" w14:paraId="740BEC15" w14:textId="77777777" w:rsidTr="00E73456">
        <w:tc>
          <w:tcPr>
            <w:tcW w:w="1206" w:type="dxa"/>
            <w:shd w:val="clear" w:color="auto" w:fill="auto"/>
          </w:tcPr>
          <w:p w14:paraId="1163A8D7" w14:textId="02CD8CC7" w:rsidR="00F24994" w:rsidRPr="00F24994" w:rsidRDefault="00660BF2" w:rsidP="00F6292B">
            <w:pPr>
              <w:jc w:val="center"/>
              <w:rPr>
                <w:b/>
                <w:sz w:val="22"/>
                <w:szCs w:val="22"/>
              </w:rPr>
            </w:pPr>
            <w:r>
              <w:rPr>
                <w:b/>
                <w:sz w:val="22"/>
                <w:szCs w:val="22"/>
              </w:rPr>
              <w:t>3.4</w:t>
            </w:r>
            <w:r w:rsidR="00F24994" w:rsidRPr="00F24994">
              <w:rPr>
                <w:b/>
                <w:sz w:val="22"/>
                <w:szCs w:val="22"/>
              </w:rPr>
              <w:t>.3.4.</w:t>
            </w:r>
          </w:p>
        </w:tc>
        <w:tc>
          <w:tcPr>
            <w:tcW w:w="13957" w:type="dxa"/>
            <w:gridSpan w:val="3"/>
            <w:shd w:val="clear" w:color="auto" w:fill="auto"/>
          </w:tcPr>
          <w:p w14:paraId="39079C82" w14:textId="0B73B1FD" w:rsidR="00F24994" w:rsidRPr="00F24994" w:rsidRDefault="007512A6" w:rsidP="009031CC">
            <w:pPr>
              <w:jc w:val="both"/>
              <w:rPr>
                <w:b/>
                <w:sz w:val="22"/>
                <w:szCs w:val="22"/>
              </w:rPr>
            </w:pPr>
            <w:r w:rsidRPr="007512A6">
              <w:rPr>
                <w:b/>
                <w:sz w:val="22"/>
                <w:szCs w:val="22"/>
              </w:rPr>
              <w:t>kitų Sutarties dėl Europos Sąjungos veikimo I priede išvardytų produktų perdirbimo ir (ar) rinkodaros sektoriuje:</w:t>
            </w:r>
          </w:p>
        </w:tc>
      </w:tr>
      <w:tr w:rsidR="007512A6" w:rsidRPr="00C95BE1" w14:paraId="11D0490B" w14:textId="77777777" w:rsidTr="006F5AD6">
        <w:tc>
          <w:tcPr>
            <w:tcW w:w="1206" w:type="dxa"/>
            <w:shd w:val="clear" w:color="auto" w:fill="auto"/>
          </w:tcPr>
          <w:p w14:paraId="086CDF10" w14:textId="2E6A9327" w:rsidR="007512A6" w:rsidRPr="00F6292B" w:rsidRDefault="00660BF2" w:rsidP="00F6292B">
            <w:pPr>
              <w:jc w:val="center"/>
              <w:rPr>
                <w:b/>
                <w:sz w:val="22"/>
                <w:szCs w:val="22"/>
              </w:rPr>
            </w:pPr>
            <w:r w:rsidRPr="00F6292B">
              <w:rPr>
                <w:b/>
                <w:sz w:val="22"/>
                <w:szCs w:val="22"/>
              </w:rPr>
              <w:t>3.4</w:t>
            </w:r>
            <w:r w:rsidR="007512A6" w:rsidRPr="00F6292B">
              <w:rPr>
                <w:b/>
                <w:sz w:val="22"/>
                <w:szCs w:val="22"/>
              </w:rPr>
              <w:t>.3.4.1.</w:t>
            </w:r>
          </w:p>
        </w:tc>
        <w:tc>
          <w:tcPr>
            <w:tcW w:w="3504" w:type="dxa"/>
            <w:gridSpan w:val="2"/>
            <w:shd w:val="clear" w:color="auto" w:fill="auto"/>
          </w:tcPr>
          <w:p w14:paraId="53B61EFC" w14:textId="4079DEAE" w:rsidR="007512A6" w:rsidRPr="00F6292B" w:rsidRDefault="007512A6" w:rsidP="009031CC">
            <w:pPr>
              <w:jc w:val="both"/>
              <w:rPr>
                <w:b/>
                <w:i/>
                <w:sz w:val="22"/>
                <w:szCs w:val="22"/>
              </w:rPr>
            </w:pPr>
            <w:r w:rsidRPr="00F6292B">
              <w:rPr>
                <w:b/>
                <w:i/>
                <w:sz w:val="22"/>
                <w:szCs w:val="22"/>
              </w:rPr>
              <w:t>statyba, rekonstrukcija ir kapitalinis remontas:</w:t>
            </w:r>
          </w:p>
        </w:tc>
        <w:tc>
          <w:tcPr>
            <w:tcW w:w="10453" w:type="dxa"/>
            <w:vMerge w:val="restart"/>
            <w:shd w:val="clear" w:color="auto" w:fill="auto"/>
          </w:tcPr>
          <w:p w14:paraId="32A094EA" w14:textId="77777777" w:rsidR="00A4471E" w:rsidRPr="00A4471E" w:rsidRDefault="00A4471E" w:rsidP="00A4471E">
            <w:pPr>
              <w:jc w:val="both"/>
              <w:rPr>
                <w:sz w:val="22"/>
                <w:szCs w:val="22"/>
              </w:rPr>
            </w:pPr>
            <w:r w:rsidRPr="00A4471E">
              <w:rPr>
                <w:sz w:val="22"/>
                <w:szCs w:val="22"/>
              </w:rPr>
              <w:t xml:space="preserve">Planuojamos išlaidos turi būti pagrįstos vadovaujantis Vietos projektų administravimo taisyklių 24.6 papunktyje numatyta tvarka (pasirenkama alternatyva). </w:t>
            </w:r>
          </w:p>
          <w:p w14:paraId="557D9778" w14:textId="77777777" w:rsidR="00A4471E" w:rsidRPr="00A4471E" w:rsidRDefault="00A4471E" w:rsidP="00A4471E">
            <w:pPr>
              <w:jc w:val="both"/>
              <w:rPr>
                <w:sz w:val="22"/>
                <w:szCs w:val="22"/>
              </w:rPr>
            </w:pPr>
            <w:r w:rsidRPr="00A4471E">
              <w:rPr>
                <w:sz w:val="22"/>
                <w:szCs w:val="22"/>
              </w:rPr>
              <w:t>Jei planuojamos išlaidos pagrįstos vadovaujantis Vietos projektų administravimo taisyklių 24.6.1. papunktyje numatyta tvarka, rinkos kainą įrodančiais dokumentais (su lygiaverčiais (gali skirtis ne daugiau kaip 10 procentų, lyginant su mažiausios kainos pasiūlyme nurodytais parametrais) išlaidų pagrindines technines savybes apibūdinančiais techniniais parametrais) pagrindžiama visa prašoma paramos suma, o tinkama finansuoti išlaidų suma nustatoma pagal mažiausią pasiūlytą kainą, neviršijančią vidutinių rinkos kainų.</w:t>
            </w:r>
          </w:p>
          <w:p w14:paraId="4E28B4DA" w14:textId="77777777" w:rsidR="00A4471E" w:rsidRPr="00A4471E" w:rsidRDefault="00A4471E" w:rsidP="00A4471E">
            <w:pPr>
              <w:jc w:val="both"/>
              <w:rPr>
                <w:sz w:val="22"/>
                <w:szCs w:val="22"/>
              </w:rPr>
            </w:pPr>
            <w:r w:rsidRPr="00A4471E">
              <w:rPr>
                <w:sz w:val="22"/>
                <w:szCs w:val="22"/>
              </w:rPr>
              <w:t>Komerciniai pasiūlymai turi būti pasirašyti tiekėjų atstovų.</w:t>
            </w:r>
          </w:p>
          <w:p w14:paraId="0AAEFC5F" w14:textId="77777777" w:rsidR="00A4471E" w:rsidRPr="00A4471E" w:rsidRDefault="00A4471E" w:rsidP="00A4471E">
            <w:pPr>
              <w:jc w:val="both"/>
              <w:rPr>
                <w:sz w:val="22"/>
                <w:szCs w:val="22"/>
              </w:rPr>
            </w:pPr>
            <w:r w:rsidRPr="00A4471E">
              <w:rPr>
                <w:sz w:val="22"/>
                <w:szCs w:val="22"/>
              </w:rPr>
              <w:t>Jei komerciniame pasiūlyme yra nurodytas galiojimo terminas, jis turi galioti paraiškos teikimo datai.</w:t>
            </w:r>
          </w:p>
          <w:p w14:paraId="76146E93" w14:textId="77777777" w:rsidR="00A4471E" w:rsidRPr="00A4471E" w:rsidRDefault="00A4471E" w:rsidP="00A4471E">
            <w:pPr>
              <w:jc w:val="both"/>
              <w:rPr>
                <w:sz w:val="22"/>
                <w:szCs w:val="22"/>
              </w:rPr>
            </w:pPr>
            <w:r w:rsidRPr="00A4471E">
              <w:rPr>
                <w:sz w:val="22"/>
                <w:szCs w:val="22"/>
              </w:rPr>
              <w:t xml:space="preserve">Ministerijos, Agentūros ar kitų ESIF administruojančių institucijų patvirtintais fiksuotaisiais arba didžiausiais tokių pat prekių ir (arba) paslaugų vienetų įkainiais, taikomais panašaus pobūdžio projektams ir paramos gavėjams. </w:t>
            </w:r>
          </w:p>
          <w:p w14:paraId="08E2E1BC" w14:textId="77777777" w:rsidR="00A4471E" w:rsidRPr="00A4471E" w:rsidRDefault="00A4471E" w:rsidP="00A4471E">
            <w:pPr>
              <w:jc w:val="both"/>
              <w:rPr>
                <w:sz w:val="22"/>
                <w:szCs w:val="22"/>
              </w:rPr>
            </w:pPr>
            <w:r w:rsidRPr="00A4471E">
              <w:rPr>
                <w:sz w:val="22"/>
                <w:szCs w:val="22"/>
              </w:rPr>
              <w:t>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CCF8FE7" w14:textId="00F3E81D" w:rsidR="007512A6" w:rsidRPr="00C95BE1" w:rsidRDefault="00F6292B" w:rsidP="009031CC">
            <w:pPr>
              <w:jc w:val="both"/>
              <w:rPr>
                <w:sz w:val="22"/>
                <w:szCs w:val="22"/>
              </w:rPr>
            </w:pPr>
            <w:r w:rsidRPr="00160D94">
              <w:rPr>
                <w:b/>
                <w:sz w:val="22"/>
                <w:szCs w:val="22"/>
              </w:rPr>
              <w:t xml:space="preserve">Bendrosios išlaidos. </w:t>
            </w:r>
            <w:r w:rsidRPr="00160D94">
              <w:rPr>
                <w:sz w:val="22"/>
                <w:szCs w:val="22"/>
              </w:rPr>
              <w:t>Finansuojama bendrųjų išlaidų dalis gali būti ne daugiau kaip 10 proc. kitų tinkamų finansuoti projekto išlaidų vertės be pridėtinės vertės mokesčio (PVM). Projekto viešinimo išlaidos turi būti patirtos vadovaujantis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w:t>
            </w:r>
            <w:r>
              <w:rPr>
                <w:sz w:val="22"/>
                <w:szCs w:val="22"/>
              </w:rPr>
              <w:t>.</w:t>
            </w:r>
          </w:p>
        </w:tc>
      </w:tr>
      <w:tr w:rsidR="007512A6" w:rsidRPr="00C95BE1" w14:paraId="48F7D0E7" w14:textId="77777777" w:rsidTr="006F5AD6">
        <w:tc>
          <w:tcPr>
            <w:tcW w:w="1206" w:type="dxa"/>
            <w:shd w:val="clear" w:color="auto" w:fill="auto"/>
          </w:tcPr>
          <w:p w14:paraId="7E8EE057" w14:textId="0039A44A" w:rsidR="007512A6" w:rsidRDefault="00660BF2" w:rsidP="00F6292B">
            <w:pPr>
              <w:jc w:val="center"/>
              <w:rPr>
                <w:sz w:val="22"/>
                <w:szCs w:val="22"/>
              </w:rPr>
            </w:pPr>
            <w:r>
              <w:rPr>
                <w:sz w:val="22"/>
                <w:szCs w:val="22"/>
              </w:rPr>
              <w:t>3.4</w:t>
            </w:r>
            <w:r w:rsidR="007512A6">
              <w:rPr>
                <w:sz w:val="22"/>
                <w:szCs w:val="22"/>
              </w:rPr>
              <w:t>.3.4.1.1.</w:t>
            </w:r>
          </w:p>
        </w:tc>
        <w:tc>
          <w:tcPr>
            <w:tcW w:w="3504" w:type="dxa"/>
            <w:gridSpan w:val="2"/>
            <w:shd w:val="clear" w:color="auto" w:fill="auto"/>
          </w:tcPr>
          <w:p w14:paraId="4A417665" w14:textId="3B59A41C" w:rsidR="007512A6" w:rsidRPr="009031CC" w:rsidRDefault="007512A6" w:rsidP="009031CC">
            <w:pPr>
              <w:jc w:val="both"/>
              <w:rPr>
                <w:sz w:val="22"/>
                <w:szCs w:val="22"/>
              </w:rPr>
            </w:pPr>
            <w:r w:rsidRPr="007512A6">
              <w:rPr>
                <w:sz w:val="22"/>
                <w:szCs w:val="22"/>
              </w:rPr>
              <w:t>statinių (</w:t>
            </w:r>
            <w:r w:rsidRPr="007512A6">
              <w:rPr>
                <w:bCs/>
                <w:sz w:val="22"/>
                <w:szCs w:val="22"/>
              </w:rPr>
              <w:t>gamybos ir</w:t>
            </w:r>
            <w:r w:rsidRPr="007512A6">
              <w:rPr>
                <w:sz w:val="22"/>
                <w:szCs w:val="22"/>
              </w:rPr>
              <w:t xml:space="preserve"> </w:t>
            </w:r>
            <w:r w:rsidRPr="007512A6">
              <w:rPr>
                <w:bCs/>
                <w:sz w:val="22"/>
                <w:szCs w:val="22"/>
              </w:rPr>
              <w:t>pramonės paskirties</w:t>
            </w:r>
            <w:r w:rsidRPr="007512A6">
              <w:rPr>
                <w:b/>
                <w:bCs/>
                <w:sz w:val="22"/>
                <w:szCs w:val="22"/>
              </w:rPr>
              <w:t xml:space="preserve"> </w:t>
            </w:r>
            <w:r w:rsidRPr="007512A6">
              <w:rPr>
                <w:sz w:val="22"/>
                <w:szCs w:val="22"/>
              </w:rPr>
              <w:t xml:space="preserve">pastatų ir (arba) inžinerinių statinių); </w:t>
            </w:r>
          </w:p>
        </w:tc>
        <w:tc>
          <w:tcPr>
            <w:tcW w:w="10453" w:type="dxa"/>
            <w:vMerge/>
            <w:shd w:val="clear" w:color="auto" w:fill="auto"/>
          </w:tcPr>
          <w:p w14:paraId="4C67E638" w14:textId="77777777" w:rsidR="007512A6" w:rsidRPr="00C95BE1" w:rsidRDefault="007512A6" w:rsidP="009031CC">
            <w:pPr>
              <w:jc w:val="both"/>
              <w:rPr>
                <w:sz w:val="22"/>
                <w:szCs w:val="22"/>
              </w:rPr>
            </w:pPr>
          </w:p>
        </w:tc>
      </w:tr>
      <w:tr w:rsidR="007512A6" w:rsidRPr="00C95BE1" w14:paraId="0CBDEA65" w14:textId="77777777" w:rsidTr="006F5AD6">
        <w:tc>
          <w:tcPr>
            <w:tcW w:w="1206" w:type="dxa"/>
            <w:shd w:val="clear" w:color="auto" w:fill="auto"/>
          </w:tcPr>
          <w:p w14:paraId="66161099" w14:textId="0FBADC00" w:rsidR="007512A6" w:rsidRDefault="00660BF2" w:rsidP="00F6292B">
            <w:pPr>
              <w:jc w:val="center"/>
              <w:rPr>
                <w:sz w:val="22"/>
                <w:szCs w:val="22"/>
              </w:rPr>
            </w:pPr>
            <w:r>
              <w:rPr>
                <w:sz w:val="22"/>
                <w:szCs w:val="22"/>
              </w:rPr>
              <w:t>3.4</w:t>
            </w:r>
            <w:r w:rsidR="007512A6">
              <w:rPr>
                <w:sz w:val="22"/>
                <w:szCs w:val="22"/>
              </w:rPr>
              <w:t>.3.4.1.2</w:t>
            </w:r>
            <w:r w:rsidR="007512A6" w:rsidRPr="004E3190">
              <w:rPr>
                <w:sz w:val="22"/>
                <w:szCs w:val="22"/>
              </w:rPr>
              <w:t>.</w:t>
            </w:r>
          </w:p>
        </w:tc>
        <w:tc>
          <w:tcPr>
            <w:tcW w:w="3504" w:type="dxa"/>
            <w:gridSpan w:val="2"/>
            <w:shd w:val="clear" w:color="auto" w:fill="auto"/>
          </w:tcPr>
          <w:p w14:paraId="77879FE3" w14:textId="1A293406" w:rsidR="007512A6" w:rsidRPr="009031CC" w:rsidRDefault="007512A6" w:rsidP="007512A6">
            <w:pPr>
              <w:jc w:val="both"/>
              <w:rPr>
                <w:sz w:val="22"/>
                <w:szCs w:val="22"/>
              </w:rPr>
            </w:pPr>
            <w:r w:rsidRPr="007512A6">
              <w:rPr>
                <w:sz w:val="22"/>
                <w:szCs w:val="22"/>
              </w:rPr>
              <w:t>nutekamųjų vandenų valymo sistemų;</w:t>
            </w:r>
          </w:p>
        </w:tc>
        <w:tc>
          <w:tcPr>
            <w:tcW w:w="10453" w:type="dxa"/>
            <w:vMerge/>
            <w:shd w:val="clear" w:color="auto" w:fill="auto"/>
          </w:tcPr>
          <w:p w14:paraId="290DAD4B" w14:textId="77777777" w:rsidR="007512A6" w:rsidRPr="00C95BE1" w:rsidRDefault="007512A6" w:rsidP="007512A6">
            <w:pPr>
              <w:jc w:val="both"/>
              <w:rPr>
                <w:sz w:val="22"/>
                <w:szCs w:val="22"/>
              </w:rPr>
            </w:pPr>
          </w:p>
        </w:tc>
      </w:tr>
      <w:tr w:rsidR="007512A6" w:rsidRPr="00C95BE1" w14:paraId="19011A7D" w14:textId="77777777" w:rsidTr="006F5AD6">
        <w:tc>
          <w:tcPr>
            <w:tcW w:w="1206" w:type="dxa"/>
            <w:shd w:val="clear" w:color="auto" w:fill="auto"/>
          </w:tcPr>
          <w:p w14:paraId="6CD5D77E" w14:textId="41C1B064" w:rsidR="007512A6" w:rsidRDefault="00660BF2" w:rsidP="00F6292B">
            <w:pPr>
              <w:jc w:val="center"/>
              <w:rPr>
                <w:sz w:val="22"/>
                <w:szCs w:val="22"/>
              </w:rPr>
            </w:pPr>
            <w:r>
              <w:rPr>
                <w:sz w:val="22"/>
                <w:szCs w:val="22"/>
              </w:rPr>
              <w:t>3.4</w:t>
            </w:r>
            <w:r w:rsidR="007512A6">
              <w:rPr>
                <w:sz w:val="22"/>
                <w:szCs w:val="22"/>
              </w:rPr>
              <w:t>.3.4.1.3</w:t>
            </w:r>
            <w:r w:rsidR="007512A6" w:rsidRPr="004E3190">
              <w:rPr>
                <w:sz w:val="22"/>
                <w:szCs w:val="22"/>
              </w:rPr>
              <w:t>.</w:t>
            </w:r>
          </w:p>
        </w:tc>
        <w:tc>
          <w:tcPr>
            <w:tcW w:w="3504" w:type="dxa"/>
            <w:gridSpan w:val="2"/>
            <w:shd w:val="clear" w:color="auto" w:fill="auto"/>
          </w:tcPr>
          <w:p w14:paraId="62B8DC75" w14:textId="0305BE59" w:rsidR="007512A6" w:rsidRPr="009031CC" w:rsidRDefault="007512A6" w:rsidP="007512A6">
            <w:pPr>
              <w:jc w:val="both"/>
              <w:rPr>
                <w:sz w:val="22"/>
                <w:szCs w:val="22"/>
              </w:rPr>
            </w:pPr>
            <w:r w:rsidRPr="007512A6">
              <w:rPr>
                <w:sz w:val="22"/>
                <w:szCs w:val="22"/>
              </w:rPr>
              <w:t>kitų infrastruktūros su projektu susijusių inžinierinių tinklų;</w:t>
            </w:r>
          </w:p>
        </w:tc>
        <w:tc>
          <w:tcPr>
            <w:tcW w:w="10453" w:type="dxa"/>
            <w:vMerge/>
            <w:shd w:val="clear" w:color="auto" w:fill="auto"/>
          </w:tcPr>
          <w:p w14:paraId="68EE4CB1" w14:textId="77777777" w:rsidR="007512A6" w:rsidRPr="00C95BE1" w:rsidRDefault="007512A6" w:rsidP="007512A6">
            <w:pPr>
              <w:jc w:val="both"/>
              <w:rPr>
                <w:sz w:val="22"/>
                <w:szCs w:val="22"/>
              </w:rPr>
            </w:pPr>
          </w:p>
        </w:tc>
      </w:tr>
      <w:tr w:rsidR="007512A6" w:rsidRPr="00C95BE1" w14:paraId="62895C9B" w14:textId="77777777" w:rsidTr="006F5AD6">
        <w:tc>
          <w:tcPr>
            <w:tcW w:w="1206" w:type="dxa"/>
            <w:shd w:val="clear" w:color="auto" w:fill="auto"/>
          </w:tcPr>
          <w:p w14:paraId="5A61EE5F" w14:textId="068CAA92" w:rsidR="007512A6" w:rsidRPr="00F6292B" w:rsidRDefault="00660BF2" w:rsidP="00F6292B">
            <w:pPr>
              <w:jc w:val="center"/>
              <w:rPr>
                <w:b/>
                <w:sz w:val="22"/>
                <w:szCs w:val="22"/>
              </w:rPr>
            </w:pPr>
            <w:r w:rsidRPr="00F6292B">
              <w:rPr>
                <w:b/>
                <w:sz w:val="22"/>
                <w:szCs w:val="22"/>
              </w:rPr>
              <w:t>3.4</w:t>
            </w:r>
            <w:r w:rsidR="007512A6" w:rsidRPr="00F6292B">
              <w:rPr>
                <w:b/>
                <w:sz w:val="22"/>
                <w:szCs w:val="22"/>
              </w:rPr>
              <w:t>.3.4.2.</w:t>
            </w:r>
          </w:p>
        </w:tc>
        <w:tc>
          <w:tcPr>
            <w:tcW w:w="3504" w:type="dxa"/>
            <w:gridSpan w:val="2"/>
            <w:shd w:val="clear" w:color="auto" w:fill="auto"/>
          </w:tcPr>
          <w:p w14:paraId="7A029EDB" w14:textId="3CE7FF22" w:rsidR="007512A6" w:rsidRPr="00F6292B" w:rsidRDefault="007512A6" w:rsidP="007512A6">
            <w:pPr>
              <w:jc w:val="both"/>
              <w:rPr>
                <w:b/>
                <w:i/>
                <w:sz w:val="22"/>
                <w:szCs w:val="22"/>
              </w:rPr>
            </w:pPr>
            <w:r w:rsidRPr="00F6292B">
              <w:rPr>
                <w:b/>
                <w:i/>
                <w:sz w:val="22"/>
                <w:szCs w:val="22"/>
              </w:rPr>
              <w:t>įranga (nauji įrenginiai ir mechanizmai, technika):</w:t>
            </w:r>
          </w:p>
        </w:tc>
        <w:tc>
          <w:tcPr>
            <w:tcW w:w="10453" w:type="dxa"/>
            <w:vMerge/>
            <w:shd w:val="clear" w:color="auto" w:fill="auto"/>
          </w:tcPr>
          <w:p w14:paraId="51952A6C" w14:textId="77777777" w:rsidR="007512A6" w:rsidRPr="00C95BE1" w:rsidRDefault="007512A6" w:rsidP="007512A6">
            <w:pPr>
              <w:jc w:val="both"/>
              <w:rPr>
                <w:sz w:val="22"/>
                <w:szCs w:val="22"/>
              </w:rPr>
            </w:pPr>
          </w:p>
        </w:tc>
      </w:tr>
      <w:tr w:rsidR="007512A6" w:rsidRPr="00C95BE1" w14:paraId="12841A8F" w14:textId="77777777" w:rsidTr="006F5AD6">
        <w:tc>
          <w:tcPr>
            <w:tcW w:w="1206" w:type="dxa"/>
            <w:shd w:val="clear" w:color="auto" w:fill="auto"/>
          </w:tcPr>
          <w:p w14:paraId="4AB28B50" w14:textId="6EEBFCFB" w:rsidR="007512A6" w:rsidRDefault="00660BF2" w:rsidP="00F6292B">
            <w:pPr>
              <w:jc w:val="center"/>
              <w:rPr>
                <w:sz w:val="22"/>
                <w:szCs w:val="22"/>
              </w:rPr>
            </w:pPr>
            <w:r>
              <w:rPr>
                <w:sz w:val="22"/>
                <w:szCs w:val="22"/>
              </w:rPr>
              <w:t>3.4</w:t>
            </w:r>
            <w:r w:rsidR="007512A6">
              <w:rPr>
                <w:sz w:val="22"/>
                <w:szCs w:val="22"/>
              </w:rPr>
              <w:t>.3.4.2</w:t>
            </w:r>
            <w:r w:rsidR="007512A6" w:rsidRPr="00CA48C0">
              <w:rPr>
                <w:sz w:val="22"/>
                <w:szCs w:val="22"/>
              </w:rPr>
              <w:t>.1.</w:t>
            </w:r>
          </w:p>
        </w:tc>
        <w:tc>
          <w:tcPr>
            <w:tcW w:w="3504" w:type="dxa"/>
            <w:gridSpan w:val="2"/>
            <w:shd w:val="clear" w:color="auto" w:fill="auto"/>
          </w:tcPr>
          <w:p w14:paraId="3E975035" w14:textId="04ABFDFE" w:rsidR="007512A6" w:rsidRPr="009031CC" w:rsidRDefault="007512A6" w:rsidP="007512A6">
            <w:pPr>
              <w:jc w:val="both"/>
              <w:rPr>
                <w:sz w:val="22"/>
                <w:szCs w:val="22"/>
              </w:rPr>
            </w:pPr>
            <w:r w:rsidRPr="007512A6">
              <w:rPr>
                <w:sz w:val="22"/>
                <w:szCs w:val="22"/>
              </w:rPr>
              <w:t>rūšiavimo ir pakavimo;</w:t>
            </w:r>
          </w:p>
        </w:tc>
        <w:tc>
          <w:tcPr>
            <w:tcW w:w="10453" w:type="dxa"/>
            <w:vMerge/>
            <w:shd w:val="clear" w:color="auto" w:fill="auto"/>
          </w:tcPr>
          <w:p w14:paraId="4DECDA6B" w14:textId="77777777" w:rsidR="007512A6" w:rsidRPr="00C95BE1" w:rsidRDefault="007512A6" w:rsidP="007512A6">
            <w:pPr>
              <w:jc w:val="both"/>
              <w:rPr>
                <w:sz w:val="22"/>
                <w:szCs w:val="22"/>
              </w:rPr>
            </w:pPr>
          </w:p>
        </w:tc>
      </w:tr>
      <w:tr w:rsidR="007512A6" w:rsidRPr="00C95BE1" w14:paraId="3DB67391" w14:textId="77777777" w:rsidTr="006F5AD6">
        <w:tc>
          <w:tcPr>
            <w:tcW w:w="1206" w:type="dxa"/>
            <w:shd w:val="clear" w:color="auto" w:fill="auto"/>
          </w:tcPr>
          <w:p w14:paraId="5B1B07CB" w14:textId="53529606" w:rsidR="007512A6" w:rsidRDefault="00660BF2" w:rsidP="00F6292B">
            <w:pPr>
              <w:jc w:val="center"/>
              <w:rPr>
                <w:sz w:val="22"/>
                <w:szCs w:val="22"/>
              </w:rPr>
            </w:pPr>
            <w:r>
              <w:rPr>
                <w:sz w:val="22"/>
                <w:szCs w:val="22"/>
              </w:rPr>
              <w:t>3.4</w:t>
            </w:r>
            <w:r w:rsidR="007512A6" w:rsidRPr="004A53B2">
              <w:rPr>
                <w:sz w:val="22"/>
                <w:szCs w:val="22"/>
              </w:rPr>
              <w:t>.3.4.2</w:t>
            </w:r>
            <w:r w:rsidR="007512A6">
              <w:rPr>
                <w:sz w:val="22"/>
                <w:szCs w:val="22"/>
              </w:rPr>
              <w:t>.2</w:t>
            </w:r>
            <w:r w:rsidR="007512A6" w:rsidRPr="004A53B2">
              <w:rPr>
                <w:sz w:val="22"/>
                <w:szCs w:val="22"/>
              </w:rPr>
              <w:t>.</w:t>
            </w:r>
          </w:p>
        </w:tc>
        <w:tc>
          <w:tcPr>
            <w:tcW w:w="3504" w:type="dxa"/>
            <w:gridSpan w:val="2"/>
            <w:shd w:val="clear" w:color="auto" w:fill="auto"/>
          </w:tcPr>
          <w:p w14:paraId="3706CD37" w14:textId="6D259602" w:rsidR="007512A6" w:rsidRPr="009031CC" w:rsidRDefault="007512A6" w:rsidP="007512A6">
            <w:pPr>
              <w:jc w:val="both"/>
              <w:rPr>
                <w:sz w:val="22"/>
                <w:szCs w:val="22"/>
              </w:rPr>
            </w:pPr>
            <w:r w:rsidRPr="007512A6">
              <w:rPr>
                <w:sz w:val="22"/>
                <w:szCs w:val="22"/>
              </w:rPr>
              <w:t>plovimo;</w:t>
            </w:r>
          </w:p>
        </w:tc>
        <w:tc>
          <w:tcPr>
            <w:tcW w:w="10453" w:type="dxa"/>
            <w:vMerge/>
            <w:shd w:val="clear" w:color="auto" w:fill="auto"/>
          </w:tcPr>
          <w:p w14:paraId="1AFB81FC" w14:textId="77777777" w:rsidR="007512A6" w:rsidRPr="00C95BE1" w:rsidRDefault="007512A6" w:rsidP="007512A6">
            <w:pPr>
              <w:jc w:val="both"/>
              <w:rPr>
                <w:sz w:val="22"/>
                <w:szCs w:val="22"/>
              </w:rPr>
            </w:pPr>
          </w:p>
        </w:tc>
      </w:tr>
      <w:tr w:rsidR="007512A6" w:rsidRPr="00C95BE1" w14:paraId="583F7FF1" w14:textId="77777777" w:rsidTr="006F5AD6">
        <w:tc>
          <w:tcPr>
            <w:tcW w:w="1206" w:type="dxa"/>
            <w:shd w:val="clear" w:color="auto" w:fill="auto"/>
          </w:tcPr>
          <w:p w14:paraId="1B7C6568" w14:textId="47981DB2" w:rsidR="007512A6" w:rsidRDefault="00660BF2" w:rsidP="00F6292B">
            <w:pPr>
              <w:jc w:val="center"/>
              <w:rPr>
                <w:sz w:val="22"/>
                <w:szCs w:val="22"/>
              </w:rPr>
            </w:pPr>
            <w:r>
              <w:rPr>
                <w:sz w:val="22"/>
                <w:szCs w:val="22"/>
              </w:rPr>
              <w:t>3.4</w:t>
            </w:r>
            <w:r w:rsidR="007512A6" w:rsidRPr="004A53B2">
              <w:rPr>
                <w:sz w:val="22"/>
                <w:szCs w:val="22"/>
              </w:rPr>
              <w:t>.3.4.2</w:t>
            </w:r>
            <w:r w:rsidR="007512A6">
              <w:rPr>
                <w:sz w:val="22"/>
                <w:szCs w:val="22"/>
              </w:rPr>
              <w:t>.3</w:t>
            </w:r>
            <w:r w:rsidR="007512A6" w:rsidRPr="004A53B2">
              <w:rPr>
                <w:sz w:val="22"/>
                <w:szCs w:val="22"/>
              </w:rPr>
              <w:t>.</w:t>
            </w:r>
          </w:p>
        </w:tc>
        <w:tc>
          <w:tcPr>
            <w:tcW w:w="3504" w:type="dxa"/>
            <w:gridSpan w:val="2"/>
            <w:shd w:val="clear" w:color="auto" w:fill="auto"/>
          </w:tcPr>
          <w:p w14:paraId="0E4B178F" w14:textId="09411285" w:rsidR="007512A6" w:rsidRPr="009031CC" w:rsidRDefault="007512A6" w:rsidP="007512A6">
            <w:pPr>
              <w:jc w:val="both"/>
              <w:rPr>
                <w:sz w:val="22"/>
                <w:szCs w:val="22"/>
              </w:rPr>
            </w:pPr>
            <w:r w:rsidRPr="007512A6">
              <w:rPr>
                <w:sz w:val="22"/>
                <w:szCs w:val="22"/>
              </w:rPr>
              <w:t>šaldymo;</w:t>
            </w:r>
          </w:p>
        </w:tc>
        <w:tc>
          <w:tcPr>
            <w:tcW w:w="10453" w:type="dxa"/>
            <w:vMerge/>
            <w:shd w:val="clear" w:color="auto" w:fill="auto"/>
          </w:tcPr>
          <w:p w14:paraId="71D37514" w14:textId="77777777" w:rsidR="007512A6" w:rsidRPr="00C95BE1" w:rsidRDefault="007512A6" w:rsidP="007512A6">
            <w:pPr>
              <w:jc w:val="both"/>
              <w:rPr>
                <w:sz w:val="22"/>
                <w:szCs w:val="22"/>
              </w:rPr>
            </w:pPr>
          </w:p>
        </w:tc>
      </w:tr>
      <w:tr w:rsidR="007512A6" w:rsidRPr="00C95BE1" w14:paraId="15769516" w14:textId="77777777" w:rsidTr="006F5AD6">
        <w:tc>
          <w:tcPr>
            <w:tcW w:w="1206" w:type="dxa"/>
            <w:shd w:val="clear" w:color="auto" w:fill="auto"/>
          </w:tcPr>
          <w:p w14:paraId="171C2E2C" w14:textId="7E0C4FF6" w:rsidR="007512A6" w:rsidRDefault="00660BF2" w:rsidP="00F6292B">
            <w:pPr>
              <w:jc w:val="center"/>
              <w:rPr>
                <w:sz w:val="22"/>
                <w:szCs w:val="22"/>
              </w:rPr>
            </w:pPr>
            <w:r>
              <w:rPr>
                <w:sz w:val="22"/>
                <w:szCs w:val="22"/>
              </w:rPr>
              <w:t>3.4</w:t>
            </w:r>
            <w:r w:rsidR="007512A6" w:rsidRPr="004A53B2">
              <w:rPr>
                <w:sz w:val="22"/>
                <w:szCs w:val="22"/>
              </w:rPr>
              <w:t>.3.4.2</w:t>
            </w:r>
            <w:r w:rsidR="007512A6">
              <w:rPr>
                <w:sz w:val="22"/>
                <w:szCs w:val="22"/>
              </w:rPr>
              <w:t>.4</w:t>
            </w:r>
            <w:r w:rsidR="007512A6" w:rsidRPr="004A53B2">
              <w:rPr>
                <w:sz w:val="22"/>
                <w:szCs w:val="22"/>
              </w:rPr>
              <w:t>.</w:t>
            </w:r>
          </w:p>
        </w:tc>
        <w:tc>
          <w:tcPr>
            <w:tcW w:w="3504" w:type="dxa"/>
            <w:gridSpan w:val="2"/>
            <w:shd w:val="clear" w:color="auto" w:fill="auto"/>
          </w:tcPr>
          <w:p w14:paraId="2F241DDC" w14:textId="04241E64" w:rsidR="007512A6" w:rsidRPr="009031CC" w:rsidRDefault="007512A6" w:rsidP="007512A6">
            <w:pPr>
              <w:jc w:val="both"/>
              <w:rPr>
                <w:sz w:val="22"/>
                <w:szCs w:val="22"/>
              </w:rPr>
            </w:pPr>
            <w:r w:rsidRPr="007512A6">
              <w:rPr>
                <w:sz w:val="22"/>
                <w:szCs w:val="22"/>
              </w:rPr>
              <w:t>perdirbimo;</w:t>
            </w:r>
          </w:p>
        </w:tc>
        <w:tc>
          <w:tcPr>
            <w:tcW w:w="10453" w:type="dxa"/>
            <w:vMerge/>
            <w:shd w:val="clear" w:color="auto" w:fill="auto"/>
          </w:tcPr>
          <w:p w14:paraId="179A4C87" w14:textId="77777777" w:rsidR="007512A6" w:rsidRPr="00C95BE1" w:rsidRDefault="007512A6" w:rsidP="007512A6">
            <w:pPr>
              <w:jc w:val="both"/>
              <w:rPr>
                <w:sz w:val="22"/>
                <w:szCs w:val="22"/>
              </w:rPr>
            </w:pPr>
          </w:p>
        </w:tc>
      </w:tr>
      <w:tr w:rsidR="007512A6" w:rsidRPr="00C95BE1" w14:paraId="098D92C7" w14:textId="77777777" w:rsidTr="006F5AD6">
        <w:tc>
          <w:tcPr>
            <w:tcW w:w="1206" w:type="dxa"/>
            <w:shd w:val="clear" w:color="auto" w:fill="auto"/>
          </w:tcPr>
          <w:p w14:paraId="01422FC2" w14:textId="62448033" w:rsidR="007512A6" w:rsidRDefault="00660BF2" w:rsidP="00F6292B">
            <w:pPr>
              <w:jc w:val="center"/>
              <w:rPr>
                <w:sz w:val="22"/>
                <w:szCs w:val="22"/>
              </w:rPr>
            </w:pPr>
            <w:r>
              <w:rPr>
                <w:sz w:val="22"/>
                <w:szCs w:val="22"/>
              </w:rPr>
              <w:t>3.4</w:t>
            </w:r>
            <w:r w:rsidR="007512A6" w:rsidRPr="004A53B2">
              <w:rPr>
                <w:sz w:val="22"/>
                <w:szCs w:val="22"/>
              </w:rPr>
              <w:t>.3.4.2</w:t>
            </w:r>
            <w:r w:rsidR="007512A6">
              <w:rPr>
                <w:sz w:val="22"/>
                <w:szCs w:val="22"/>
              </w:rPr>
              <w:t>.5</w:t>
            </w:r>
            <w:r w:rsidR="007512A6" w:rsidRPr="004A53B2">
              <w:rPr>
                <w:sz w:val="22"/>
                <w:szCs w:val="22"/>
              </w:rPr>
              <w:t>.</w:t>
            </w:r>
          </w:p>
        </w:tc>
        <w:tc>
          <w:tcPr>
            <w:tcW w:w="3504" w:type="dxa"/>
            <w:gridSpan w:val="2"/>
            <w:shd w:val="clear" w:color="auto" w:fill="auto"/>
          </w:tcPr>
          <w:p w14:paraId="632ED2E2" w14:textId="7419CA88" w:rsidR="007512A6" w:rsidRPr="009031CC" w:rsidRDefault="007512A6" w:rsidP="007512A6">
            <w:pPr>
              <w:jc w:val="both"/>
              <w:rPr>
                <w:sz w:val="22"/>
                <w:szCs w:val="22"/>
              </w:rPr>
            </w:pPr>
            <w:r w:rsidRPr="007512A6">
              <w:rPr>
                <w:sz w:val="22"/>
                <w:szCs w:val="22"/>
              </w:rPr>
              <w:t>speciali transportavimo (ne daugiau 20 proc. nuo visų tinkamų finansuoti išlaidų vertės);</w:t>
            </w:r>
          </w:p>
        </w:tc>
        <w:tc>
          <w:tcPr>
            <w:tcW w:w="10453" w:type="dxa"/>
            <w:vMerge/>
            <w:shd w:val="clear" w:color="auto" w:fill="auto"/>
          </w:tcPr>
          <w:p w14:paraId="165D04CB" w14:textId="77777777" w:rsidR="007512A6" w:rsidRPr="00C95BE1" w:rsidRDefault="007512A6" w:rsidP="007512A6">
            <w:pPr>
              <w:jc w:val="both"/>
              <w:rPr>
                <w:sz w:val="22"/>
                <w:szCs w:val="22"/>
              </w:rPr>
            </w:pPr>
          </w:p>
        </w:tc>
      </w:tr>
      <w:tr w:rsidR="007512A6" w:rsidRPr="00C95BE1" w14:paraId="17006306" w14:textId="77777777" w:rsidTr="006F5AD6">
        <w:tc>
          <w:tcPr>
            <w:tcW w:w="1206" w:type="dxa"/>
            <w:shd w:val="clear" w:color="auto" w:fill="auto"/>
          </w:tcPr>
          <w:p w14:paraId="17448428" w14:textId="36A8CC66" w:rsidR="007512A6" w:rsidRDefault="00660BF2" w:rsidP="00F6292B">
            <w:pPr>
              <w:jc w:val="center"/>
              <w:rPr>
                <w:sz w:val="22"/>
                <w:szCs w:val="22"/>
              </w:rPr>
            </w:pPr>
            <w:r>
              <w:rPr>
                <w:sz w:val="22"/>
                <w:szCs w:val="22"/>
              </w:rPr>
              <w:t>3.4</w:t>
            </w:r>
            <w:r w:rsidR="007512A6" w:rsidRPr="004A53B2">
              <w:rPr>
                <w:sz w:val="22"/>
                <w:szCs w:val="22"/>
              </w:rPr>
              <w:t>.3.4.2</w:t>
            </w:r>
            <w:r w:rsidR="007512A6">
              <w:rPr>
                <w:sz w:val="22"/>
                <w:szCs w:val="22"/>
              </w:rPr>
              <w:t>.6</w:t>
            </w:r>
            <w:r w:rsidR="007512A6" w:rsidRPr="004A53B2">
              <w:rPr>
                <w:sz w:val="22"/>
                <w:szCs w:val="22"/>
              </w:rPr>
              <w:t>.</w:t>
            </w:r>
          </w:p>
        </w:tc>
        <w:tc>
          <w:tcPr>
            <w:tcW w:w="3504" w:type="dxa"/>
            <w:gridSpan w:val="2"/>
            <w:shd w:val="clear" w:color="auto" w:fill="auto"/>
          </w:tcPr>
          <w:p w14:paraId="3A8EBE49" w14:textId="533FC717" w:rsidR="007512A6" w:rsidRPr="009031CC" w:rsidRDefault="007512A6" w:rsidP="007512A6">
            <w:pPr>
              <w:jc w:val="both"/>
              <w:rPr>
                <w:sz w:val="22"/>
                <w:szCs w:val="22"/>
              </w:rPr>
            </w:pPr>
            <w:r w:rsidRPr="007512A6">
              <w:rPr>
                <w:sz w:val="22"/>
                <w:szCs w:val="22"/>
              </w:rPr>
              <w:t>laboratorinė – žaliavų, technologinio proceso ir produkcijos kokybės kontrolės;</w:t>
            </w:r>
          </w:p>
        </w:tc>
        <w:tc>
          <w:tcPr>
            <w:tcW w:w="10453" w:type="dxa"/>
            <w:vMerge/>
            <w:shd w:val="clear" w:color="auto" w:fill="auto"/>
          </w:tcPr>
          <w:p w14:paraId="1126C280" w14:textId="77777777" w:rsidR="007512A6" w:rsidRPr="00C95BE1" w:rsidRDefault="007512A6" w:rsidP="007512A6">
            <w:pPr>
              <w:jc w:val="both"/>
              <w:rPr>
                <w:sz w:val="22"/>
                <w:szCs w:val="22"/>
              </w:rPr>
            </w:pPr>
          </w:p>
        </w:tc>
      </w:tr>
      <w:tr w:rsidR="007512A6" w:rsidRPr="00C95BE1" w14:paraId="67F0107C" w14:textId="77777777" w:rsidTr="006F5AD6">
        <w:tc>
          <w:tcPr>
            <w:tcW w:w="1206" w:type="dxa"/>
            <w:shd w:val="clear" w:color="auto" w:fill="auto"/>
          </w:tcPr>
          <w:p w14:paraId="04E38B57" w14:textId="5D7DF589" w:rsidR="007512A6" w:rsidRDefault="00660BF2" w:rsidP="00F6292B">
            <w:pPr>
              <w:jc w:val="center"/>
              <w:rPr>
                <w:sz w:val="22"/>
                <w:szCs w:val="22"/>
              </w:rPr>
            </w:pPr>
            <w:r>
              <w:rPr>
                <w:sz w:val="22"/>
                <w:szCs w:val="22"/>
              </w:rPr>
              <w:t>3.4</w:t>
            </w:r>
            <w:r w:rsidR="007512A6" w:rsidRPr="004A53B2">
              <w:rPr>
                <w:sz w:val="22"/>
                <w:szCs w:val="22"/>
              </w:rPr>
              <w:t>.3.4.2</w:t>
            </w:r>
            <w:r w:rsidR="007512A6">
              <w:rPr>
                <w:sz w:val="22"/>
                <w:szCs w:val="22"/>
              </w:rPr>
              <w:t>.7</w:t>
            </w:r>
            <w:r w:rsidR="007512A6" w:rsidRPr="004A53B2">
              <w:rPr>
                <w:sz w:val="22"/>
                <w:szCs w:val="22"/>
              </w:rPr>
              <w:t>.</w:t>
            </w:r>
          </w:p>
        </w:tc>
        <w:tc>
          <w:tcPr>
            <w:tcW w:w="3504" w:type="dxa"/>
            <w:gridSpan w:val="2"/>
            <w:shd w:val="clear" w:color="auto" w:fill="auto"/>
          </w:tcPr>
          <w:p w14:paraId="286537E3" w14:textId="14316827" w:rsidR="007512A6" w:rsidRPr="009031CC" w:rsidRDefault="007512A6" w:rsidP="007512A6">
            <w:pPr>
              <w:jc w:val="both"/>
              <w:rPr>
                <w:sz w:val="22"/>
                <w:szCs w:val="22"/>
              </w:rPr>
            </w:pPr>
            <w:r w:rsidRPr="007512A6">
              <w:rPr>
                <w:sz w:val="22"/>
                <w:szCs w:val="22"/>
              </w:rPr>
              <w:t>tiesiogiai susijusi su vykdoma veikla ar visu gamybos ciklu;</w:t>
            </w:r>
          </w:p>
        </w:tc>
        <w:tc>
          <w:tcPr>
            <w:tcW w:w="10453" w:type="dxa"/>
            <w:vMerge/>
            <w:shd w:val="clear" w:color="auto" w:fill="auto"/>
          </w:tcPr>
          <w:p w14:paraId="4E1DCA8B" w14:textId="77777777" w:rsidR="007512A6" w:rsidRPr="00C95BE1" w:rsidRDefault="007512A6" w:rsidP="007512A6">
            <w:pPr>
              <w:jc w:val="both"/>
              <w:rPr>
                <w:sz w:val="22"/>
                <w:szCs w:val="22"/>
              </w:rPr>
            </w:pPr>
          </w:p>
        </w:tc>
      </w:tr>
      <w:tr w:rsidR="007512A6" w:rsidRPr="00C95BE1" w14:paraId="5FF91375" w14:textId="77777777" w:rsidTr="006F5AD6">
        <w:tc>
          <w:tcPr>
            <w:tcW w:w="1206" w:type="dxa"/>
            <w:shd w:val="clear" w:color="auto" w:fill="auto"/>
          </w:tcPr>
          <w:p w14:paraId="64E8CD84" w14:textId="1E67AA34" w:rsidR="007512A6" w:rsidRDefault="00660BF2" w:rsidP="00F6292B">
            <w:pPr>
              <w:jc w:val="center"/>
              <w:rPr>
                <w:sz w:val="22"/>
                <w:szCs w:val="22"/>
              </w:rPr>
            </w:pPr>
            <w:r>
              <w:rPr>
                <w:sz w:val="22"/>
                <w:szCs w:val="22"/>
              </w:rPr>
              <w:t>3.4</w:t>
            </w:r>
            <w:r w:rsidR="007512A6" w:rsidRPr="004A53B2">
              <w:rPr>
                <w:sz w:val="22"/>
                <w:szCs w:val="22"/>
              </w:rPr>
              <w:t>.3.4.2</w:t>
            </w:r>
            <w:r w:rsidR="007512A6">
              <w:rPr>
                <w:sz w:val="22"/>
                <w:szCs w:val="22"/>
              </w:rPr>
              <w:t>.8</w:t>
            </w:r>
            <w:r w:rsidR="007512A6" w:rsidRPr="004A53B2">
              <w:rPr>
                <w:sz w:val="22"/>
                <w:szCs w:val="22"/>
              </w:rPr>
              <w:t>.</w:t>
            </w:r>
          </w:p>
        </w:tc>
        <w:tc>
          <w:tcPr>
            <w:tcW w:w="3504" w:type="dxa"/>
            <w:gridSpan w:val="2"/>
            <w:shd w:val="clear" w:color="auto" w:fill="auto"/>
          </w:tcPr>
          <w:p w14:paraId="52212C79" w14:textId="2CF3B3CB" w:rsidR="007512A6" w:rsidRPr="009031CC" w:rsidRDefault="007512A6" w:rsidP="007512A6">
            <w:pPr>
              <w:jc w:val="both"/>
              <w:rPr>
                <w:sz w:val="22"/>
                <w:szCs w:val="22"/>
              </w:rPr>
            </w:pPr>
            <w:r w:rsidRPr="007512A6">
              <w:rPr>
                <w:sz w:val="22"/>
                <w:szCs w:val="22"/>
              </w:rPr>
              <w:t>speciali kompiuterinė ir programinė įranga, skirta įsigyjamos įrangos ar technologinio proceso valdymui;</w:t>
            </w:r>
          </w:p>
        </w:tc>
        <w:tc>
          <w:tcPr>
            <w:tcW w:w="10453" w:type="dxa"/>
            <w:vMerge/>
            <w:shd w:val="clear" w:color="auto" w:fill="auto"/>
          </w:tcPr>
          <w:p w14:paraId="5DB410E5" w14:textId="77777777" w:rsidR="007512A6" w:rsidRPr="00C95BE1" w:rsidRDefault="007512A6" w:rsidP="007512A6">
            <w:pPr>
              <w:jc w:val="both"/>
              <w:rPr>
                <w:sz w:val="22"/>
                <w:szCs w:val="22"/>
              </w:rPr>
            </w:pPr>
          </w:p>
        </w:tc>
      </w:tr>
      <w:tr w:rsidR="007512A6" w:rsidRPr="00C95BE1" w14:paraId="3D6E9A65" w14:textId="77777777" w:rsidTr="006F5AD6">
        <w:tc>
          <w:tcPr>
            <w:tcW w:w="1206" w:type="dxa"/>
            <w:shd w:val="clear" w:color="auto" w:fill="auto"/>
          </w:tcPr>
          <w:p w14:paraId="716C496A" w14:textId="3DC4BE2E" w:rsidR="007512A6" w:rsidRPr="00F6292B" w:rsidRDefault="00660BF2" w:rsidP="00F6292B">
            <w:pPr>
              <w:jc w:val="center"/>
              <w:rPr>
                <w:b/>
                <w:sz w:val="22"/>
                <w:szCs w:val="22"/>
              </w:rPr>
            </w:pPr>
            <w:r w:rsidRPr="00F6292B">
              <w:rPr>
                <w:b/>
                <w:sz w:val="22"/>
                <w:szCs w:val="22"/>
              </w:rPr>
              <w:t>3.4</w:t>
            </w:r>
            <w:r w:rsidR="007512A6" w:rsidRPr="00F6292B">
              <w:rPr>
                <w:b/>
                <w:sz w:val="22"/>
                <w:szCs w:val="22"/>
              </w:rPr>
              <w:t>.3.4.3.</w:t>
            </w:r>
          </w:p>
        </w:tc>
        <w:tc>
          <w:tcPr>
            <w:tcW w:w="3504" w:type="dxa"/>
            <w:gridSpan w:val="2"/>
            <w:shd w:val="clear" w:color="auto" w:fill="auto"/>
          </w:tcPr>
          <w:p w14:paraId="62496682" w14:textId="5FD765A9" w:rsidR="007512A6" w:rsidRPr="00F6292B" w:rsidRDefault="007512A6" w:rsidP="009031CC">
            <w:pPr>
              <w:jc w:val="both"/>
              <w:rPr>
                <w:b/>
                <w:i/>
                <w:sz w:val="22"/>
                <w:szCs w:val="22"/>
              </w:rPr>
            </w:pPr>
            <w:r w:rsidRPr="00F6292B">
              <w:rPr>
                <w:b/>
                <w:i/>
                <w:sz w:val="22"/>
                <w:szCs w:val="22"/>
              </w:rPr>
              <w:t>bendrosios (tame tarpe viešinimo) išlaidos;</w:t>
            </w:r>
          </w:p>
        </w:tc>
        <w:tc>
          <w:tcPr>
            <w:tcW w:w="10453" w:type="dxa"/>
            <w:vMerge/>
            <w:shd w:val="clear" w:color="auto" w:fill="auto"/>
          </w:tcPr>
          <w:p w14:paraId="34EE84EF" w14:textId="77777777" w:rsidR="007512A6" w:rsidRPr="00C95BE1" w:rsidRDefault="007512A6" w:rsidP="009031CC">
            <w:pPr>
              <w:jc w:val="both"/>
              <w:rPr>
                <w:sz w:val="22"/>
                <w:szCs w:val="22"/>
              </w:rPr>
            </w:pPr>
          </w:p>
        </w:tc>
      </w:tr>
      <w:tr w:rsidR="007512A6" w:rsidRPr="007512A6" w14:paraId="69EA4974" w14:textId="77777777" w:rsidTr="00E73456">
        <w:tc>
          <w:tcPr>
            <w:tcW w:w="1206" w:type="dxa"/>
            <w:shd w:val="clear" w:color="auto" w:fill="auto"/>
          </w:tcPr>
          <w:p w14:paraId="5725D8CD" w14:textId="5DCBCEBA" w:rsidR="007512A6" w:rsidRPr="007512A6" w:rsidRDefault="00660BF2" w:rsidP="00F6292B">
            <w:pPr>
              <w:jc w:val="center"/>
              <w:rPr>
                <w:b/>
                <w:sz w:val="22"/>
                <w:szCs w:val="22"/>
              </w:rPr>
            </w:pPr>
            <w:r>
              <w:rPr>
                <w:b/>
                <w:sz w:val="22"/>
                <w:szCs w:val="22"/>
              </w:rPr>
              <w:t>3.4</w:t>
            </w:r>
            <w:r w:rsidR="007512A6" w:rsidRPr="007512A6">
              <w:rPr>
                <w:b/>
                <w:sz w:val="22"/>
                <w:szCs w:val="22"/>
              </w:rPr>
              <w:t>.3.5.</w:t>
            </w:r>
          </w:p>
        </w:tc>
        <w:tc>
          <w:tcPr>
            <w:tcW w:w="13957" w:type="dxa"/>
            <w:gridSpan w:val="3"/>
            <w:shd w:val="clear" w:color="auto" w:fill="auto"/>
          </w:tcPr>
          <w:p w14:paraId="776B495C" w14:textId="72056C60" w:rsidR="007512A6" w:rsidRPr="007512A6" w:rsidRDefault="007512A6" w:rsidP="009031CC">
            <w:pPr>
              <w:jc w:val="both"/>
              <w:rPr>
                <w:b/>
                <w:sz w:val="22"/>
                <w:szCs w:val="22"/>
              </w:rPr>
            </w:pPr>
            <w:r w:rsidRPr="007512A6">
              <w:rPr>
                <w:b/>
                <w:sz w:val="22"/>
                <w:szCs w:val="22"/>
              </w:rPr>
              <w:t>trečiosios kategorijos šalutinių gyvūninių produktų atliekų perdirbimo ir tvarkymo sektoriuje:</w:t>
            </w:r>
          </w:p>
        </w:tc>
      </w:tr>
      <w:tr w:rsidR="00E03F51" w:rsidRPr="00C95BE1" w14:paraId="3F7F7345" w14:textId="77777777" w:rsidTr="006F5AD6">
        <w:tc>
          <w:tcPr>
            <w:tcW w:w="1206" w:type="dxa"/>
            <w:shd w:val="clear" w:color="auto" w:fill="auto"/>
          </w:tcPr>
          <w:p w14:paraId="5C10CADE" w14:textId="52E5BBE7" w:rsidR="00E03F51" w:rsidRPr="00F6292B" w:rsidRDefault="00660BF2" w:rsidP="00F6292B">
            <w:pPr>
              <w:jc w:val="center"/>
              <w:rPr>
                <w:b/>
                <w:sz w:val="22"/>
                <w:szCs w:val="22"/>
              </w:rPr>
            </w:pPr>
            <w:r w:rsidRPr="00F6292B">
              <w:rPr>
                <w:b/>
                <w:sz w:val="22"/>
                <w:szCs w:val="22"/>
              </w:rPr>
              <w:t>3.4</w:t>
            </w:r>
            <w:r w:rsidR="00E03F51" w:rsidRPr="00F6292B">
              <w:rPr>
                <w:b/>
                <w:sz w:val="22"/>
                <w:szCs w:val="22"/>
              </w:rPr>
              <w:t>.3.5.1.</w:t>
            </w:r>
          </w:p>
        </w:tc>
        <w:tc>
          <w:tcPr>
            <w:tcW w:w="3504" w:type="dxa"/>
            <w:gridSpan w:val="2"/>
            <w:shd w:val="clear" w:color="auto" w:fill="auto"/>
          </w:tcPr>
          <w:p w14:paraId="0B439DCA" w14:textId="486E8184" w:rsidR="00E03F51" w:rsidRPr="00F6292B" w:rsidRDefault="00E03F51" w:rsidP="009031CC">
            <w:pPr>
              <w:jc w:val="both"/>
              <w:rPr>
                <w:b/>
                <w:i/>
                <w:sz w:val="22"/>
                <w:szCs w:val="22"/>
              </w:rPr>
            </w:pPr>
            <w:r w:rsidRPr="00F6292B">
              <w:rPr>
                <w:b/>
                <w:i/>
                <w:sz w:val="22"/>
                <w:szCs w:val="22"/>
              </w:rPr>
              <w:t>statyba, rekonstrukcija ir kapitalinis remontas:</w:t>
            </w:r>
          </w:p>
        </w:tc>
        <w:tc>
          <w:tcPr>
            <w:tcW w:w="10453" w:type="dxa"/>
            <w:vMerge w:val="restart"/>
            <w:shd w:val="clear" w:color="auto" w:fill="auto"/>
          </w:tcPr>
          <w:p w14:paraId="1E237722" w14:textId="77777777" w:rsidR="00A4471E" w:rsidRPr="00A4471E" w:rsidRDefault="00A4471E" w:rsidP="00A4471E">
            <w:pPr>
              <w:jc w:val="both"/>
              <w:rPr>
                <w:sz w:val="22"/>
                <w:szCs w:val="22"/>
              </w:rPr>
            </w:pPr>
            <w:r w:rsidRPr="00A4471E">
              <w:rPr>
                <w:sz w:val="22"/>
                <w:szCs w:val="22"/>
              </w:rPr>
              <w:t xml:space="preserve">Planuojamos išlaidos turi būti pagrįstos vadovaujantis Vietos projektų administravimo taisyklių 24.6 papunktyje numatyta tvarka (pasirenkama alternatyva). </w:t>
            </w:r>
          </w:p>
          <w:p w14:paraId="519E1151" w14:textId="77777777" w:rsidR="00A4471E" w:rsidRPr="00A4471E" w:rsidRDefault="00A4471E" w:rsidP="00A4471E">
            <w:pPr>
              <w:jc w:val="both"/>
              <w:rPr>
                <w:sz w:val="22"/>
                <w:szCs w:val="22"/>
              </w:rPr>
            </w:pPr>
            <w:r w:rsidRPr="00A4471E">
              <w:rPr>
                <w:sz w:val="22"/>
                <w:szCs w:val="22"/>
              </w:rPr>
              <w:t>Jei planuojamos išlaidos pagrįstos vadovaujantis Vietos projektų administravimo taisyklių 24.6.1. papunktyje numatyta tvarka, rinkos kainą įrodančiais dokumentais (su lygiaverčiais (gali skirtis ne daugiau kaip 10 procentų, lyginant su mažiausios kainos pasiūlyme nurodytais parametrais) išlaidų pagrindines technines savybes apibūdinančiais techniniais parametrais) pagrindžiama visa prašoma paramos suma, o tinkama finansuoti išlaidų suma nustatoma pagal mažiausią pasiūlytą kainą, neviršijančią vidutinių rinkos kainų.</w:t>
            </w:r>
          </w:p>
          <w:p w14:paraId="380B3295" w14:textId="77777777" w:rsidR="00A4471E" w:rsidRPr="00A4471E" w:rsidRDefault="00A4471E" w:rsidP="00A4471E">
            <w:pPr>
              <w:jc w:val="both"/>
              <w:rPr>
                <w:sz w:val="22"/>
                <w:szCs w:val="22"/>
              </w:rPr>
            </w:pPr>
            <w:r w:rsidRPr="00A4471E">
              <w:rPr>
                <w:sz w:val="22"/>
                <w:szCs w:val="22"/>
              </w:rPr>
              <w:t>Komerciniai pasiūlymai turi būti pasirašyti tiekėjų atstovų.</w:t>
            </w:r>
          </w:p>
          <w:p w14:paraId="20A05606" w14:textId="77777777" w:rsidR="00A4471E" w:rsidRPr="00A4471E" w:rsidRDefault="00A4471E" w:rsidP="00A4471E">
            <w:pPr>
              <w:jc w:val="both"/>
              <w:rPr>
                <w:sz w:val="22"/>
                <w:szCs w:val="22"/>
              </w:rPr>
            </w:pPr>
            <w:r w:rsidRPr="00A4471E">
              <w:rPr>
                <w:sz w:val="22"/>
                <w:szCs w:val="22"/>
              </w:rPr>
              <w:t>Jei komerciniame pasiūlyme yra nurodytas galiojimo terminas, jis turi galioti paraiškos teikimo datai.</w:t>
            </w:r>
          </w:p>
          <w:p w14:paraId="4210DA21" w14:textId="77777777" w:rsidR="00A4471E" w:rsidRPr="00A4471E" w:rsidRDefault="00A4471E" w:rsidP="00A4471E">
            <w:pPr>
              <w:jc w:val="both"/>
              <w:rPr>
                <w:sz w:val="22"/>
                <w:szCs w:val="22"/>
              </w:rPr>
            </w:pPr>
            <w:r w:rsidRPr="00A4471E">
              <w:rPr>
                <w:sz w:val="22"/>
                <w:szCs w:val="22"/>
              </w:rPr>
              <w:t xml:space="preserve">Ministerijos, Agentūros ar kitų ESIF administruojančių institucijų patvirtintais fiksuotaisiais arba didžiausiais tokių pat prekių ir (arba) paslaugų vienetų įkainiais, taikomais panašaus pobūdžio projektams ir paramos gavėjams. </w:t>
            </w:r>
          </w:p>
          <w:p w14:paraId="1B8CF570" w14:textId="77777777" w:rsidR="00A4471E" w:rsidRPr="00A4471E" w:rsidRDefault="00A4471E" w:rsidP="00A4471E">
            <w:pPr>
              <w:jc w:val="both"/>
              <w:rPr>
                <w:sz w:val="22"/>
                <w:szCs w:val="22"/>
              </w:rPr>
            </w:pPr>
            <w:r w:rsidRPr="00A4471E">
              <w:rPr>
                <w:sz w:val="22"/>
                <w:szCs w:val="22"/>
              </w:rPr>
              <w:t>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C08FA84" w14:textId="61E18242" w:rsidR="00E03F51" w:rsidRPr="00C95BE1" w:rsidRDefault="00F6292B" w:rsidP="009031CC">
            <w:pPr>
              <w:jc w:val="both"/>
              <w:rPr>
                <w:sz w:val="22"/>
                <w:szCs w:val="22"/>
              </w:rPr>
            </w:pPr>
            <w:r w:rsidRPr="00160D94">
              <w:rPr>
                <w:b/>
                <w:sz w:val="22"/>
                <w:szCs w:val="22"/>
              </w:rPr>
              <w:t xml:space="preserve">Bendrosios išlaidos. </w:t>
            </w:r>
            <w:r w:rsidRPr="00160D94">
              <w:rPr>
                <w:sz w:val="22"/>
                <w:szCs w:val="22"/>
              </w:rPr>
              <w:t>Finansuojama bendrųjų išlaidų dalis gali būti ne daugiau kaip 10 proc. kitų tinkamų finansuoti projekto išlaidų vertės be pridėtinės vertės mokesčio (PVM). Projekto viešinimo išlaidos turi būti patirtos vadovaujantis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w:t>
            </w:r>
            <w:r>
              <w:rPr>
                <w:sz w:val="22"/>
                <w:szCs w:val="22"/>
              </w:rPr>
              <w:t>.</w:t>
            </w:r>
          </w:p>
        </w:tc>
      </w:tr>
      <w:tr w:rsidR="00E03F51" w:rsidRPr="00C95BE1" w14:paraId="7772A0D8" w14:textId="77777777" w:rsidTr="006F5AD6">
        <w:tc>
          <w:tcPr>
            <w:tcW w:w="1206" w:type="dxa"/>
            <w:shd w:val="clear" w:color="auto" w:fill="auto"/>
          </w:tcPr>
          <w:p w14:paraId="1775E553" w14:textId="3CF6F85B" w:rsidR="00E03F51" w:rsidRDefault="00660BF2" w:rsidP="00F6292B">
            <w:pPr>
              <w:jc w:val="center"/>
              <w:rPr>
                <w:sz w:val="22"/>
                <w:szCs w:val="22"/>
              </w:rPr>
            </w:pPr>
            <w:r>
              <w:rPr>
                <w:sz w:val="22"/>
                <w:szCs w:val="22"/>
              </w:rPr>
              <w:t>3.4</w:t>
            </w:r>
            <w:r w:rsidR="00E03F51">
              <w:rPr>
                <w:sz w:val="22"/>
                <w:szCs w:val="22"/>
              </w:rPr>
              <w:t>.3.5.1.1.</w:t>
            </w:r>
          </w:p>
        </w:tc>
        <w:tc>
          <w:tcPr>
            <w:tcW w:w="3504" w:type="dxa"/>
            <w:gridSpan w:val="2"/>
            <w:shd w:val="clear" w:color="auto" w:fill="auto"/>
          </w:tcPr>
          <w:p w14:paraId="20EB7107" w14:textId="0192BBEC" w:rsidR="00E03F51" w:rsidRPr="009031CC" w:rsidRDefault="00E03F51" w:rsidP="009031CC">
            <w:pPr>
              <w:jc w:val="both"/>
              <w:rPr>
                <w:sz w:val="22"/>
                <w:szCs w:val="22"/>
              </w:rPr>
            </w:pPr>
            <w:r w:rsidRPr="007512A6">
              <w:rPr>
                <w:sz w:val="22"/>
                <w:szCs w:val="22"/>
              </w:rPr>
              <w:t>statinių (</w:t>
            </w:r>
            <w:r w:rsidRPr="007512A6">
              <w:rPr>
                <w:bCs/>
                <w:sz w:val="22"/>
                <w:szCs w:val="22"/>
              </w:rPr>
              <w:t>gamybos ir</w:t>
            </w:r>
            <w:r w:rsidRPr="007512A6">
              <w:rPr>
                <w:sz w:val="22"/>
                <w:szCs w:val="22"/>
              </w:rPr>
              <w:t xml:space="preserve"> </w:t>
            </w:r>
            <w:r w:rsidRPr="007512A6">
              <w:rPr>
                <w:bCs/>
                <w:sz w:val="22"/>
                <w:szCs w:val="22"/>
              </w:rPr>
              <w:t>pramonės paskirties</w:t>
            </w:r>
            <w:r w:rsidRPr="007512A6">
              <w:rPr>
                <w:b/>
                <w:bCs/>
                <w:sz w:val="22"/>
                <w:szCs w:val="22"/>
              </w:rPr>
              <w:t xml:space="preserve"> </w:t>
            </w:r>
            <w:r w:rsidRPr="007512A6">
              <w:rPr>
                <w:sz w:val="22"/>
                <w:szCs w:val="22"/>
              </w:rPr>
              <w:t>pastatų ir (arba) inžinerinių statinių);</w:t>
            </w:r>
          </w:p>
        </w:tc>
        <w:tc>
          <w:tcPr>
            <w:tcW w:w="10453" w:type="dxa"/>
            <w:vMerge/>
            <w:shd w:val="clear" w:color="auto" w:fill="auto"/>
          </w:tcPr>
          <w:p w14:paraId="035BE526" w14:textId="77777777" w:rsidR="00E03F51" w:rsidRPr="00C95BE1" w:rsidRDefault="00E03F51" w:rsidP="009031CC">
            <w:pPr>
              <w:jc w:val="both"/>
              <w:rPr>
                <w:sz w:val="22"/>
                <w:szCs w:val="22"/>
              </w:rPr>
            </w:pPr>
          </w:p>
        </w:tc>
      </w:tr>
      <w:tr w:rsidR="00E03F51" w:rsidRPr="00C95BE1" w14:paraId="0135008D" w14:textId="77777777" w:rsidTr="006F5AD6">
        <w:tc>
          <w:tcPr>
            <w:tcW w:w="1206" w:type="dxa"/>
            <w:shd w:val="clear" w:color="auto" w:fill="auto"/>
          </w:tcPr>
          <w:p w14:paraId="03916799" w14:textId="1E0BC3A9" w:rsidR="00E03F51" w:rsidRDefault="00660BF2" w:rsidP="00F6292B">
            <w:pPr>
              <w:jc w:val="center"/>
              <w:rPr>
                <w:sz w:val="22"/>
                <w:szCs w:val="22"/>
              </w:rPr>
            </w:pPr>
            <w:r>
              <w:rPr>
                <w:sz w:val="22"/>
                <w:szCs w:val="22"/>
              </w:rPr>
              <w:t>3.4</w:t>
            </w:r>
            <w:r w:rsidR="00E03F51">
              <w:rPr>
                <w:sz w:val="22"/>
                <w:szCs w:val="22"/>
              </w:rPr>
              <w:t>.3.5.1.2.</w:t>
            </w:r>
          </w:p>
        </w:tc>
        <w:tc>
          <w:tcPr>
            <w:tcW w:w="3504" w:type="dxa"/>
            <w:gridSpan w:val="2"/>
            <w:shd w:val="clear" w:color="auto" w:fill="auto"/>
          </w:tcPr>
          <w:p w14:paraId="7C40060F" w14:textId="7E8E3D1F" w:rsidR="00E03F51" w:rsidRPr="009031CC" w:rsidRDefault="00E03F51" w:rsidP="007512A6">
            <w:pPr>
              <w:jc w:val="both"/>
              <w:rPr>
                <w:sz w:val="22"/>
                <w:szCs w:val="22"/>
              </w:rPr>
            </w:pPr>
            <w:r w:rsidRPr="007512A6">
              <w:rPr>
                <w:sz w:val="22"/>
                <w:szCs w:val="22"/>
              </w:rPr>
              <w:t>nutekamųjų vandenų valymo sistemų;</w:t>
            </w:r>
          </w:p>
        </w:tc>
        <w:tc>
          <w:tcPr>
            <w:tcW w:w="10453" w:type="dxa"/>
            <w:vMerge/>
            <w:shd w:val="clear" w:color="auto" w:fill="auto"/>
          </w:tcPr>
          <w:p w14:paraId="3F357778" w14:textId="77777777" w:rsidR="00E03F51" w:rsidRPr="00C95BE1" w:rsidRDefault="00E03F51" w:rsidP="007512A6">
            <w:pPr>
              <w:jc w:val="both"/>
              <w:rPr>
                <w:sz w:val="22"/>
                <w:szCs w:val="22"/>
              </w:rPr>
            </w:pPr>
          </w:p>
        </w:tc>
      </w:tr>
      <w:tr w:rsidR="00E03F51" w:rsidRPr="00C95BE1" w14:paraId="2828D44F" w14:textId="77777777" w:rsidTr="006F5AD6">
        <w:tc>
          <w:tcPr>
            <w:tcW w:w="1206" w:type="dxa"/>
            <w:shd w:val="clear" w:color="auto" w:fill="auto"/>
          </w:tcPr>
          <w:p w14:paraId="6962DF69" w14:textId="604F0318" w:rsidR="00E03F51" w:rsidRDefault="00660BF2" w:rsidP="00F6292B">
            <w:pPr>
              <w:jc w:val="center"/>
              <w:rPr>
                <w:sz w:val="22"/>
                <w:szCs w:val="22"/>
              </w:rPr>
            </w:pPr>
            <w:r>
              <w:rPr>
                <w:sz w:val="22"/>
                <w:szCs w:val="22"/>
              </w:rPr>
              <w:t>3.4</w:t>
            </w:r>
            <w:r w:rsidR="00E03F51">
              <w:rPr>
                <w:sz w:val="22"/>
                <w:szCs w:val="22"/>
              </w:rPr>
              <w:t>.3.5.1.3.</w:t>
            </w:r>
          </w:p>
        </w:tc>
        <w:tc>
          <w:tcPr>
            <w:tcW w:w="3504" w:type="dxa"/>
            <w:gridSpan w:val="2"/>
            <w:shd w:val="clear" w:color="auto" w:fill="auto"/>
          </w:tcPr>
          <w:p w14:paraId="1121B636" w14:textId="6F8941E8" w:rsidR="00E03F51" w:rsidRPr="009031CC" w:rsidRDefault="00E03F51" w:rsidP="007512A6">
            <w:pPr>
              <w:jc w:val="both"/>
              <w:rPr>
                <w:sz w:val="22"/>
                <w:szCs w:val="22"/>
              </w:rPr>
            </w:pPr>
            <w:r w:rsidRPr="007512A6">
              <w:rPr>
                <w:sz w:val="22"/>
                <w:szCs w:val="22"/>
              </w:rPr>
              <w:t>kitų infrastruktūros su projektu susijusių inžinierinių tinklų;</w:t>
            </w:r>
          </w:p>
        </w:tc>
        <w:tc>
          <w:tcPr>
            <w:tcW w:w="10453" w:type="dxa"/>
            <w:vMerge/>
            <w:shd w:val="clear" w:color="auto" w:fill="auto"/>
          </w:tcPr>
          <w:p w14:paraId="5557E63F" w14:textId="77777777" w:rsidR="00E03F51" w:rsidRPr="00C95BE1" w:rsidRDefault="00E03F51" w:rsidP="007512A6">
            <w:pPr>
              <w:jc w:val="both"/>
              <w:rPr>
                <w:sz w:val="22"/>
                <w:szCs w:val="22"/>
              </w:rPr>
            </w:pPr>
          </w:p>
        </w:tc>
      </w:tr>
      <w:tr w:rsidR="00E03F51" w:rsidRPr="00C95BE1" w14:paraId="360E71DB" w14:textId="77777777" w:rsidTr="006F5AD6">
        <w:tc>
          <w:tcPr>
            <w:tcW w:w="1206" w:type="dxa"/>
            <w:shd w:val="clear" w:color="auto" w:fill="auto"/>
          </w:tcPr>
          <w:p w14:paraId="416590DF" w14:textId="161C0D04" w:rsidR="00E03F51" w:rsidRPr="00F6292B" w:rsidRDefault="00660BF2" w:rsidP="00F6292B">
            <w:pPr>
              <w:jc w:val="center"/>
              <w:rPr>
                <w:b/>
                <w:sz w:val="22"/>
                <w:szCs w:val="22"/>
              </w:rPr>
            </w:pPr>
            <w:r w:rsidRPr="00F6292B">
              <w:rPr>
                <w:b/>
                <w:sz w:val="22"/>
                <w:szCs w:val="22"/>
              </w:rPr>
              <w:t>3.4</w:t>
            </w:r>
            <w:r w:rsidR="00E03F51" w:rsidRPr="00F6292B">
              <w:rPr>
                <w:b/>
                <w:sz w:val="22"/>
                <w:szCs w:val="22"/>
              </w:rPr>
              <w:t>.3.5.2.</w:t>
            </w:r>
          </w:p>
        </w:tc>
        <w:tc>
          <w:tcPr>
            <w:tcW w:w="3504" w:type="dxa"/>
            <w:gridSpan w:val="2"/>
            <w:shd w:val="clear" w:color="auto" w:fill="auto"/>
          </w:tcPr>
          <w:p w14:paraId="7073A15C" w14:textId="1F2F3EAA" w:rsidR="00E03F51" w:rsidRPr="00F6292B" w:rsidRDefault="00E03F51" w:rsidP="007512A6">
            <w:pPr>
              <w:jc w:val="both"/>
              <w:rPr>
                <w:b/>
                <w:i/>
                <w:sz w:val="22"/>
                <w:szCs w:val="22"/>
              </w:rPr>
            </w:pPr>
            <w:r w:rsidRPr="00F6292B">
              <w:rPr>
                <w:b/>
                <w:i/>
                <w:sz w:val="22"/>
                <w:szCs w:val="22"/>
              </w:rPr>
              <w:t>įranga (nauji įrenginiai ir mechanizmai, technika):</w:t>
            </w:r>
          </w:p>
        </w:tc>
        <w:tc>
          <w:tcPr>
            <w:tcW w:w="10453" w:type="dxa"/>
            <w:vMerge/>
            <w:shd w:val="clear" w:color="auto" w:fill="auto"/>
          </w:tcPr>
          <w:p w14:paraId="1F024B46" w14:textId="77777777" w:rsidR="00E03F51" w:rsidRPr="00C95BE1" w:rsidRDefault="00E03F51" w:rsidP="007512A6">
            <w:pPr>
              <w:jc w:val="both"/>
              <w:rPr>
                <w:sz w:val="22"/>
                <w:szCs w:val="22"/>
              </w:rPr>
            </w:pPr>
          </w:p>
        </w:tc>
      </w:tr>
      <w:tr w:rsidR="00E03F51" w:rsidRPr="00C95BE1" w14:paraId="6E79E2B2" w14:textId="77777777" w:rsidTr="006F5AD6">
        <w:tc>
          <w:tcPr>
            <w:tcW w:w="1206" w:type="dxa"/>
            <w:shd w:val="clear" w:color="auto" w:fill="auto"/>
          </w:tcPr>
          <w:p w14:paraId="6332A597" w14:textId="2BC15A96" w:rsidR="00E03F51" w:rsidRDefault="00660BF2" w:rsidP="00F6292B">
            <w:pPr>
              <w:jc w:val="center"/>
              <w:rPr>
                <w:sz w:val="22"/>
                <w:szCs w:val="22"/>
              </w:rPr>
            </w:pPr>
            <w:r>
              <w:rPr>
                <w:sz w:val="22"/>
                <w:szCs w:val="22"/>
              </w:rPr>
              <w:t>3.4</w:t>
            </w:r>
            <w:r w:rsidR="00E03F51" w:rsidRPr="007512A6">
              <w:rPr>
                <w:sz w:val="22"/>
                <w:szCs w:val="22"/>
              </w:rPr>
              <w:t>.3.5.2.</w:t>
            </w:r>
            <w:r w:rsidR="00E03F51">
              <w:rPr>
                <w:sz w:val="22"/>
                <w:szCs w:val="22"/>
              </w:rPr>
              <w:t>1.</w:t>
            </w:r>
          </w:p>
        </w:tc>
        <w:tc>
          <w:tcPr>
            <w:tcW w:w="3504" w:type="dxa"/>
            <w:gridSpan w:val="2"/>
            <w:shd w:val="clear" w:color="auto" w:fill="auto"/>
          </w:tcPr>
          <w:p w14:paraId="29077330" w14:textId="2F0439D7" w:rsidR="00E03F51" w:rsidRPr="009031CC" w:rsidRDefault="00E03F51" w:rsidP="007512A6">
            <w:pPr>
              <w:jc w:val="both"/>
              <w:rPr>
                <w:sz w:val="22"/>
                <w:szCs w:val="22"/>
              </w:rPr>
            </w:pPr>
            <w:r w:rsidRPr="007512A6">
              <w:rPr>
                <w:sz w:val="22"/>
                <w:szCs w:val="22"/>
              </w:rPr>
              <w:t>šaldymo;</w:t>
            </w:r>
          </w:p>
        </w:tc>
        <w:tc>
          <w:tcPr>
            <w:tcW w:w="10453" w:type="dxa"/>
            <w:vMerge/>
            <w:shd w:val="clear" w:color="auto" w:fill="auto"/>
          </w:tcPr>
          <w:p w14:paraId="1DDAD068" w14:textId="77777777" w:rsidR="00E03F51" w:rsidRPr="00C95BE1" w:rsidRDefault="00E03F51" w:rsidP="007512A6">
            <w:pPr>
              <w:jc w:val="both"/>
              <w:rPr>
                <w:sz w:val="22"/>
                <w:szCs w:val="22"/>
              </w:rPr>
            </w:pPr>
          </w:p>
        </w:tc>
      </w:tr>
      <w:tr w:rsidR="00E03F51" w:rsidRPr="00C95BE1" w14:paraId="14A23C14" w14:textId="77777777" w:rsidTr="006F5AD6">
        <w:tc>
          <w:tcPr>
            <w:tcW w:w="1206" w:type="dxa"/>
            <w:shd w:val="clear" w:color="auto" w:fill="auto"/>
          </w:tcPr>
          <w:p w14:paraId="54FABA5A" w14:textId="70D4B429" w:rsidR="00E03F51" w:rsidRDefault="00660BF2" w:rsidP="00F6292B">
            <w:pPr>
              <w:jc w:val="center"/>
              <w:rPr>
                <w:sz w:val="22"/>
                <w:szCs w:val="22"/>
              </w:rPr>
            </w:pPr>
            <w:r>
              <w:rPr>
                <w:sz w:val="22"/>
                <w:szCs w:val="22"/>
              </w:rPr>
              <w:t>3.4</w:t>
            </w:r>
            <w:r w:rsidR="00E03F51" w:rsidRPr="008E3488">
              <w:rPr>
                <w:sz w:val="22"/>
                <w:szCs w:val="22"/>
              </w:rPr>
              <w:t>.3.5.2.</w:t>
            </w:r>
            <w:r w:rsidR="00E03F51">
              <w:rPr>
                <w:sz w:val="22"/>
                <w:szCs w:val="22"/>
              </w:rPr>
              <w:t>2</w:t>
            </w:r>
            <w:r w:rsidR="00E03F51" w:rsidRPr="008E3488">
              <w:rPr>
                <w:sz w:val="22"/>
                <w:szCs w:val="22"/>
              </w:rPr>
              <w:t>.</w:t>
            </w:r>
          </w:p>
        </w:tc>
        <w:tc>
          <w:tcPr>
            <w:tcW w:w="3504" w:type="dxa"/>
            <w:gridSpan w:val="2"/>
            <w:shd w:val="clear" w:color="auto" w:fill="auto"/>
          </w:tcPr>
          <w:p w14:paraId="31CBF9EB" w14:textId="6A1E9E18" w:rsidR="00E03F51" w:rsidRPr="009031CC" w:rsidRDefault="00E03F51" w:rsidP="00E03F51">
            <w:pPr>
              <w:jc w:val="both"/>
              <w:rPr>
                <w:sz w:val="22"/>
                <w:szCs w:val="22"/>
              </w:rPr>
            </w:pPr>
            <w:r w:rsidRPr="00E03F51">
              <w:rPr>
                <w:sz w:val="22"/>
                <w:szCs w:val="22"/>
              </w:rPr>
              <w:t>perdirbimo;</w:t>
            </w:r>
          </w:p>
        </w:tc>
        <w:tc>
          <w:tcPr>
            <w:tcW w:w="10453" w:type="dxa"/>
            <w:vMerge/>
            <w:shd w:val="clear" w:color="auto" w:fill="auto"/>
          </w:tcPr>
          <w:p w14:paraId="793F836F" w14:textId="77777777" w:rsidR="00E03F51" w:rsidRPr="00C95BE1" w:rsidRDefault="00E03F51" w:rsidP="00E03F51">
            <w:pPr>
              <w:jc w:val="both"/>
              <w:rPr>
                <w:sz w:val="22"/>
                <w:szCs w:val="22"/>
              </w:rPr>
            </w:pPr>
          </w:p>
        </w:tc>
      </w:tr>
      <w:tr w:rsidR="00E03F51" w:rsidRPr="00C95BE1" w14:paraId="3EF381AA" w14:textId="77777777" w:rsidTr="006F5AD6">
        <w:tc>
          <w:tcPr>
            <w:tcW w:w="1206" w:type="dxa"/>
            <w:shd w:val="clear" w:color="auto" w:fill="auto"/>
          </w:tcPr>
          <w:p w14:paraId="2EE77D65" w14:textId="2FB10C26" w:rsidR="00E03F51" w:rsidRDefault="00660BF2" w:rsidP="00F6292B">
            <w:pPr>
              <w:jc w:val="center"/>
              <w:rPr>
                <w:sz w:val="22"/>
                <w:szCs w:val="22"/>
              </w:rPr>
            </w:pPr>
            <w:r>
              <w:rPr>
                <w:sz w:val="22"/>
                <w:szCs w:val="22"/>
              </w:rPr>
              <w:t>3.4</w:t>
            </w:r>
            <w:r w:rsidR="00E03F51" w:rsidRPr="008E3488">
              <w:rPr>
                <w:sz w:val="22"/>
                <w:szCs w:val="22"/>
              </w:rPr>
              <w:t>.3.5.2.</w:t>
            </w:r>
            <w:r w:rsidR="00E03F51">
              <w:rPr>
                <w:sz w:val="22"/>
                <w:szCs w:val="22"/>
              </w:rPr>
              <w:t>3</w:t>
            </w:r>
            <w:r w:rsidR="00E03F51" w:rsidRPr="008E3488">
              <w:rPr>
                <w:sz w:val="22"/>
                <w:szCs w:val="22"/>
              </w:rPr>
              <w:t>.</w:t>
            </w:r>
          </w:p>
        </w:tc>
        <w:tc>
          <w:tcPr>
            <w:tcW w:w="3504" w:type="dxa"/>
            <w:gridSpan w:val="2"/>
            <w:shd w:val="clear" w:color="auto" w:fill="auto"/>
          </w:tcPr>
          <w:p w14:paraId="01C25307" w14:textId="77E86737" w:rsidR="00E03F51" w:rsidRPr="009031CC" w:rsidRDefault="00E03F51" w:rsidP="00E03F51">
            <w:pPr>
              <w:jc w:val="both"/>
              <w:rPr>
                <w:sz w:val="22"/>
                <w:szCs w:val="22"/>
              </w:rPr>
            </w:pPr>
            <w:r w:rsidRPr="00E03F51">
              <w:rPr>
                <w:sz w:val="22"/>
                <w:szCs w:val="22"/>
              </w:rPr>
              <w:t>speciali gyvūninės kilmės atliekų ir produktų transportavimo;</w:t>
            </w:r>
          </w:p>
        </w:tc>
        <w:tc>
          <w:tcPr>
            <w:tcW w:w="10453" w:type="dxa"/>
            <w:vMerge/>
            <w:shd w:val="clear" w:color="auto" w:fill="auto"/>
          </w:tcPr>
          <w:p w14:paraId="16F7E406" w14:textId="77777777" w:rsidR="00E03F51" w:rsidRPr="00C95BE1" w:rsidRDefault="00E03F51" w:rsidP="00E03F51">
            <w:pPr>
              <w:jc w:val="both"/>
              <w:rPr>
                <w:sz w:val="22"/>
                <w:szCs w:val="22"/>
              </w:rPr>
            </w:pPr>
          </w:p>
        </w:tc>
      </w:tr>
      <w:tr w:rsidR="00E03F51" w:rsidRPr="00C95BE1" w14:paraId="1D743AA1" w14:textId="77777777" w:rsidTr="006F5AD6">
        <w:tc>
          <w:tcPr>
            <w:tcW w:w="1206" w:type="dxa"/>
            <w:shd w:val="clear" w:color="auto" w:fill="auto"/>
          </w:tcPr>
          <w:p w14:paraId="1EC22C2E" w14:textId="494945D1" w:rsidR="00E03F51" w:rsidRDefault="00660BF2" w:rsidP="00F6292B">
            <w:pPr>
              <w:jc w:val="center"/>
              <w:rPr>
                <w:sz w:val="22"/>
                <w:szCs w:val="22"/>
              </w:rPr>
            </w:pPr>
            <w:r>
              <w:rPr>
                <w:sz w:val="22"/>
                <w:szCs w:val="22"/>
              </w:rPr>
              <w:t>3.4</w:t>
            </w:r>
            <w:r w:rsidR="00E03F51" w:rsidRPr="008E3488">
              <w:rPr>
                <w:sz w:val="22"/>
                <w:szCs w:val="22"/>
              </w:rPr>
              <w:t>.3.5.2.</w:t>
            </w:r>
            <w:r w:rsidR="00E03F51">
              <w:rPr>
                <w:sz w:val="22"/>
                <w:szCs w:val="22"/>
              </w:rPr>
              <w:t>4</w:t>
            </w:r>
            <w:r w:rsidR="00E03F51" w:rsidRPr="008E3488">
              <w:rPr>
                <w:sz w:val="22"/>
                <w:szCs w:val="22"/>
              </w:rPr>
              <w:t>.</w:t>
            </w:r>
          </w:p>
        </w:tc>
        <w:tc>
          <w:tcPr>
            <w:tcW w:w="3504" w:type="dxa"/>
            <w:gridSpan w:val="2"/>
            <w:shd w:val="clear" w:color="auto" w:fill="auto"/>
          </w:tcPr>
          <w:p w14:paraId="1A2596E3" w14:textId="7823C505" w:rsidR="00E03F51" w:rsidRPr="009031CC" w:rsidRDefault="00E03F51" w:rsidP="00E03F51">
            <w:pPr>
              <w:jc w:val="both"/>
              <w:rPr>
                <w:sz w:val="22"/>
                <w:szCs w:val="22"/>
              </w:rPr>
            </w:pPr>
            <w:r w:rsidRPr="00E03F51">
              <w:rPr>
                <w:sz w:val="22"/>
                <w:szCs w:val="22"/>
              </w:rPr>
              <w:t>laboratorinė – žaliavų, technologinio proceso ir produkcijos kokybei patikrinti ir produkcijos kokybei kontroliuoti;</w:t>
            </w:r>
          </w:p>
        </w:tc>
        <w:tc>
          <w:tcPr>
            <w:tcW w:w="10453" w:type="dxa"/>
            <w:vMerge/>
            <w:shd w:val="clear" w:color="auto" w:fill="auto"/>
          </w:tcPr>
          <w:p w14:paraId="2F1A4274" w14:textId="77777777" w:rsidR="00E03F51" w:rsidRPr="00C95BE1" w:rsidRDefault="00E03F51" w:rsidP="00E03F51">
            <w:pPr>
              <w:jc w:val="both"/>
              <w:rPr>
                <w:sz w:val="22"/>
                <w:szCs w:val="22"/>
              </w:rPr>
            </w:pPr>
          </w:p>
        </w:tc>
      </w:tr>
      <w:tr w:rsidR="00E03F51" w:rsidRPr="00C95BE1" w14:paraId="7F6CF14D" w14:textId="77777777" w:rsidTr="006F5AD6">
        <w:tc>
          <w:tcPr>
            <w:tcW w:w="1206" w:type="dxa"/>
            <w:shd w:val="clear" w:color="auto" w:fill="auto"/>
          </w:tcPr>
          <w:p w14:paraId="4DC0867E" w14:textId="27324FD1" w:rsidR="00E03F51" w:rsidRDefault="00660BF2" w:rsidP="00F6292B">
            <w:pPr>
              <w:jc w:val="center"/>
              <w:rPr>
                <w:sz w:val="22"/>
                <w:szCs w:val="22"/>
              </w:rPr>
            </w:pPr>
            <w:r>
              <w:rPr>
                <w:sz w:val="22"/>
                <w:szCs w:val="22"/>
              </w:rPr>
              <w:t>3.4</w:t>
            </w:r>
            <w:r w:rsidR="00E03F51" w:rsidRPr="008E3488">
              <w:rPr>
                <w:sz w:val="22"/>
                <w:szCs w:val="22"/>
              </w:rPr>
              <w:t>.3.5.2.</w:t>
            </w:r>
            <w:r w:rsidR="00E03F51">
              <w:rPr>
                <w:sz w:val="22"/>
                <w:szCs w:val="22"/>
              </w:rPr>
              <w:t>5</w:t>
            </w:r>
            <w:r w:rsidR="00E03F51" w:rsidRPr="008E3488">
              <w:rPr>
                <w:sz w:val="22"/>
                <w:szCs w:val="22"/>
              </w:rPr>
              <w:t>.</w:t>
            </w:r>
          </w:p>
        </w:tc>
        <w:tc>
          <w:tcPr>
            <w:tcW w:w="3504" w:type="dxa"/>
            <w:gridSpan w:val="2"/>
            <w:shd w:val="clear" w:color="auto" w:fill="auto"/>
          </w:tcPr>
          <w:p w14:paraId="6DF47693" w14:textId="122FEEF3" w:rsidR="00E03F51" w:rsidRPr="009031CC" w:rsidRDefault="00E03F51" w:rsidP="00E03F51">
            <w:pPr>
              <w:jc w:val="both"/>
              <w:rPr>
                <w:sz w:val="22"/>
                <w:szCs w:val="22"/>
              </w:rPr>
            </w:pPr>
            <w:r w:rsidRPr="00E03F51">
              <w:rPr>
                <w:sz w:val="22"/>
                <w:szCs w:val="22"/>
              </w:rPr>
              <w:t>susijusi su vykdoma veikla ar visu gamybos ciklu;</w:t>
            </w:r>
          </w:p>
        </w:tc>
        <w:tc>
          <w:tcPr>
            <w:tcW w:w="10453" w:type="dxa"/>
            <w:vMerge/>
            <w:shd w:val="clear" w:color="auto" w:fill="auto"/>
          </w:tcPr>
          <w:p w14:paraId="5675C755" w14:textId="77777777" w:rsidR="00E03F51" w:rsidRPr="00C95BE1" w:rsidRDefault="00E03F51" w:rsidP="00E03F51">
            <w:pPr>
              <w:jc w:val="both"/>
              <w:rPr>
                <w:sz w:val="22"/>
                <w:szCs w:val="22"/>
              </w:rPr>
            </w:pPr>
          </w:p>
        </w:tc>
      </w:tr>
      <w:tr w:rsidR="00E03F51" w:rsidRPr="00C95BE1" w14:paraId="09456E74" w14:textId="77777777" w:rsidTr="006F5AD6">
        <w:tc>
          <w:tcPr>
            <w:tcW w:w="1206" w:type="dxa"/>
            <w:shd w:val="clear" w:color="auto" w:fill="auto"/>
          </w:tcPr>
          <w:p w14:paraId="1172069E" w14:textId="5F772FE8" w:rsidR="00E03F51" w:rsidRDefault="00660BF2" w:rsidP="00F6292B">
            <w:pPr>
              <w:jc w:val="center"/>
              <w:rPr>
                <w:sz w:val="22"/>
                <w:szCs w:val="22"/>
              </w:rPr>
            </w:pPr>
            <w:r>
              <w:rPr>
                <w:sz w:val="22"/>
                <w:szCs w:val="22"/>
              </w:rPr>
              <w:t>3.4</w:t>
            </w:r>
            <w:r w:rsidR="00E03F51" w:rsidRPr="008E3488">
              <w:rPr>
                <w:sz w:val="22"/>
                <w:szCs w:val="22"/>
              </w:rPr>
              <w:t>.3.5.2.</w:t>
            </w:r>
            <w:r w:rsidR="00E03F51">
              <w:rPr>
                <w:sz w:val="22"/>
                <w:szCs w:val="22"/>
              </w:rPr>
              <w:t>6</w:t>
            </w:r>
            <w:r w:rsidR="00E03F51" w:rsidRPr="008E3488">
              <w:rPr>
                <w:sz w:val="22"/>
                <w:szCs w:val="22"/>
              </w:rPr>
              <w:t>.</w:t>
            </w:r>
          </w:p>
        </w:tc>
        <w:tc>
          <w:tcPr>
            <w:tcW w:w="3504" w:type="dxa"/>
            <w:gridSpan w:val="2"/>
            <w:shd w:val="clear" w:color="auto" w:fill="auto"/>
          </w:tcPr>
          <w:p w14:paraId="5E74A7C0" w14:textId="1CC29496" w:rsidR="00E03F51" w:rsidRPr="009031CC" w:rsidRDefault="00E03F51" w:rsidP="00E03F51">
            <w:pPr>
              <w:jc w:val="both"/>
              <w:rPr>
                <w:sz w:val="22"/>
                <w:szCs w:val="22"/>
              </w:rPr>
            </w:pPr>
            <w:r w:rsidRPr="00E03F51">
              <w:rPr>
                <w:sz w:val="22"/>
                <w:szCs w:val="22"/>
              </w:rPr>
              <w:t>speciali kompiuterinė ir programinė įranga, skirta įsigyjamos įrangos ar technologinio proceso valdymui;</w:t>
            </w:r>
          </w:p>
        </w:tc>
        <w:tc>
          <w:tcPr>
            <w:tcW w:w="10453" w:type="dxa"/>
            <w:vMerge/>
            <w:shd w:val="clear" w:color="auto" w:fill="auto"/>
          </w:tcPr>
          <w:p w14:paraId="3C544E1C" w14:textId="77777777" w:rsidR="00E03F51" w:rsidRPr="00C95BE1" w:rsidRDefault="00E03F51" w:rsidP="00E03F51">
            <w:pPr>
              <w:jc w:val="both"/>
              <w:rPr>
                <w:sz w:val="22"/>
                <w:szCs w:val="22"/>
              </w:rPr>
            </w:pPr>
          </w:p>
        </w:tc>
      </w:tr>
      <w:tr w:rsidR="00E03F51" w:rsidRPr="00C95BE1" w14:paraId="72942F66" w14:textId="77777777" w:rsidTr="006F5AD6">
        <w:tc>
          <w:tcPr>
            <w:tcW w:w="1206" w:type="dxa"/>
            <w:shd w:val="clear" w:color="auto" w:fill="auto"/>
          </w:tcPr>
          <w:p w14:paraId="47AB094B" w14:textId="122C8C03" w:rsidR="00E03F51" w:rsidRPr="00F6292B" w:rsidRDefault="00660BF2" w:rsidP="00F6292B">
            <w:pPr>
              <w:jc w:val="center"/>
              <w:rPr>
                <w:b/>
                <w:sz w:val="22"/>
                <w:szCs w:val="22"/>
              </w:rPr>
            </w:pPr>
            <w:r w:rsidRPr="00F6292B">
              <w:rPr>
                <w:b/>
                <w:sz w:val="22"/>
                <w:szCs w:val="22"/>
              </w:rPr>
              <w:t>3.4</w:t>
            </w:r>
            <w:r w:rsidR="00E03F51" w:rsidRPr="00F6292B">
              <w:rPr>
                <w:b/>
                <w:sz w:val="22"/>
                <w:szCs w:val="22"/>
              </w:rPr>
              <w:t>.3.5.3.</w:t>
            </w:r>
          </w:p>
        </w:tc>
        <w:tc>
          <w:tcPr>
            <w:tcW w:w="3504" w:type="dxa"/>
            <w:gridSpan w:val="2"/>
            <w:shd w:val="clear" w:color="auto" w:fill="auto"/>
          </w:tcPr>
          <w:p w14:paraId="07906215" w14:textId="48D9BD48" w:rsidR="00E03F51" w:rsidRPr="00F6292B" w:rsidRDefault="00E03F51" w:rsidP="007512A6">
            <w:pPr>
              <w:jc w:val="both"/>
              <w:rPr>
                <w:b/>
                <w:i/>
                <w:sz w:val="22"/>
                <w:szCs w:val="22"/>
              </w:rPr>
            </w:pPr>
            <w:r w:rsidRPr="00F6292B">
              <w:rPr>
                <w:b/>
                <w:i/>
                <w:sz w:val="22"/>
                <w:szCs w:val="22"/>
              </w:rPr>
              <w:t>bendrosios (tame tarpe viešinimo) išlaidos.</w:t>
            </w:r>
          </w:p>
        </w:tc>
        <w:tc>
          <w:tcPr>
            <w:tcW w:w="10453" w:type="dxa"/>
            <w:vMerge/>
            <w:shd w:val="clear" w:color="auto" w:fill="auto"/>
          </w:tcPr>
          <w:p w14:paraId="490F7F51" w14:textId="77777777" w:rsidR="00E03F51" w:rsidRPr="00C95BE1" w:rsidRDefault="00E03F51" w:rsidP="007512A6">
            <w:pPr>
              <w:jc w:val="both"/>
              <w:rPr>
                <w:sz w:val="22"/>
                <w:szCs w:val="22"/>
              </w:rPr>
            </w:pPr>
          </w:p>
        </w:tc>
      </w:tr>
      <w:tr w:rsidR="00E03F51" w:rsidRPr="00E03F51" w14:paraId="09A7F2C1" w14:textId="77777777" w:rsidTr="00E73456">
        <w:tc>
          <w:tcPr>
            <w:tcW w:w="1206" w:type="dxa"/>
            <w:shd w:val="clear" w:color="auto" w:fill="auto"/>
          </w:tcPr>
          <w:p w14:paraId="39EB4840" w14:textId="7F8FBE96" w:rsidR="00E03F51" w:rsidRPr="00E03F51" w:rsidRDefault="00660BF2" w:rsidP="00F6292B">
            <w:pPr>
              <w:jc w:val="center"/>
              <w:rPr>
                <w:b/>
                <w:sz w:val="22"/>
                <w:szCs w:val="22"/>
              </w:rPr>
            </w:pPr>
            <w:r>
              <w:rPr>
                <w:b/>
                <w:sz w:val="22"/>
                <w:szCs w:val="22"/>
              </w:rPr>
              <w:t>3.4</w:t>
            </w:r>
            <w:r w:rsidR="00E03F51" w:rsidRPr="00E03F51">
              <w:rPr>
                <w:b/>
                <w:sz w:val="22"/>
                <w:szCs w:val="22"/>
              </w:rPr>
              <w:t>.3.6.</w:t>
            </w:r>
          </w:p>
        </w:tc>
        <w:tc>
          <w:tcPr>
            <w:tcW w:w="13957" w:type="dxa"/>
            <w:gridSpan w:val="3"/>
            <w:shd w:val="clear" w:color="auto" w:fill="auto"/>
          </w:tcPr>
          <w:p w14:paraId="2E8A45E3" w14:textId="2EFD2874" w:rsidR="00E03F51" w:rsidRPr="00E03F51" w:rsidRDefault="00E03F51" w:rsidP="007512A6">
            <w:pPr>
              <w:jc w:val="both"/>
              <w:rPr>
                <w:b/>
                <w:sz w:val="22"/>
                <w:szCs w:val="22"/>
              </w:rPr>
            </w:pPr>
            <w:r w:rsidRPr="00E03F51">
              <w:rPr>
                <w:b/>
                <w:sz w:val="22"/>
                <w:szCs w:val="22"/>
              </w:rPr>
              <w:t>pieno perdirbimo ir (arba) rinkodaros sektoriuje:</w:t>
            </w:r>
          </w:p>
        </w:tc>
      </w:tr>
      <w:tr w:rsidR="00E03F51" w:rsidRPr="00C95BE1" w14:paraId="255DC25A" w14:textId="77777777" w:rsidTr="006F5AD6">
        <w:tc>
          <w:tcPr>
            <w:tcW w:w="1206" w:type="dxa"/>
            <w:shd w:val="clear" w:color="auto" w:fill="auto"/>
          </w:tcPr>
          <w:p w14:paraId="0B188F10" w14:textId="41A85CAC" w:rsidR="00E03F51" w:rsidRPr="00F6292B" w:rsidRDefault="00660BF2" w:rsidP="00F6292B">
            <w:pPr>
              <w:jc w:val="center"/>
              <w:rPr>
                <w:b/>
                <w:sz w:val="22"/>
                <w:szCs w:val="22"/>
              </w:rPr>
            </w:pPr>
            <w:r w:rsidRPr="00F6292B">
              <w:rPr>
                <w:b/>
                <w:sz w:val="22"/>
                <w:szCs w:val="22"/>
              </w:rPr>
              <w:t>3.4</w:t>
            </w:r>
            <w:r w:rsidR="00E03F51" w:rsidRPr="00F6292B">
              <w:rPr>
                <w:b/>
                <w:sz w:val="22"/>
                <w:szCs w:val="22"/>
              </w:rPr>
              <w:t>.3.6.1.</w:t>
            </w:r>
          </w:p>
        </w:tc>
        <w:tc>
          <w:tcPr>
            <w:tcW w:w="3504" w:type="dxa"/>
            <w:gridSpan w:val="2"/>
            <w:shd w:val="clear" w:color="auto" w:fill="auto"/>
          </w:tcPr>
          <w:p w14:paraId="48350E16" w14:textId="5614276D" w:rsidR="00E03F51" w:rsidRPr="00F6292B" w:rsidRDefault="00E03F51" w:rsidP="007512A6">
            <w:pPr>
              <w:jc w:val="both"/>
              <w:rPr>
                <w:b/>
                <w:i/>
                <w:sz w:val="22"/>
                <w:szCs w:val="22"/>
              </w:rPr>
            </w:pPr>
            <w:r w:rsidRPr="00F6292B">
              <w:rPr>
                <w:b/>
                <w:i/>
                <w:sz w:val="22"/>
                <w:szCs w:val="22"/>
              </w:rPr>
              <w:t>statyba, rekonstrukcija ir kapitalinis remontas:</w:t>
            </w:r>
          </w:p>
        </w:tc>
        <w:tc>
          <w:tcPr>
            <w:tcW w:w="10453" w:type="dxa"/>
            <w:vMerge w:val="restart"/>
            <w:shd w:val="clear" w:color="auto" w:fill="auto"/>
          </w:tcPr>
          <w:p w14:paraId="25FF8427" w14:textId="77777777" w:rsidR="00A4471E" w:rsidRPr="00A4471E" w:rsidRDefault="00A4471E" w:rsidP="00A4471E">
            <w:pPr>
              <w:jc w:val="both"/>
              <w:rPr>
                <w:sz w:val="22"/>
                <w:szCs w:val="22"/>
              </w:rPr>
            </w:pPr>
            <w:r w:rsidRPr="00A4471E">
              <w:rPr>
                <w:sz w:val="22"/>
                <w:szCs w:val="22"/>
              </w:rPr>
              <w:t xml:space="preserve">Planuojamos išlaidos turi būti pagrįstos vadovaujantis Vietos projektų administravimo taisyklių 24.6 papunktyje numatyta tvarka (pasirenkama alternatyva). </w:t>
            </w:r>
          </w:p>
          <w:p w14:paraId="567D912D" w14:textId="77777777" w:rsidR="00A4471E" w:rsidRPr="00A4471E" w:rsidRDefault="00A4471E" w:rsidP="00A4471E">
            <w:pPr>
              <w:jc w:val="both"/>
              <w:rPr>
                <w:sz w:val="22"/>
                <w:szCs w:val="22"/>
              </w:rPr>
            </w:pPr>
            <w:r w:rsidRPr="00A4471E">
              <w:rPr>
                <w:sz w:val="22"/>
                <w:szCs w:val="22"/>
              </w:rPr>
              <w:t>Jei planuojamos išlaidos pagrįstos vadovaujantis Vietos projektų administravimo taisyklių 24.6.1. papunktyje numatyta tvarka, rinkos kainą įrodančiais dokumentais (su lygiaverčiais (gali skirtis ne daugiau kaip 10 procentų, lyginant su mažiausios kainos pasiūlyme nurodytais parametrais) išlaidų pagrindines technines savybes apibūdinančiais techniniais parametrais) pagrindžiama visa prašoma paramos suma, o tinkama finansuoti išlaidų suma nustatoma pagal mažiausią pasiūlytą kainą, neviršijančią vidutinių rinkos kainų.</w:t>
            </w:r>
          </w:p>
          <w:p w14:paraId="2A37505A" w14:textId="77777777" w:rsidR="00A4471E" w:rsidRPr="00A4471E" w:rsidRDefault="00A4471E" w:rsidP="00A4471E">
            <w:pPr>
              <w:jc w:val="both"/>
              <w:rPr>
                <w:sz w:val="22"/>
                <w:szCs w:val="22"/>
              </w:rPr>
            </w:pPr>
            <w:r w:rsidRPr="00A4471E">
              <w:rPr>
                <w:sz w:val="22"/>
                <w:szCs w:val="22"/>
              </w:rPr>
              <w:t>Komerciniai pasiūlymai turi būti pasirašyti tiekėjų atstovų.</w:t>
            </w:r>
          </w:p>
          <w:p w14:paraId="271260D7" w14:textId="77777777" w:rsidR="00A4471E" w:rsidRPr="00A4471E" w:rsidRDefault="00A4471E" w:rsidP="00A4471E">
            <w:pPr>
              <w:jc w:val="both"/>
              <w:rPr>
                <w:sz w:val="22"/>
                <w:szCs w:val="22"/>
              </w:rPr>
            </w:pPr>
            <w:r w:rsidRPr="00A4471E">
              <w:rPr>
                <w:sz w:val="22"/>
                <w:szCs w:val="22"/>
              </w:rPr>
              <w:t>Jei komerciniame pasiūlyme yra nurodytas galiojimo terminas, jis turi galioti paraiškos teikimo datai.</w:t>
            </w:r>
          </w:p>
          <w:p w14:paraId="0719F146" w14:textId="77777777" w:rsidR="00A4471E" w:rsidRPr="00A4471E" w:rsidRDefault="00A4471E" w:rsidP="00A4471E">
            <w:pPr>
              <w:jc w:val="both"/>
              <w:rPr>
                <w:sz w:val="22"/>
                <w:szCs w:val="22"/>
              </w:rPr>
            </w:pPr>
            <w:r w:rsidRPr="00A4471E">
              <w:rPr>
                <w:sz w:val="22"/>
                <w:szCs w:val="22"/>
              </w:rPr>
              <w:t xml:space="preserve">Ministerijos, Agentūros ar kitų ESIF administruojančių institucijų patvirtintais fiksuotaisiais arba didžiausiais tokių pat prekių ir (arba) paslaugų vienetų įkainiais, taikomais panašaus pobūdžio projektams ir paramos gavėjams. </w:t>
            </w:r>
          </w:p>
          <w:p w14:paraId="0949C3C1" w14:textId="77777777" w:rsidR="00A4471E" w:rsidRPr="00A4471E" w:rsidRDefault="00A4471E" w:rsidP="00A4471E">
            <w:pPr>
              <w:jc w:val="both"/>
              <w:rPr>
                <w:sz w:val="22"/>
                <w:szCs w:val="22"/>
              </w:rPr>
            </w:pPr>
            <w:r w:rsidRPr="00A4471E">
              <w:rPr>
                <w:sz w:val="22"/>
                <w:szCs w:val="22"/>
              </w:rPr>
              <w:t>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66A4174" w14:textId="234F0408" w:rsidR="00E03F51" w:rsidRPr="00C95BE1" w:rsidRDefault="00F6292B" w:rsidP="007512A6">
            <w:pPr>
              <w:jc w:val="both"/>
              <w:rPr>
                <w:sz w:val="22"/>
                <w:szCs w:val="22"/>
              </w:rPr>
            </w:pPr>
            <w:r w:rsidRPr="00160D94">
              <w:rPr>
                <w:b/>
                <w:sz w:val="22"/>
                <w:szCs w:val="22"/>
              </w:rPr>
              <w:t xml:space="preserve">Bendrosios išlaidos. </w:t>
            </w:r>
            <w:r w:rsidRPr="00160D94">
              <w:rPr>
                <w:sz w:val="22"/>
                <w:szCs w:val="22"/>
              </w:rPr>
              <w:t>Finansuojama bendrųjų išlaidų dalis gali būti ne daugiau kaip 10 proc. kitų tinkamų finansuoti projekto išlaidų vertės be pridėtinės vertės mokesčio (PVM). Projekto viešinimo išlaidos turi būti patirtos vadovaujantis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w:t>
            </w:r>
            <w:r>
              <w:rPr>
                <w:sz w:val="22"/>
                <w:szCs w:val="22"/>
              </w:rPr>
              <w:t>.</w:t>
            </w:r>
          </w:p>
        </w:tc>
      </w:tr>
      <w:tr w:rsidR="00E03F51" w:rsidRPr="00C95BE1" w14:paraId="37615F2E" w14:textId="77777777" w:rsidTr="006F5AD6">
        <w:tc>
          <w:tcPr>
            <w:tcW w:w="1206" w:type="dxa"/>
            <w:shd w:val="clear" w:color="auto" w:fill="auto"/>
          </w:tcPr>
          <w:p w14:paraId="18F5CDEA" w14:textId="32C0E985" w:rsidR="00E03F51" w:rsidRDefault="00660BF2" w:rsidP="00F6292B">
            <w:pPr>
              <w:jc w:val="center"/>
              <w:rPr>
                <w:sz w:val="22"/>
                <w:szCs w:val="22"/>
              </w:rPr>
            </w:pPr>
            <w:r>
              <w:rPr>
                <w:sz w:val="22"/>
                <w:szCs w:val="22"/>
              </w:rPr>
              <w:t>3.4</w:t>
            </w:r>
            <w:r w:rsidR="00E03F51">
              <w:rPr>
                <w:sz w:val="22"/>
                <w:szCs w:val="22"/>
              </w:rPr>
              <w:t>.3.6.1.1.</w:t>
            </w:r>
          </w:p>
        </w:tc>
        <w:tc>
          <w:tcPr>
            <w:tcW w:w="3504" w:type="dxa"/>
            <w:gridSpan w:val="2"/>
            <w:shd w:val="clear" w:color="auto" w:fill="auto"/>
          </w:tcPr>
          <w:p w14:paraId="28E94DF8" w14:textId="000A424D" w:rsidR="00E03F51" w:rsidRPr="009031CC" w:rsidRDefault="00E03F51" w:rsidP="007512A6">
            <w:pPr>
              <w:jc w:val="both"/>
              <w:rPr>
                <w:sz w:val="22"/>
                <w:szCs w:val="22"/>
              </w:rPr>
            </w:pPr>
            <w:r w:rsidRPr="00E03F51">
              <w:rPr>
                <w:sz w:val="22"/>
                <w:szCs w:val="22"/>
              </w:rPr>
              <w:t>statinių (</w:t>
            </w:r>
            <w:r w:rsidRPr="00E03F51">
              <w:rPr>
                <w:bCs/>
                <w:sz w:val="22"/>
                <w:szCs w:val="22"/>
              </w:rPr>
              <w:t>gamybos ir</w:t>
            </w:r>
            <w:r w:rsidRPr="00E03F51">
              <w:rPr>
                <w:sz w:val="22"/>
                <w:szCs w:val="22"/>
              </w:rPr>
              <w:t xml:space="preserve"> </w:t>
            </w:r>
            <w:r w:rsidRPr="00E03F51">
              <w:rPr>
                <w:bCs/>
                <w:sz w:val="22"/>
                <w:szCs w:val="22"/>
              </w:rPr>
              <w:t>pramonės paskirties</w:t>
            </w:r>
            <w:r w:rsidRPr="00E03F51">
              <w:rPr>
                <w:b/>
                <w:bCs/>
                <w:sz w:val="22"/>
                <w:szCs w:val="22"/>
              </w:rPr>
              <w:t xml:space="preserve"> </w:t>
            </w:r>
            <w:r w:rsidRPr="00E03F51">
              <w:rPr>
                <w:sz w:val="22"/>
                <w:szCs w:val="22"/>
              </w:rPr>
              <w:t>pastatų ir (arba) inžinerinių statinių)</w:t>
            </w:r>
          </w:p>
        </w:tc>
        <w:tc>
          <w:tcPr>
            <w:tcW w:w="10453" w:type="dxa"/>
            <w:vMerge/>
            <w:shd w:val="clear" w:color="auto" w:fill="auto"/>
          </w:tcPr>
          <w:p w14:paraId="1960F345" w14:textId="77777777" w:rsidR="00E03F51" w:rsidRPr="00C95BE1" w:rsidRDefault="00E03F51" w:rsidP="007512A6">
            <w:pPr>
              <w:jc w:val="both"/>
              <w:rPr>
                <w:sz w:val="22"/>
                <w:szCs w:val="22"/>
              </w:rPr>
            </w:pPr>
          </w:p>
        </w:tc>
      </w:tr>
      <w:tr w:rsidR="00E03F51" w:rsidRPr="00C95BE1" w14:paraId="33CFEB56" w14:textId="77777777" w:rsidTr="006F5AD6">
        <w:tc>
          <w:tcPr>
            <w:tcW w:w="1206" w:type="dxa"/>
            <w:shd w:val="clear" w:color="auto" w:fill="auto"/>
          </w:tcPr>
          <w:p w14:paraId="2D8D3BA2" w14:textId="70DF60EC" w:rsidR="00E03F51" w:rsidRDefault="00660BF2" w:rsidP="00F6292B">
            <w:pPr>
              <w:jc w:val="center"/>
              <w:rPr>
                <w:sz w:val="22"/>
                <w:szCs w:val="22"/>
              </w:rPr>
            </w:pPr>
            <w:r>
              <w:rPr>
                <w:sz w:val="22"/>
                <w:szCs w:val="22"/>
              </w:rPr>
              <w:t>3.4</w:t>
            </w:r>
            <w:r w:rsidR="00E03F51">
              <w:rPr>
                <w:sz w:val="22"/>
                <w:szCs w:val="22"/>
              </w:rPr>
              <w:t>.3.6.1.2</w:t>
            </w:r>
            <w:r w:rsidR="00E03F51" w:rsidRPr="000073D9">
              <w:rPr>
                <w:sz w:val="22"/>
                <w:szCs w:val="22"/>
              </w:rPr>
              <w:t>.</w:t>
            </w:r>
          </w:p>
        </w:tc>
        <w:tc>
          <w:tcPr>
            <w:tcW w:w="3504" w:type="dxa"/>
            <w:gridSpan w:val="2"/>
            <w:shd w:val="clear" w:color="auto" w:fill="auto"/>
          </w:tcPr>
          <w:p w14:paraId="1E357A1D" w14:textId="1DADDFD6" w:rsidR="00E03F51" w:rsidRPr="009031CC" w:rsidRDefault="00E03F51" w:rsidP="00E03F51">
            <w:pPr>
              <w:jc w:val="both"/>
              <w:rPr>
                <w:sz w:val="22"/>
                <w:szCs w:val="22"/>
              </w:rPr>
            </w:pPr>
            <w:r w:rsidRPr="00E03F51">
              <w:rPr>
                <w:sz w:val="22"/>
                <w:szCs w:val="22"/>
              </w:rPr>
              <w:t>nutekamųjų vandenų valymo sistemų;</w:t>
            </w:r>
          </w:p>
        </w:tc>
        <w:tc>
          <w:tcPr>
            <w:tcW w:w="10453" w:type="dxa"/>
            <w:vMerge/>
            <w:shd w:val="clear" w:color="auto" w:fill="auto"/>
          </w:tcPr>
          <w:p w14:paraId="049A7039" w14:textId="77777777" w:rsidR="00E03F51" w:rsidRPr="00C95BE1" w:rsidRDefault="00E03F51" w:rsidP="00E03F51">
            <w:pPr>
              <w:jc w:val="both"/>
              <w:rPr>
                <w:sz w:val="22"/>
                <w:szCs w:val="22"/>
              </w:rPr>
            </w:pPr>
          </w:p>
        </w:tc>
      </w:tr>
      <w:tr w:rsidR="00E03F51" w:rsidRPr="00C95BE1" w14:paraId="5F6AB40C" w14:textId="77777777" w:rsidTr="006F5AD6">
        <w:tc>
          <w:tcPr>
            <w:tcW w:w="1206" w:type="dxa"/>
            <w:shd w:val="clear" w:color="auto" w:fill="auto"/>
          </w:tcPr>
          <w:p w14:paraId="4A8417A9" w14:textId="5379AA6F" w:rsidR="00E03F51" w:rsidRDefault="00660BF2" w:rsidP="00F6292B">
            <w:pPr>
              <w:jc w:val="center"/>
              <w:rPr>
                <w:sz w:val="22"/>
                <w:szCs w:val="22"/>
              </w:rPr>
            </w:pPr>
            <w:r>
              <w:rPr>
                <w:sz w:val="22"/>
                <w:szCs w:val="22"/>
              </w:rPr>
              <w:t>3.4</w:t>
            </w:r>
            <w:r w:rsidR="00E03F51">
              <w:rPr>
                <w:sz w:val="22"/>
                <w:szCs w:val="22"/>
              </w:rPr>
              <w:t>.3.6.1.3</w:t>
            </w:r>
            <w:r w:rsidR="00E03F51" w:rsidRPr="000073D9">
              <w:rPr>
                <w:sz w:val="22"/>
                <w:szCs w:val="22"/>
              </w:rPr>
              <w:t>.</w:t>
            </w:r>
          </w:p>
        </w:tc>
        <w:tc>
          <w:tcPr>
            <w:tcW w:w="3504" w:type="dxa"/>
            <w:gridSpan w:val="2"/>
            <w:shd w:val="clear" w:color="auto" w:fill="auto"/>
          </w:tcPr>
          <w:p w14:paraId="488C8AEE" w14:textId="4049F693" w:rsidR="00E03F51" w:rsidRPr="009031CC" w:rsidRDefault="00E03F51" w:rsidP="00E03F51">
            <w:pPr>
              <w:jc w:val="both"/>
              <w:rPr>
                <w:sz w:val="22"/>
                <w:szCs w:val="22"/>
              </w:rPr>
            </w:pPr>
            <w:r w:rsidRPr="00E03F51">
              <w:rPr>
                <w:sz w:val="22"/>
                <w:szCs w:val="22"/>
              </w:rPr>
              <w:t>kitų infrastruktūros su projektu susijusių inžinierinių tinklų;</w:t>
            </w:r>
          </w:p>
        </w:tc>
        <w:tc>
          <w:tcPr>
            <w:tcW w:w="10453" w:type="dxa"/>
            <w:vMerge/>
            <w:shd w:val="clear" w:color="auto" w:fill="auto"/>
          </w:tcPr>
          <w:p w14:paraId="52BAB2D0" w14:textId="77777777" w:rsidR="00E03F51" w:rsidRPr="00C95BE1" w:rsidRDefault="00E03F51" w:rsidP="00E03F51">
            <w:pPr>
              <w:jc w:val="both"/>
              <w:rPr>
                <w:sz w:val="22"/>
                <w:szCs w:val="22"/>
              </w:rPr>
            </w:pPr>
          </w:p>
        </w:tc>
      </w:tr>
      <w:tr w:rsidR="00E03F51" w:rsidRPr="00C95BE1" w14:paraId="56541BAA" w14:textId="77777777" w:rsidTr="006F5AD6">
        <w:tc>
          <w:tcPr>
            <w:tcW w:w="1206" w:type="dxa"/>
            <w:shd w:val="clear" w:color="auto" w:fill="auto"/>
          </w:tcPr>
          <w:p w14:paraId="1B8A0C13" w14:textId="07E086F1" w:rsidR="00E03F51" w:rsidRPr="00F6292B" w:rsidRDefault="00660BF2" w:rsidP="00F6292B">
            <w:pPr>
              <w:jc w:val="center"/>
              <w:rPr>
                <w:b/>
                <w:sz w:val="22"/>
                <w:szCs w:val="22"/>
              </w:rPr>
            </w:pPr>
            <w:r w:rsidRPr="00F6292B">
              <w:rPr>
                <w:b/>
                <w:sz w:val="22"/>
                <w:szCs w:val="22"/>
              </w:rPr>
              <w:t>3.4</w:t>
            </w:r>
            <w:r w:rsidR="00E03F51" w:rsidRPr="00F6292B">
              <w:rPr>
                <w:b/>
                <w:sz w:val="22"/>
                <w:szCs w:val="22"/>
              </w:rPr>
              <w:t>.3.6.2.</w:t>
            </w:r>
          </w:p>
        </w:tc>
        <w:tc>
          <w:tcPr>
            <w:tcW w:w="3504" w:type="dxa"/>
            <w:gridSpan w:val="2"/>
            <w:shd w:val="clear" w:color="auto" w:fill="auto"/>
          </w:tcPr>
          <w:p w14:paraId="19FDF4F8" w14:textId="77AFD4F8" w:rsidR="00E03F51" w:rsidRPr="00F6292B" w:rsidRDefault="00E03F51" w:rsidP="00E03F51">
            <w:pPr>
              <w:jc w:val="both"/>
              <w:rPr>
                <w:b/>
                <w:i/>
                <w:sz w:val="22"/>
                <w:szCs w:val="22"/>
              </w:rPr>
            </w:pPr>
            <w:r w:rsidRPr="00F6292B">
              <w:rPr>
                <w:b/>
                <w:i/>
                <w:sz w:val="22"/>
                <w:szCs w:val="22"/>
              </w:rPr>
              <w:t>įranga (nauji įrenginiai ir mechanizmai, technika):</w:t>
            </w:r>
          </w:p>
        </w:tc>
        <w:tc>
          <w:tcPr>
            <w:tcW w:w="10453" w:type="dxa"/>
            <w:vMerge/>
            <w:shd w:val="clear" w:color="auto" w:fill="auto"/>
          </w:tcPr>
          <w:p w14:paraId="3EAB8D2F" w14:textId="77777777" w:rsidR="00E03F51" w:rsidRPr="00C95BE1" w:rsidRDefault="00E03F51" w:rsidP="00E03F51">
            <w:pPr>
              <w:jc w:val="both"/>
              <w:rPr>
                <w:sz w:val="22"/>
                <w:szCs w:val="22"/>
              </w:rPr>
            </w:pPr>
          </w:p>
        </w:tc>
      </w:tr>
      <w:tr w:rsidR="00E03F51" w:rsidRPr="00C95BE1" w14:paraId="4E73838A" w14:textId="77777777" w:rsidTr="006F5AD6">
        <w:tc>
          <w:tcPr>
            <w:tcW w:w="1206" w:type="dxa"/>
            <w:shd w:val="clear" w:color="auto" w:fill="auto"/>
          </w:tcPr>
          <w:p w14:paraId="73B62F8E" w14:textId="28DE6C02" w:rsidR="00E03F51" w:rsidRDefault="00660BF2" w:rsidP="00F6292B">
            <w:pPr>
              <w:jc w:val="center"/>
              <w:rPr>
                <w:sz w:val="22"/>
                <w:szCs w:val="22"/>
              </w:rPr>
            </w:pPr>
            <w:r>
              <w:rPr>
                <w:sz w:val="22"/>
                <w:szCs w:val="22"/>
              </w:rPr>
              <w:t>3.4</w:t>
            </w:r>
            <w:r w:rsidR="00E03F51">
              <w:rPr>
                <w:sz w:val="22"/>
                <w:szCs w:val="22"/>
              </w:rPr>
              <w:t>.3.6.2.1.</w:t>
            </w:r>
          </w:p>
        </w:tc>
        <w:tc>
          <w:tcPr>
            <w:tcW w:w="3504" w:type="dxa"/>
            <w:gridSpan w:val="2"/>
            <w:shd w:val="clear" w:color="auto" w:fill="auto"/>
          </w:tcPr>
          <w:p w14:paraId="2F4B62E2" w14:textId="2D2A8A27" w:rsidR="00E03F51" w:rsidRPr="009031CC" w:rsidRDefault="00E03F51" w:rsidP="007512A6">
            <w:pPr>
              <w:jc w:val="both"/>
              <w:rPr>
                <w:sz w:val="22"/>
                <w:szCs w:val="22"/>
              </w:rPr>
            </w:pPr>
            <w:r w:rsidRPr="00E03F51">
              <w:rPr>
                <w:sz w:val="22"/>
                <w:szCs w:val="22"/>
              </w:rPr>
              <w:t>pieno perdirbimo ir (ar) rinkodaros;</w:t>
            </w:r>
          </w:p>
        </w:tc>
        <w:tc>
          <w:tcPr>
            <w:tcW w:w="10453" w:type="dxa"/>
            <w:vMerge/>
            <w:shd w:val="clear" w:color="auto" w:fill="auto"/>
          </w:tcPr>
          <w:p w14:paraId="7A1D3B29" w14:textId="77777777" w:rsidR="00E03F51" w:rsidRPr="00C95BE1" w:rsidRDefault="00E03F51" w:rsidP="007512A6">
            <w:pPr>
              <w:jc w:val="both"/>
              <w:rPr>
                <w:sz w:val="22"/>
                <w:szCs w:val="22"/>
              </w:rPr>
            </w:pPr>
          </w:p>
        </w:tc>
      </w:tr>
      <w:tr w:rsidR="00E03F51" w:rsidRPr="00C95BE1" w14:paraId="62A4F9F7" w14:textId="77777777" w:rsidTr="006F5AD6">
        <w:tc>
          <w:tcPr>
            <w:tcW w:w="1206" w:type="dxa"/>
            <w:shd w:val="clear" w:color="auto" w:fill="auto"/>
          </w:tcPr>
          <w:p w14:paraId="408A117C" w14:textId="3F4E8FFE" w:rsidR="00E03F51" w:rsidRDefault="00660BF2" w:rsidP="00F6292B">
            <w:pPr>
              <w:jc w:val="center"/>
              <w:rPr>
                <w:sz w:val="22"/>
                <w:szCs w:val="22"/>
              </w:rPr>
            </w:pPr>
            <w:r>
              <w:rPr>
                <w:sz w:val="22"/>
                <w:szCs w:val="22"/>
              </w:rPr>
              <w:t>3.4</w:t>
            </w:r>
            <w:r w:rsidR="00E03F51">
              <w:rPr>
                <w:sz w:val="22"/>
                <w:szCs w:val="22"/>
              </w:rPr>
              <w:t>.3.6.2.2</w:t>
            </w:r>
            <w:r w:rsidR="00E03F51" w:rsidRPr="00CD131C">
              <w:rPr>
                <w:sz w:val="22"/>
                <w:szCs w:val="22"/>
              </w:rPr>
              <w:t>.</w:t>
            </w:r>
          </w:p>
        </w:tc>
        <w:tc>
          <w:tcPr>
            <w:tcW w:w="3504" w:type="dxa"/>
            <w:gridSpan w:val="2"/>
            <w:shd w:val="clear" w:color="auto" w:fill="auto"/>
          </w:tcPr>
          <w:p w14:paraId="0BCD9F69" w14:textId="7AFDC71F" w:rsidR="00E03F51" w:rsidRPr="009031CC" w:rsidRDefault="00E03F51" w:rsidP="00E03F51">
            <w:pPr>
              <w:jc w:val="both"/>
              <w:rPr>
                <w:sz w:val="22"/>
                <w:szCs w:val="22"/>
              </w:rPr>
            </w:pPr>
            <w:r w:rsidRPr="00E03F51">
              <w:rPr>
                <w:sz w:val="22"/>
                <w:szCs w:val="22"/>
              </w:rPr>
              <w:t>pieno ir pieno produktų atliekų perdirbimo ir tvarkymo;</w:t>
            </w:r>
          </w:p>
        </w:tc>
        <w:tc>
          <w:tcPr>
            <w:tcW w:w="10453" w:type="dxa"/>
            <w:vMerge/>
            <w:shd w:val="clear" w:color="auto" w:fill="auto"/>
          </w:tcPr>
          <w:p w14:paraId="6A693F0E" w14:textId="77777777" w:rsidR="00E03F51" w:rsidRPr="00C95BE1" w:rsidRDefault="00E03F51" w:rsidP="00E03F51">
            <w:pPr>
              <w:jc w:val="both"/>
              <w:rPr>
                <w:sz w:val="22"/>
                <w:szCs w:val="22"/>
              </w:rPr>
            </w:pPr>
          </w:p>
        </w:tc>
      </w:tr>
      <w:tr w:rsidR="00E03F51" w:rsidRPr="00C95BE1" w14:paraId="5B53B86A" w14:textId="77777777" w:rsidTr="006F5AD6">
        <w:tc>
          <w:tcPr>
            <w:tcW w:w="1206" w:type="dxa"/>
            <w:shd w:val="clear" w:color="auto" w:fill="auto"/>
          </w:tcPr>
          <w:p w14:paraId="6E165890" w14:textId="6E208F24" w:rsidR="00E03F51" w:rsidRDefault="00660BF2" w:rsidP="00F6292B">
            <w:pPr>
              <w:jc w:val="center"/>
              <w:rPr>
                <w:sz w:val="22"/>
                <w:szCs w:val="22"/>
              </w:rPr>
            </w:pPr>
            <w:r>
              <w:rPr>
                <w:sz w:val="22"/>
                <w:szCs w:val="22"/>
              </w:rPr>
              <w:t>3.4</w:t>
            </w:r>
            <w:r w:rsidR="00E03F51">
              <w:rPr>
                <w:sz w:val="22"/>
                <w:szCs w:val="22"/>
              </w:rPr>
              <w:t>.3.6.2.3</w:t>
            </w:r>
            <w:r w:rsidR="00E03F51" w:rsidRPr="00CD131C">
              <w:rPr>
                <w:sz w:val="22"/>
                <w:szCs w:val="22"/>
              </w:rPr>
              <w:t>.</w:t>
            </w:r>
          </w:p>
        </w:tc>
        <w:tc>
          <w:tcPr>
            <w:tcW w:w="3504" w:type="dxa"/>
            <w:gridSpan w:val="2"/>
            <w:shd w:val="clear" w:color="auto" w:fill="auto"/>
          </w:tcPr>
          <w:p w14:paraId="6A50725D" w14:textId="3E5CEF53" w:rsidR="00E03F51" w:rsidRPr="009031CC" w:rsidRDefault="00E03F51" w:rsidP="00E03F51">
            <w:pPr>
              <w:jc w:val="both"/>
              <w:rPr>
                <w:sz w:val="22"/>
                <w:szCs w:val="22"/>
              </w:rPr>
            </w:pPr>
            <w:r w:rsidRPr="00E03F51">
              <w:rPr>
                <w:sz w:val="22"/>
                <w:szCs w:val="22"/>
              </w:rPr>
              <w:t>speciali pieno ir pieno produktų transportavimo (ne daugiau 20 proc. nuo kitų tinkamų finansuoti išlaidų vertės);</w:t>
            </w:r>
          </w:p>
        </w:tc>
        <w:tc>
          <w:tcPr>
            <w:tcW w:w="10453" w:type="dxa"/>
            <w:vMerge/>
            <w:shd w:val="clear" w:color="auto" w:fill="auto"/>
          </w:tcPr>
          <w:p w14:paraId="2B4042E9" w14:textId="77777777" w:rsidR="00E03F51" w:rsidRPr="00C95BE1" w:rsidRDefault="00E03F51" w:rsidP="00E03F51">
            <w:pPr>
              <w:jc w:val="both"/>
              <w:rPr>
                <w:sz w:val="22"/>
                <w:szCs w:val="22"/>
              </w:rPr>
            </w:pPr>
          </w:p>
        </w:tc>
      </w:tr>
      <w:tr w:rsidR="00E03F51" w:rsidRPr="00C95BE1" w14:paraId="1549308B" w14:textId="77777777" w:rsidTr="006F5AD6">
        <w:tc>
          <w:tcPr>
            <w:tcW w:w="1206" w:type="dxa"/>
            <w:shd w:val="clear" w:color="auto" w:fill="auto"/>
          </w:tcPr>
          <w:p w14:paraId="3BF121C5" w14:textId="59418971" w:rsidR="00E03F51" w:rsidRDefault="00660BF2" w:rsidP="00F6292B">
            <w:pPr>
              <w:jc w:val="center"/>
              <w:rPr>
                <w:sz w:val="22"/>
                <w:szCs w:val="22"/>
              </w:rPr>
            </w:pPr>
            <w:r>
              <w:rPr>
                <w:sz w:val="22"/>
                <w:szCs w:val="22"/>
              </w:rPr>
              <w:t>3.4</w:t>
            </w:r>
            <w:r w:rsidR="00E03F51">
              <w:rPr>
                <w:sz w:val="22"/>
                <w:szCs w:val="22"/>
              </w:rPr>
              <w:t>.3.6.2.4</w:t>
            </w:r>
            <w:r w:rsidR="00E03F51" w:rsidRPr="00CD131C">
              <w:rPr>
                <w:sz w:val="22"/>
                <w:szCs w:val="22"/>
              </w:rPr>
              <w:t>.</w:t>
            </w:r>
          </w:p>
        </w:tc>
        <w:tc>
          <w:tcPr>
            <w:tcW w:w="3504" w:type="dxa"/>
            <w:gridSpan w:val="2"/>
            <w:shd w:val="clear" w:color="auto" w:fill="auto"/>
          </w:tcPr>
          <w:p w14:paraId="2CA94EB2" w14:textId="73FDB947" w:rsidR="00E03F51" w:rsidRPr="009031CC" w:rsidRDefault="00E03F51" w:rsidP="00E03F51">
            <w:pPr>
              <w:jc w:val="both"/>
              <w:rPr>
                <w:sz w:val="22"/>
                <w:szCs w:val="22"/>
              </w:rPr>
            </w:pPr>
            <w:r w:rsidRPr="00E03F51">
              <w:rPr>
                <w:sz w:val="22"/>
                <w:szCs w:val="22"/>
              </w:rPr>
              <w:t>laboratorinė – žaliavų, technologinio proceso ir produkcijos kokybei patikrinti ir produkcijos kokybei kontroliuoti;</w:t>
            </w:r>
          </w:p>
        </w:tc>
        <w:tc>
          <w:tcPr>
            <w:tcW w:w="10453" w:type="dxa"/>
            <w:vMerge/>
            <w:shd w:val="clear" w:color="auto" w:fill="auto"/>
          </w:tcPr>
          <w:p w14:paraId="763CCB1E" w14:textId="77777777" w:rsidR="00E03F51" w:rsidRPr="00C95BE1" w:rsidRDefault="00E03F51" w:rsidP="00E03F51">
            <w:pPr>
              <w:jc w:val="both"/>
              <w:rPr>
                <w:sz w:val="22"/>
                <w:szCs w:val="22"/>
              </w:rPr>
            </w:pPr>
          </w:p>
        </w:tc>
      </w:tr>
      <w:tr w:rsidR="00E03F51" w:rsidRPr="00C95BE1" w14:paraId="103CD29F" w14:textId="77777777" w:rsidTr="006F5AD6">
        <w:tc>
          <w:tcPr>
            <w:tcW w:w="1206" w:type="dxa"/>
            <w:shd w:val="clear" w:color="auto" w:fill="auto"/>
          </w:tcPr>
          <w:p w14:paraId="33D7F4AD" w14:textId="11FECAD3" w:rsidR="00E03F51" w:rsidRDefault="00660BF2" w:rsidP="00F6292B">
            <w:pPr>
              <w:jc w:val="center"/>
              <w:rPr>
                <w:sz w:val="22"/>
                <w:szCs w:val="22"/>
              </w:rPr>
            </w:pPr>
            <w:r>
              <w:rPr>
                <w:sz w:val="22"/>
                <w:szCs w:val="22"/>
              </w:rPr>
              <w:t>3.4</w:t>
            </w:r>
            <w:r w:rsidR="00E03F51">
              <w:rPr>
                <w:sz w:val="22"/>
                <w:szCs w:val="22"/>
              </w:rPr>
              <w:t>.3.6.2.5</w:t>
            </w:r>
            <w:r w:rsidR="00E03F51" w:rsidRPr="00CD131C">
              <w:rPr>
                <w:sz w:val="22"/>
                <w:szCs w:val="22"/>
              </w:rPr>
              <w:t>.</w:t>
            </w:r>
          </w:p>
        </w:tc>
        <w:tc>
          <w:tcPr>
            <w:tcW w:w="3504" w:type="dxa"/>
            <w:gridSpan w:val="2"/>
            <w:shd w:val="clear" w:color="auto" w:fill="auto"/>
          </w:tcPr>
          <w:p w14:paraId="7ED262D1" w14:textId="3091D184" w:rsidR="00E03F51" w:rsidRPr="009031CC" w:rsidRDefault="00E03F51" w:rsidP="00E03F51">
            <w:pPr>
              <w:jc w:val="both"/>
              <w:rPr>
                <w:sz w:val="22"/>
                <w:szCs w:val="22"/>
              </w:rPr>
            </w:pPr>
            <w:r w:rsidRPr="00E03F51">
              <w:rPr>
                <w:sz w:val="22"/>
                <w:szCs w:val="22"/>
              </w:rPr>
              <w:t>tiesiogiai susijusi su vykdoma veikla ar visu gamybos ciklu;</w:t>
            </w:r>
          </w:p>
        </w:tc>
        <w:tc>
          <w:tcPr>
            <w:tcW w:w="10453" w:type="dxa"/>
            <w:vMerge/>
            <w:shd w:val="clear" w:color="auto" w:fill="auto"/>
          </w:tcPr>
          <w:p w14:paraId="6825E130" w14:textId="77777777" w:rsidR="00E03F51" w:rsidRPr="00C95BE1" w:rsidRDefault="00E03F51" w:rsidP="00E03F51">
            <w:pPr>
              <w:jc w:val="both"/>
              <w:rPr>
                <w:sz w:val="22"/>
                <w:szCs w:val="22"/>
              </w:rPr>
            </w:pPr>
          </w:p>
        </w:tc>
      </w:tr>
      <w:tr w:rsidR="00E03F51" w:rsidRPr="00C95BE1" w14:paraId="3D9C7A96" w14:textId="77777777" w:rsidTr="006F5AD6">
        <w:tc>
          <w:tcPr>
            <w:tcW w:w="1206" w:type="dxa"/>
            <w:shd w:val="clear" w:color="auto" w:fill="auto"/>
          </w:tcPr>
          <w:p w14:paraId="0868CB9F" w14:textId="039F83F8" w:rsidR="00E03F51" w:rsidRDefault="00660BF2" w:rsidP="00F6292B">
            <w:pPr>
              <w:jc w:val="center"/>
              <w:rPr>
                <w:sz w:val="22"/>
                <w:szCs w:val="22"/>
              </w:rPr>
            </w:pPr>
            <w:r>
              <w:rPr>
                <w:sz w:val="22"/>
                <w:szCs w:val="22"/>
              </w:rPr>
              <w:t>3.4</w:t>
            </w:r>
            <w:r w:rsidR="00E03F51">
              <w:rPr>
                <w:sz w:val="22"/>
                <w:szCs w:val="22"/>
              </w:rPr>
              <w:t>.3.6.2.6</w:t>
            </w:r>
            <w:r w:rsidR="00E03F51" w:rsidRPr="00CD131C">
              <w:rPr>
                <w:sz w:val="22"/>
                <w:szCs w:val="22"/>
              </w:rPr>
              <w:t>.</w:t>
            </w:r>
          </w:p>
        </w:tc>
        <w:tc>
          <w:tcPr>
            <w:tcW w:w="3504" w:type="dxa"/>
            <w:gridSpan w:val="2"/>
            <w:shd w:val="clear" w:color="auto" w:fill="auto"/>
          </w:tcPr>
          <w:p w14:paraId="37584C88" w14:textId="4D5BF903" w:rsidR="00E03F51" w:rsidRPr="009031CC" w:rsidRDefault="00E03F51" w:rsidP="00E03F51">
            <w:pPr>
              <w:jc w:val="both"/>
              <w:rPr>
                <w:sz w:val="22"/>
                <w:szCs w:val="22"/>
              </w:rPr>
            </w:pPr>
            <w:r w:rsidRPr="00E03F51">
              <w:rPr>
                <w:sz w:val="22"/>
                <w:szCs w:val="22"/>
              </w:rPr>
              <w:t>speciali kompiuterinė ir programinė įranga, skirta įsigyjamos įrangos ar technologinio proceso valdymui;</w:t>
            </w:r>
          </w:p>
        </w:tc>
        <w:tc>
          <w:tcPr>
            <w:tcW w:w="10453" w:type="dxa"/>
            <w:vMerge/>
            <w:shd w:val="clear" w:color="auto" w:fill="auto"/>
          </w:tcPr>
          <w:p w14:paraId="517CD8F8" w14:textId="77777777" w:rsidR="00E03F51" w:rsidRPr="00C95BE1" w:rsidRDefault="00E03F51" w:rsidP="00E03F51">
            <w:pPr>
              <w:jc w:val="both"/>
              <w:rPr>
                <w:sz w:val="22"/>
                <w:szCs w:val="22"/>
              </w:rPr>
            </w:pPr>
          </w:p>
        </w:tc>
      </w:tr>
      <w:tr w:rsidR="00E03F51" w:rsidRPr="00C95BE1" w14:paraId="296AF066" w14:textId="77777777" w:rsidTr="006F5AD6">
        <w:tc>
          <w:tcPr>
            <w:tcW w:w="1206" w:type="dxa"/>
            <w:shd w:val="clear" w:color="auto" w:fill="auto"/>
          </w:tcPr>
          <w:p w14:paraId="4903812D" w14:textId="3DFCBFF3" w:rsidR="00E03F51" w:rsidRPr="00F6292B" w:rsidRDefault="00660BF2" w:rsidP="00F6292B">
            <w:pPr>
              <w:jc w:val="center"/>
              <w:rPr>
                <w:b/>
                <w:sz w:val="22"/>
                <w:szCs w:val="22"/>
              </w:rPr>
            </w:pPr>
            <w:r w:rsidRPr="00F6292B">
              <w:rPr>
                <w:b/>
                <w:sz w:val="22"/>
                <w:szCs w:val="22"/>
              </w:rPr>
              <w:t>3.4</w:t>
            </w:r>
            <w:r w:rsidR="00E03F51" w:rsidRPr="00F6292B">
              <w:rPr>
                <w:b/>
                <w:sz w:val="22"/>
                <w:szCs w:val="22"/>
              </w:rPr>
              <w:t>.3.6.3.</w:t>
            </w:r>
          </w:p>
        </w:tc>
        <w:tc>
          <w:tcPr>
            <w:tcW w:w="3504" w:type="dxa"/>
            <w:gridSpan w:val="2"/>
            <w:shd w:val="clear" w:color="auto" w:fill="auto"/>
          </w:tcPr>
          <w:p w14:paraId="267F80F4" w14:textId="22E2BFE8" w:rsidR="00E03F51" w:rsidRPr="00F6292B" w:rsidRDefault="00E03F51" w:rsidP="007512A6">
            <w:pPr>
              <w:jc w:val="both"/>
              <w:rPr>
                <w:b/>
                <w:i/>
                <w:sz w:val="22"/>
                <w:szCs w:val="22"/>
              </w:rPr>
            </w:pPr>
            <w:r w:rsidRPr="00F6292B">
              <w:rPr>
                <w:b/>
                <w:i/>
                <w:sz w:val="22"/>
                <w:szCs w:val="22"/>
              </w:rPr>
              <w:t xml:space="preserve">bendrosios (iš jų viešinimo) išlaidos. </w:t>
            </w:r>
          </w:p>
        </w:tc>
        <w:tc>
          <w:tcPr>
            <w:tcW w:w="10453" w:type="dxa"/>
            <w:vMerge/>
            <w:shd w:val="clear" w:color="auto" w:fill="auto"/>
          </w:tcPr>
          <w:p w14:paraId="0482CFCF" w14:textId="77777777" w:rsidR="00E03F51" w:rsidRPr="00C95BE1" w:rsidRDefault="00E03F51" w:rsidP="007512A6">
            <w:pPr>
              <w:jc w:val="both"/>
              <w:rPr>
                <w:sz w:val="22"/>
                <w:szCs w:val="22"/>
              </w:rPr>
            </w:pPr>
          </w:p>
        </w:tc>
      </w:tr>
      <w:tr w:rsidR="007512A6" w:rsidRPr="00C95BE1" w14:paraId="74A7E933" w14:textId="77777777" w:rsidTr="00FB19FD">
        <w:tc>
          <w:tcPr>
            <w:tcW w:w="15163" w:type="dxa"/>
            <w:gridSpan w:val="4"/>
            <w:shd w:val="clear" w:color="auto" w:fill="F4B083"/>
          </w:tcPr>
          <w:p w14:paraId="29491B45" w14:textId="11FCB624" w:rsidR="007512A6" w:rsidRPr="00C95BE1" w:rsidRDefault="007512A6" w:rsidP="007512A6">
            <w:pPr>
              <w:jc w:val="both"/>
              <w:rPr>
                <w:b/>
                <w:sz w:val="22"/>
                <w:szCs w:val="22"/>
              </w:rPr>
            </w:pPr>
            <w:r w:rsidRPr="00C95BE1">
              <w:rPr>
                <w:b/>
                <w:sz w:val="22"/>
                <w:szCs w:val="22"/>
              </w:rPr>
              <w:t>3.</w:t>
            </w:r>
            <w:r w:rsidR="00660BF2">
              <w:rPr>
                <w:b/>
                <w:sz w:val="22"/>
                <w:szCs w:val="22"/>
              </w:rPr>
              <w:t>5</w:t>
            </w:r>
            <w:r w:rsidRPr="00C95BE1">
              <w:rPr>
                <w:b/>
                <w:sz w:val="22"/>
                <w:szCs w:val="22"/>
              </w:rPr>
              <w:t>. Netinkamos finansuoti išlaidos yra nurodytos Vietos projektų administravimo taisyklių 28 punkte ir yra šios:</w:t>
            </w:r>
          </w:p>
        </w:tc>
      </w:tr>
      <w:tr w:rsidR="007512A6" w:rsidRPr="00C95BE1" w14:paraId="54A4F584" w14:textId="77777777" w:rsidTr="00FB19FD">
        <w:tc>
          <w:tcPr>
            <w:tcW w:w="15163" w:type="dxa"/>
            <w:gridSpan w:val="4"/>
            <w:shd w:val="clear" w:color="auto" w:fill="auto"/>
          </w:tcPr>
          <w:p w14:paraId="6B6987DF" w14:textId="1ECB17B4" w:rsidR="007512A6" w:rsidRPr="00EE063C" w:rsidRDefault="007512A6" w:rsidP="007512A6">
            <w:pPr>
              <w:jc w:val="both"/>
              <w:rPr>
                <w:strike/>
                <w:color w:val="FF0000"/>
                <w:sz w:val="22"/>
                <w:szCs w:val="22"/>
              </w:rPr>
            </w:pPr>
            <w:r w:rsidRPr="00EE063C">
              <w:rPr>
                <w:sz w:val="22"/>
                <w:szCs w:val="22"/>
              </w:rPr>
              <w:t>3.</w:t>
            </w:r>
            <w:r w:rsidR="00660BF2">
              <w:rPr>
                <w:sz w:val="22"/>
                <w:szCs w:val="22"/>
              </w:rPr>
              <w:t>5</w:t>
            </w:r>
            <w:r w:rsidRPr="00EE063C">
              <w:rPr>
                <w:sz w:val="22"/>
                <w:szCs w:val="22"/>
              </w:rPr>
              <w:t>.1. neatitinkančios Vietos projektų administravimo taisyklių 27 punkte nurodytų tinkamų finansuoti išlaidų kategorijų ir neišvardytos FSA;</w:t>
            </w:r>
          </w:p>
          <w:p w14:paraId="4A8E570B" w14:textId="2707ADDA" w:rsidR="007512A6" w:rsidRPr="00EE063C" w:rsidRDefault="007512A6" w:rsidP="007512A6">
            <w:pPr>
              <w:jc w:val="both"/>
              <w:rPr>
                <w:sz w:val="22"/>
                <w:szCs w:val="22"/>
              </w:rPr>
            </w:pPr>
            <w:r w:rsidRPr="00EE063C">
              <w:rPr>
                <w:sz w:val="22"/>
                <w:szCs w:val="22"/>
              </w:rPr>
              <w:t>3.</w:t>
            </w:r>
            <w:r w:rsidR="00660BF2">
              <w:rPr>
                <w:sz w:val="22"/>
                <w:szCs w:val="22"/>
              </w:rPr>
              <w:t>5</w:t>
            </w:r>
            <w:r w:rsidRPr="00EE063C">
              <w:rPr>
                <w:sz w:val="22"/>
                <w:szCs w:val="22"/>
              </w:rPr>
              <w:t>.2. neišvardytos patvirtintoje vietos projekto paraiškoje (po vietos projekto paraiškos pateikimo neleidžiama įtraukti naujų išlaidų ar jas keisti kitomis);</w:t>
            </w:r>
          </w:p>
          <w:p w14:paraId="51AE2387" w14:textId="1AAE83A4" w:rsidR="007512A6" w:rsidRPr="00EE063C" w:rsidRDefault="007512A6" w:rsidP="007512A6">
            <w:pPr>
              <w:jc w:val="both"/>
              <w:rPr>
                <w:sz w:val="22"/>
                <w:szCs w:val="22"/>
              </w:rPr>
            </w:pPr>
            <w:r w:rsidRPr="00EE063C">
              <w:rPr>
                <w:sz w:val="22"/>
                <w:szCs w:val="22"/>
              </w:rPr>
              <w:t>3.</w:t>
            </w:r>
            <w:r w:rsidR="00660BF2">
              <w:rPr>
                <w:sz w:val="22"/>
                <w:szCs w:val="22"/>
              </w:rPr>
              <w:t>5</w:t>
            </w:r>
            <w:r w:rsidRPr="00EE063C">
              <w:rPr>
                <w:sz w:val="22"/>
                <w:szCs w:val="22"/>
              </w:rPr>
              <w:t>.3. išlaidų dalis, viršijanti tinkamų finansuoti išlaidų įkainį (kai toks yra nustatytas);</w:t>
            </w:r>
          </w:p>
          <w:p w14:paraId="2095C66A" w14:textId="07750A09" w:rsidR="007512A6" w:rsidRPr="00EE063C" w:rsidRDefault="007512A6" w:rsidP="007512A6">
            <w:pPr>
              <w:jc w:val="both"/>
              <w:rPr>
                <w:sz w:val="22"/>
                <w:szCs w:val="22"/>
              </w:rPr>
            </w:pPr>
            <w:r w:rsidRPr="00EE063C">
              <w:rPr>
                <w:sz w:val="22"/>
                <w:szCs w:val="22"/>
              </w:rPr>
              <w:t>3.</w:t>
            </w:r>
            <w:r w:rsidR="00660BF2">
              <w:rPr>
                <w:sz w:val="22"/>
                <w:szCs w:val="22"/>
              </w:rPr>
              <w:t>5</w:t>
            </w:r>
            <w:r w:rsidRPr="00EE063C">
              <w:rPr>
                <w:sz w:val="22"/>
                <w:szCs w:val="22"/>
              </w:rPr>
              <w:t>.4. nepagrįstai didelės išlaidos;</w:t>
            </w:r>
          </w:p>
          <w:p w14:paraId="2CE99837" w14:textId="40A2CC6B" w:rsidR="007512A6" w:rsidRPr="00EE063C" w:rsidRDefault="007512A6" w:rsidP="007512A6">
            <w:pPr>
              <w:jc w:val="both"/>
              <w:rPr>
                <w:sz w:val="22"/>
                <w:szCs w:val="22"/>
              </w:rPr>
            </w:pPr>
            <w:r w:rsidRPr="00EE063C">
              <w:rPr>
                <w:sz w:val="22"/>
                <w:szCs w:val="22"/>
              </w:rPr>
              <w:t>3.</w:t>
            </w:r>
            <w:r w:rsidR="00660BF2">
              <w:rPr>
                <w:sz w:val="22"/>
                <w:szCs w:val="22"/>
              </w:rPr>
              <w:t>5</w:t>
            </w:r>
            <w:r w:rsidRPr="00EE063C">
              <w:rPr>
                <w:sz w:val="22"/>
                <w:szCs w:val="22"/>
              </w:rPr>
              <w:t xml:space="preserve">.5. vietos projekto administravimo išlaidos; </w:t>
            </w:r>
          </w:p>
          <w:p w14:paraId="1881494E" w14:textId="61D16719" w:rsidR="007512A6" w:rsidRPr="00EE063C" w:rsidRDefault="007512A6" w:rsidP="007512A6">
            <w:pPr>
              <w:jc w:val="both"/>
              <w:rPr>
                <w:sz w:val="22"/>
                <w:szCs w:val="22"/>
              </w:rPr>
            </w:pPr>
            <w:r w:rsidRPr="00EE063C">
              <w:rPr>
                <w:sz w:val="22"/>
                <w:szCs w:val="22"/>
              </w:rPr>
              <w:t>3.</w:t>
            </w:r>
            <w:r w:rsidR="00660BF2">
              <w:rPr>
                <w:sz w:val="22"/>
                <w:szCs w:val="22"/>
              </w:rPr>
              <w:t>5</w:t>
            </w:r>
            <w:r w:rsidRPr="00EE063C">
              <w:rPr>
                <w:sz w:val="22"/>
                <w:szCs w:val="22"/>
              </w:rPr>
              <w:t>.6. nekilnojamojo turto įsigijimo išlaidos;</w:t>
            </w:r>
          </w:p>
          <w:p w14:paraId="32E5E837" w14:textId="2A63D68F" w:rsidR="007512A6" w:rsidRPr="00EE063C" w:rsidRDefault="007512A6" w:rsidP="007512A6">
            <w:pPr>
              <w:jc w:val="both"/>
              <w:rPr>
                <w:sz w:val="22"/>
                <w:szCs w:val="22"/>
              </w:rPr>
            </w:pPr>
            <w:r w:rsidRPr="00EE063C">
              <w:rPr>
                <w:sz w:val="22"/>
                <w:szCs w:val="22"/>
              </w:rPr>
              <w:t>3.</w:t>
            </w:r>
            <w:r w:rsidR="00660BF2">
              <w:rPr>
                <w:sz w:val="22"/>
                <w:szCs w:val="22"/>
              </w:rPr>
              <w:t>5</w:t>
            </w:r>
            <w:r w:rsidRPr="00EE063C">
              <w:rPr>
                <w:sz w:val="22"/>
                <w:szCs w:val="22"/>
              </w:rPr>
              <w:t>.7. naudotų prekių įsigijimo išlaidos ir naujų prekių įsigijimo išlaidos mokymų vietos projektuose;</w:t>
            </w:r>
          </w:p>
          <w:p w14:paraId="390A4645" w14:textId="302E9A3C" w:rsidR="007512A6" w:rsidRPr="00EE063C" w:rsidRDefault="007512A6" w:rsidP="007512A6">
            <w:pPr>
              <w:jc w:val="both"/>
              <w:rPr>
                <w:sz w:val="22"/>
                <w:szCs w:val="22"/>
              </w:rPr>
            </w:pPr>
            <w:r w:rsidRPr="00EE063C">
              <w:rPr>
                <w:sz w:val="22"/>
                <w:szCs w:val="22"/>
              </w:rPr>
              <w:t>3.</w:t>
            </w:r>
            <w:r w:rsidR="00660BF2">
              <w:rPr>
                <w:sz w:val="22"/>
                <w:szCs w:val="22"/>
              </w:rPr>
              <w:t>5</w:t>
            </w:r>
            <w:r w:rsidRPr="00EE063C">
              <w:rPr>
                <w:sz w:val="22"/>
                <w:szCs w:val="22"/>
              </w:rPr>
              <w:t>.8. baudos, nuobaudos ir bylinėjimosi išlaidos;</w:t>
            </w:r>
          </w:p>
          <w:p w14:paraId="5A36990F" w14:textId="505E99DF" w:rsidR="007512A6" w:rsidRPr="00EE063C" w:rsidRDefault="007512A6" w:rsidP="007512A6">
            <w:pPr>
              <w:jc w:val="both"/>
              <w:rPr>
                <w:sz w:val="22"/>
                <w:szCs w:val="22"/>
              </w:rPr>
            </w:pPr>
            <w:r w:rsidRPr="00EE063C">
              <w:rPr>
                <w:sz w:val="22"/>
                <w:szCs w:val="22"/>
              </w:rPr>
              <w:t>3.</w:t>
            </w:r>
            <w:r w:rsidR="00660BF2">
              <w:rPr>
                <w:sz w:val="22"/>
                <w:szCs w:val="22"/>
              </w:rPr>
              <w:t>5</w:t>
            </w:r>
            <w:r w:rsidRPr="00EE063C">
              <w:rPr>
                <w:sz w:val="22"/>
                <w:szCs w:val="22"/>
              </w:rPr>
              <w:t xml:space="preserve">.9. išlaidos, nepagrįstos faktine gautų prekių, atliktų darbų ar suteiktų paslaugų verte; </w:t>
            </w:r>
          </w:p>
          <w:p w14:paraId="7B9AC60A" w14:textId="72BF4150" w:rsidR="007512A6" w:rsidRPr="00EE063C" w:rsidRDefault="007512A6" w:rsidP="007512A6">
            <w:pPr>
              <w:jc w:val="both"/>
              <w:rPr>
                <w:sz w:val="22"/>
                <w:szCs w:val="22"/>
              </w:rPr>
            </w:pPr>
            <w:r w:rsidRPr="00EE063C">
              <w:rPr>
                <w:sz w:val="22"/>
                <w:szCs w:val="22"/>
              </w:rPr>
              <w:t>3.</w:t>
            </w:r>
            <w:r w:rsidR="00660BF2">
              <w:rPr>
                <w:sz w:val="22"/>
                <w:szCs w:val="22"/>
              </w:rPr>
              <w:t>5</w:t>
            </w:r>
            <w:r w:rsidRPr="00EE063C">
              <w:rPr>
                <w:sz w:val="22"/>
                <w:szCs w:val="22"/>
              </w:rPr>
              <w:t>.10. išlaidos, kurios buvo finansuotos (apmokėtos) iš Lietuvos Respublikos valstybės biudžeto ir (arba) savivaldybių biudžetų, kitų piniginių išteklių, kuriais disponuoja valstybė ir (arba) savivaldybės,</w:t>
            </w:r>
            <w:r w:rsidRPr="00EE063C">
              <w:rPr>
                <w:b/>
                <w:bCs/>
                <w:sz w:val="22"/>
                <w:szCs w:val="22"/>
              </w:rPr>
              <w:t xml:space="preserve"> </w:t>
            </w:r>
            <w:r w:rsidRPr="00EE063C">
              <w:rPr>
                <w:sz w:val="22"/>
                <w:szCs w:val="22"/>
              </w:rPr>
              <w:t>ES</w:t>
            </w:r>
            <w:r w:rsidRPr="00EE063C">
              <w:rPr>
                <w:b/>
                <w:bCs/>
                <w:sz w:val="22"/>
                <w:szCs w:val="22"/>
              </w:rPr>
              <w:t xml:space="preserve"> </w:t>
            </w:r>
            <w:r w:rsidRPr="00EE063C">
              <w:rPr>
                <w:sz w:val="22"/>
                <w:szCs w:val="22"/>
              </w:rPr>
              <w:t>struktūrinių</w:t>
            </w:r>
            <w:r w:rsidRPr="00EE063C">
              <w:rPr>
                <w:b/>
                <w:bCs/>
                <w:sz w:val="22"/>
                <w:szCs w:val="22"/>
              </w:rPr>
              <w:t xml:space="preserve"> </w:t>
            </w:r>
            <w:r w:rsidRPr="00EE063C">
              <w:rPr>
                <w:sz w:val="22"/>
                <w:szCs w:val="22"/>
              </w:rPr>
              <w:t>fondų, kitų ES finansinės paramos priemonių ar kitos tarptautinės paramos</w:t>
            </w:r>
            <w:r w:rsidRPr="00EE063C">
              <w:rPr>
                <w:b/>
                <w:bCs/>
                <w:sz w:val="22"/>
                <w:szCs w:val="22"/>
              </w:rPr>
              <w:t xml:space="preserve"> </w:t>
            </w:r>
            <w:r w:rsidRPr="00EE063C">
              <w:rPr>
                <w:sz w:val="22"/>
                <w:szCs w:val="22"/>
              </w:rPr>
              <w:t xml:space="preserve">lėšų ir kurioms apmokėti skyrus paramos VPS įgyvendinti lėšų jos būtų pripažintos tinkamomis finansuoti ir apmokėtos daugiau nei vieną kartą (jeigu vietos projekto vykdytojo – viešojo </w:t>
            </w:r>
            <w:r w:rsidRPr="00EE063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EE063C">
              <w:rPr>
                <w:sz w:val="22"/>
                <w:szCs w:val="22"/>
              </w:rPr>
              <w:t>;</w:t>
            </w:r>
          </w:p>
          <w:p w14:paraId="7BAC558E" w14:textId="6E7EE6E2" w:rsidR="007512A6" w:rsidRPr="00EE063C" w:rsidRDefault="007512A6" w:rsidP="007512A6">
            <w:pPr>
              <w:jc w:val="both"/>
              <w:rPr>
                <w:color w:val="000000"/>
                <w:sz w:val="22"/>
                <w:szCs w:val="22"/>
              </w:rPr>
            </w:pPr>
            <w:r w:rsidRPr="00EE063C">
              <w:rPr>
                <w:sz w:val="22"/>
                <w:szCs w:val="22"/>
              </w:rPr>
              <w:t>3.</w:t>
            </w:r>
            <w:r w:rsidR="00660BF2">
              <w:rPr>
                <w:sz w:val="22"/>
                <w:szCs w:val="22"/>
              </w:rPr>
              <w:t>5</w:t>
            </w:r>
            <w:r w:rsidRPr="00EE063C">
              <w:rPr>
                <w:sz w:val="22"/>
                <w:szCs w:val="22"/>
              </w:rPr>
              <w:t>.11.</w:t>
            </w:r>
            <w:r w:rsidRPr="00EE063C">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1D5B2665" w14:textId="7BE299BD" w:rsidR="007512A6" w:rsidRPr="00EE063C" w:rsidRDefault="007512A6" w:rsidP="007512A6">
            <w:pPr>
              <w:jc w:val="both"/>
              <w:rPr>
                <w:color w:val="000000"/>
                <w:sz w:val="22"/>
                <w:szCs w:val="22"/>
              </w:rPr>
            </w:pPr>
            <w:r w:rsidRPr="00EE063C">
              <w:rPr>
                <w:color w:val="000000"/>
                <w:sz w:val="22"/>
                <w:szCs w:val="22"/>
              </w:rPr>
              <w:t>3.</w:t>
            </w:r>
            <w:r w:rsidR="00660BF2">
              <w:rPr>
                <w:color w:val="000000"/>
                <w:sz w:val="22"/>
                <w:szCs w:val="22"/>
              </w:rPr>
              <w:t>5</w:t>
            </w:r>
            <w:r w:rsidRPr="00EE063C">
              <w:rPr>
                <w:color w:val="000000"/>
                <w:sz w:val="22"/>
                <w:szCs w:val="22"/>
              </w:rPr>
              <w:t>.12.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477058D8" w14:textId="4F089FF7" w:rsidR="007512A6" w:rsidRPr="00D53D29" w:rsidRDefault="00660BF2" w:rsidP="007512A6">
            <w:pPr>
              <w:jc w:val="both"/>
              <w:rPr>
                <w:sz w:val="22"/>
                <w:szCs w:val="22"/>
              </w:rPr>
            </w:pPr>
            <w:r>
              <w:rPr>
                <w:sz w:val="22"/>
                <w:szCs w:val="22"/>
              </w:rPr>
              <w:t>3.5</w:t>
            </w:r>
            <w:r w:rsidR="007512A6" w:rsidRPr="00D53D29">
              <w:rPr>
                <w:sz w:val="22"/>
                <w:szCs w:val="22"/>
              </w:rPr>
              <w:t>.13. trumpalaikio turto įsigijimo išlaidos, išskyrus naujų statybinių medžiagų įsigijimo išlaidas;</w:t>
            </w:r>
          </w:p>
          <w:p w14:paraId="3C0D3AF3" w14:textId="6F04F4E8" w:rsidR="007512A6" w:rsidRPr="00D53D29" w:rsidRDefault="00660BF2" w:rsidP="007512A6">
            <w:pPr>
              <w:jc w:val="both"/>
              <w:rPr>
                <w:sz w:val="22"/>
                <w:szCs w:val="22"/>
              </w:rPr>
            </w:pPr>
            <w:r>
              <w:rPr>
                <w:sz w:val="22"/>
                <w:szCs w:val="22"/>
              </w:rPr>
              <w:t>3.5</w:t>
            </w:r>
            <w:r w:rsidR="007512A6" w:rsidRPr="00D53D29">
              <w:rPr>
                <w:sz w:val="22"/>
                <w:szCs w:val="22"/>
              </w:rPr>
              <w:t>.1</w:t>
            </w:r>
            <w:r w:rsidR="00A4471E">
              <w:rPr>
                <w:sz w:val="22"/>
                <w:szCs w:val="22"/>
              </w:rPr>
              <w:t>4</w:t>
            </w:r>
            <w:r w:rsidR="007512A6" w:rsidRPr="00D53D29">
              <w:rPr>
                <w:sz w:val="22"/>
                <w:szCs w:val="22"/>
              </w:rPr>
              <w:t>.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629B4601" w14:textId="70881B01" w:rsidR="007512A6" w:rsidRPr="00D53D29" w:rsidRDefault="00660BF2" w:rsidP="007512A6">
            <w:pPr>
              <w:jc w:val="both"/>
              <w:rPr>
                <w:sz w:val="22"/>
                <w:szCs w:val="22"/>
              </w:rPr>
            </w:pPr>
            <w:r>
              <w:rPr>
                <w:sz w:val="22"/>
                <w:szCs w:val="22"/>
              </w:rPr>
              <w:t>3.5</w:t>
            </w:r>
            <w:r w:rsidR="007512A6" w:rsidRPr="00D53D29">
              <w:rPr>
                <w:sz w:val="22"/>
                <w:szCs w:val="22"/>
              </w:rPr>
              <w:t>.</w:t>
            </w:r>
            <w:r w:rsidR="00A4471E">
              <w:rPr>
                <w:sz w:val="22"/>
                <w:szCs w:val="22"/>
              </w:rPr>
              <w:t>15</w:t>
            </w:r>
            <w:r w:rsidR="007512A6" w:rsidRPr="00D53D29">
              <w:rPr>
                <w:sz w:val="22"/>
                <w:szCs w:val="22"/>
              </w:rPr>
              <w:t>. visų tipų orlaiviams priskiriami aparatai (mašinos), kaip apibrėžta Lietuvos Respublikos aviacijos įstatyme ir kituose tai reglamentuojančiuose teisės aktuose;</w:t>
            </w:r>
          </w:p>
          <w:p w14:paraId="79D98A5F" w14:textId="59B662E8" w:rsidR="007512A6" w:rsidRPr="00D53D29" w:rsidRDefault="00660BF2" w:rsidP="007512A6">
            <w:pPr>
              <w:jc w:val="both"/>
              <w:rPr>
                <w:sz w:val="22"/>
                <w:szCs w:val="22"/>
              </w:rPr>
            </w:pPr>
            <w:r>
              <w:rPr>
                <w:sz w:val="22"/>
                <w:szCs w:val="22"/>
              </w:rPr>
              <w:t>3.5</w:t>
            </w:r>
            <w:r w:rsidR="00A4471E">
              <w:rPr>
                <w:sz w:val="22"/>
                <w:szCs w:val="22"/>
              </w:rPr>
              <w:t>.16</w:t>
            </w:r>
            <w:r w:rsidR="007512A6" w:rsidRPr="00D53D29">
              <w:rPr>
                <w:sz w:val="22"/>
                <w:szCs w:val="22"/>
              </w:rPr>
              <w:t xml:space="preserve">. miškų ūkio įranga ir technika (medienos ištraukimo traktoriai, </w:t>
            </w:r>
            <w:proofErr w:type="spellStart"/>
            <w:r w:rsidR="007512A6" w:rsidRPr="00D53D29">
              <w:rPr>
                <w:sz w:val="22"/>
                <w:szCs w:val="22"/>
              </w:rPr>
              <w:t>savikrovės</w:t>
            </w:r>
            <w:proofErr w:type="spellEnd"/>
            <w:r w:rsidR="007512A6" w:rsidRPr="00D53D29">
              <w:rPr>
                <w:sz w:val="22"/>
                <w:szCs w:val="22"/>
              </w:rPr>
              <w:t xml:space="preserve"> priekabos, </w:t>
            </w:r>
            <w:proofErr w:type="spellStart"/>
            <w:r w:rsidR="007512A6" w:rsidRPr="00D53D29">
              <w:rPr>
                <w:sz w:val="22"/>
                <w:szCs w:val="22"/>
              </w:rPr>
              <w:t>medvežiai</w:t>
            </w:r>
            <w:proofErr w:type="spellEnd"/>
            <w:r w:rsidR="007512A6" w:rsidRPr="00D53D29">
              <w:rPr>
                <w:sz w:val="22"/>
                <w:szCs w:val="22"/>
              </w:rPr>
              <w:t xml:space="preserve">, </w:t>
            </w:r>
            <w:proofErr w:type="spellStart"/>
            <w:r w:rsidR="007512A6" w:rsidRPr="00D53D29">
              <w:rPr>
                <w:sz w:val="22"/>
                <w:szCs w:val="22"/>
              </w:rPr>
              <w:t>miškavežiai</w:t>
            </w:r>
            <w:proofErr w:type="spellEnd"/>
            <w:r w:rsidR="007512A6" w:rsidRPr="00D53D29">
              <w:rPr>
                <w:sz w:val="22"/>
                <w:szCs w:val="22"/>
              </w:rPr>
              <w:t>, medkirtės ar medžių kirtimo galvutės, medžių ir (arba) krūmų pjovimo ir skiedrų ruošimo kombainai energetinėms plantacijoms, mechanizmai šakoms į rulonus presuoti, medienos smulkintuvai, kapoklės;</w:t>
            </w:r>
          </w:p>
          <w:p w14:paraId="299E61F0" w14:textId="457DBF79" w:rsidR="007512A6" w:rsidRPr="006111B9" w:rsidRDefault="007512A6" w:rsidP="007512A6">
            <w:pPr>
              <w:jc w:val="both"/>
              <w:rPr>
                <w:bCs/>
                <w:sz w:val="22"/>
                <w:szCs w:val="22"/>
              </w:rPr>
            </w:pPr>
            <w:r w:rsidRPr="006111B9">
              <w:rPr>
                <w:sz w:val="22"/>
                <w:szCs w:val="22"/>
              </w:rPr>
              <w:t>3</w:t>
            </w:r>
            <w:r w:rsidR="00660BF2">
              <w:rPr>
                <w:sz w:val="22"/>
                <w:szCs w:val="22"/>
              </w:rPr>
              <w:t>.5</w:t>
            </w:r>
            <w:r w:rsidR="00A4471E" w:rsidRPr="006111B9">
              <w:rPr>
                <w:sz w:val="22"/>
                <w:szCs w:val="22"/>
              </w:rPr>
              <w:t>.17</w:t>
            </w:r>
            <w:r w:rsidRPr="006111B9">
              <w:rPr>
                <w:sz w:val="22"/>
                <w:szCs w:val="22"/>
              </w:rPr>
              <w:t>.</w:t>
            </w:r>
            <w:r w:rsidRPr="006111B9">
              <w:rPr>
                <w:bCs/>
                <w:sz w:val="22"/>
                <w:szCs w:val="22"/>
              </w:rPr>
              <w:t xml:space="preserve">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w:t>
            </w:r>
            <w:r w:rsidRPr="006111B9">
              <w:rPr>
                <w:bCs/>
                <w:sz w:val="22"/>
                <w:szCs w:val="22"/>
                <w:u w:val="single"/>
              </w:rPr>
              <w:t>(</w:t>
            </w:r>
            <w:r w:rsidRPr="006111B9">
              <w:rPr>
                <w:bCs/>
                <w:sz w:val="22"/>
                <w:szCs w:val="22"/>
              </w:rPr>
              <w:t xml:space="preserve">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6111B9">
              <w:rPr>
                <w:bCs/>
                <w:sz w:val="22"/>
                <w:szCs w:val="22"/>
              </w:rPr>
              <w:t>kemperiai</w:t>
            </w:r>
            <w:proofErr w:type="spellEnd"/>
            <w:r w:rsidRPr="006111B9">
              <w:rPr>
                <w:bCs/>
                <w:sz w:val="22"/>
                <w:szCs w:val="22"/>
              </w:rPr>
              <w:t xml:space="preserve"> ir kt.), kurių kodai – SA, SB, SC, SE, SJ, SN, SR, ST, SV ir SZ;</w:t>
            </w:r>
          </w:p>
          <w:p w14:paraId="3C1FFEBE" w14:textId="72EB869E" w:rsidR="007512A6" w:rsidRPr="00D53D29" w:rsidRDefault="00660BF2" w:rsidP="007512A6">
            <w:pPr>
              <w:jc w:val="both"/>
              <w:rPr>
                <w:sz w:val="22"/>
                <w:szCs w:val="22"/>
              </w:rPr>
            </w:pPr>
            <w:r>
              <w:rPr>
                <w:bCs/>
                <w:sz w:val="22"/>
                <w:szCs w:val="22"/>
              </w:rPr>
              <w:t>3.5</w:t>
            </w:r>
            <w:r w:rsidR="00A4471E">
              <w:rPr>
                <w:bCs/>
                <w:sz w:val="22"/>
                <w:szCs w:val="22"/>
              </w:rPr>
              <w:t>.18</w:t>
            </w:r>
            <w:r w:rsidR="007512A6" w:rsidRPr="00D53D29">
              <w:rPr>
                <w:bCs/>
                <w:sz w:val="22"/>
                <w:szCs w:val="22"/>
              </w:rPr>
              <w:t xml:space="preserve">. </w:t>
            </w:r>
            <w:r w:rsidR="007512A6" w:rsidRPr="00D53D29">
              <w:rPr>
                <w:sz w:val="22"/>
                <w:szCs w:val="22"/>
              </w:rPr>
              <w:t>paprastojo (einamojo) remonto išlaidos;</w:t>
            </w:r>
          </w:p>
          <w:p w14:paraId="327C8E99" w14:textId="7FAB9884" w:rsidR="007512A6" w:rsidRPr="00D53D29" w:rsidRDefault="00660BF2" w:rsidP="007512A6">
            <w:pPr>
              <w:jc w:val="both"/>
              <w:rPr>
                <w:i/>
                <w:sz w:val="22"/>
                <w:szCs w:val="22"/>
              </w:rPr>
            </w:pPr>
            <w:r>
              <w:rPr>
                <w:sz w:val="22"/>
                <w:szCs w:val="22"/>
              </w:rPr>
              <w:t>3.5</w:t>
            </w:r>
            <w:r w:rsidR="00A4471E">
              <w:rPr>
                <w:sz w:val="22"/>
                <w:szCs w:val="22"/>
              </w:rPr>
              <w:t>.19</w:t>
            </w:r>
            <w:r w:rsidR="007512A6" w:rsidRPr="00D53D29">
              <w:rPr>
                <w:sz w:val="22"/>
                <w:szCs w:val="22"/>
              </w:rPr>
              <w:t>. išlaidos reklamai, skirtai ne projektui viešinti;</w:t>
            </w:r>
          </w:p>
          <w:p w14:paraId="6F7759AC" w14:textId="258D13A9" w:rsidR="007512A6" w:rsidRPr="00D53D29" w:rsidRDefault="00660BF2" w:rsidP="007512A6">
            <w:pPr>
              <w:jc w:val="both"/>
              <w:rPr>
                <w:sz w:val="22"/>
                <w:szCs w:val="22"/>
              </w:rPr>
            </w:pPr>
            <w:r>
              <w:rPr>
                <w:sz w:val="22"/>
                <w:szCs w:val="22"/>
              </w:rPr>
              <w:t>3.5</w:t>
            </w:r>
            <w:r w:rsidR="00A4471E">
              <w:rPr>
                <w:sz w:val="22"/>
                <w:szCs w:val="22"/>
              </w:rPr>
              <w:t>.20</w:t>
            </w:r>
            <w:r w:rsidR="007512A6" w:rsidRPr="00D53D29">
              <w:rPr>
                <w:sz w:val="22"/>
                <w:szCs w:val="22"/>
              </w:rPr>
              <w:t>. žemės pirkimo ir (arba) nuomos išlaidos, išlaidos, susijusios su turto nuomos sutartimi, turto nuomos mokestis, palūkanų mokėjimo, netiesioginės išlaidos, draudimo įmokos;</w:t>
            </w:r>
          </w:p>
          <w:p w14:paraId="50B8105F" w14:textId="7095A8AD" w:rsidR="007512A6" w:rsidRPr="00D53D29" w:rsidRDefault="00660BF2" w:rsidP="007512A6">
            <w:pPr>
              <w:jc w:val="both"/>
              <w:rPr>
                <w:sz w:val="22"/>
                <w:szCs w:val="22"/>
              </w:rPr>
            </w:pPr>
            <w:r>
              <w:rPr>
                <w:sz w:val="22"/>
                <w:szCs w:val="22"/>
              </w:rPr>
              <w:t>3.5</w:t>
            </w:r>
            <w:r w:rsidR="00A4471E">
              <w:rPr>
                <w:sz w:val="22"/>
                <w:szCs w:val="22"/>
              </w:rPr>
              <w:t>.21</w:t>
            </w:r>
            <w:r w:rsidR="007512A6" w:rsidRPr="00D53D29">
              <w:rPr>
                <w:sz w:val="22"/>
                <w:szCs w:val="22"/>
              </w:rPr>
              <w:t>. gyvūnų, vienmečių augalų įsigijimo išlaidos;</w:t>
            </w:r>
          </w:p>
          <w:p w14:paraId="4058F423" w14:textId="77A51F97" w:rsidR="007512A6" w:rsidRPr="00D53D29" w:rsidRDefault="00660BF2" w:rsidP="007512A6">
            <w:pPr>
              <w:jc w:val="both"/>
              <w:rPr>
                <w:bCs/>
                <w:sz w:val="22"/>
                <w:szCs w:val="22"/>
              </w:rPr>
            </w:pPr>
            <w:r>
              <w:rPr>
                <w:sz w:val="22"/>
                <w:szCs w:val="22"/>
              </w:rPr>
              <w:t>3.5</w:t>
            </w:r>
            <w:r w:rsidR="00A4471E">
              <w:rPr>
                <w:sz w:val="22"/>
                <w:szCs w:val="22"/>
              </w:rPr>
              <w:t>.22</w:t>
            </w:r>
            <w:r w:rsidR="007512A6" w:rsidRPr="00D53D29">
              <w:rPr>
                <w:sz w:val="22"/>
                <w:szCs w:val="22"/>
              </w:rPr>
              <w:t xml:space="preserve">. </w:t>
            </w:r>
            <w:r w:rsidR="007512A6" w:rsidRPr="00D53D29">
              <w:rPr>
                <w:bCs/>
                <w:iCs/>
                <w:sz w:val="22"/>
                <w:szCs w:val="22"/>
              </w:rPr>
              <w:t xml:space="preserve">išlaidos, </w:t>
            </w:r>
            <w:r w:rsidR="007512A6" w:rsidRPr="00D53D29">
              <w:rPr>
                <w:sz w:val="22"/>
                <w:szCs w:val="22"/>
              </w:rPr>
              <w:t xml:space="preserve">padengtos naudojant finansų inžinerijos priemones, finansuotas iš ES struktūrinių fondų lėšų, </w:t>
            </w:r>
            <w:r w:rsidR="007512A6" w:rsidRPr="00D53D29">
              <w:rPr>
                <w:bCs/>
                <w:iCs/>
                <w:sz w:val="22"/>
                <w:szCs w:val="22"/>
              </w:rPr>
              <w:t xml:space="preserve">finansuojamos iš </w:t>
            </w:r>
            <w:r w:rsidR="007512A6" w:rsidRPr="00D53D29">
              <w:rPr>
                <w:sz w:val="22"/>
                <w:szCs w:val="22"/>
              </w:rPr>
              <w:t>kitų nacionalinių programų,</w:t>
            </w:r>
            <w:r w:rsidR="007512A6" w:rsidRPr="00D53D29">
              <w:rPr>
                <w:bCs/>
                <w:iCs/>
                <w:sz w:val="22"/>
                <w:szCs w:val="22"/>
              </w:rPr>
              <w:t xml:space="preserve"> </w:t>
            </w:r>
            <w:r w:rsidR="007512A6" w:rsidRPr="00D53D29">
              <w:rPr>
                <w:sz w:val="22"/>
                <w:szCs w:val="22"/>
              </w:rPr>
              <w:t>ES</w:t>
            </w:r>
            <w:r w:rsidR="007512A6" w:rsidRPr="00D53D29">
              <w:rPr>
                <w:bCs/>
                <w:iCs/>
                <w:sz w:val="22"/>
                <w:szCs w:val="22"/>
              </w:rPr>
              <w:t xml:space="preserve"> struktūrinių fondų, bet kurio kito </w:t>
            </w:r>
            <w:r w:rsidR="007512A6" w:rsidRPr="00D53D29">
              <w:rPr>
                <w:sz w:val="22"/>
                <w:szCs w:val="22"/>
              </w:rPr>
              <w:t>ES</w:t>
            </w:r>
            <w:r w:rsidR="007512A6" w:rsidRPr="00D53D29">
              <w:rPr>
                <w:bCs/>
                <w:iCs/>
                <w:sz w:val="22"/>
                <w:szCs w:val="22"/>
              </w:rPr>
              <w:t xml:space="preserve"> ir (arba) tarptautinio fondo lėšų</w:t>
            </w:r>
            <w:r w:rsidR="007512A6" w:rsidRPr="00D53D29">
              <w:rPr>
                <w:bCs/>
                <w:sz w:val="22"/>
                <w:szCs w:val="22"/>
              </w:rPr>
              <w:t>;</w:t>
            </w:r>
          </w:p>
          <w:p w14:paraId="2DB0BECA" w14:textId="39AE4DC9" w:rsidR="007512A6" w:rsidRDefault="007512A6" w:rsidP="007512A6">
            <w:pPr>
              <w:jc w:val="both"/>
              <w:rPr>
                <w:sz w:val="22"/>
                <w:szCs w:val="22"/>
              </w:rPr>
            </w:pPr>
            <w:r w:rsidRPr="00D53D29">
              <w:rPr>
                <w:sz w:val="22"/>
                <w:szCs w:val="22"/>
              </w:rPr>
              <w:t>3.</w:t>
            </w:r>
            <w:r w:rsidR="00660BF2">
              <w:rPr>
                <w:sz w:val="22"/>
                <w:szCs w:val="22"/>
              </w:rPr>
              <w:t>5</w:t>
            </w:r>
            <w:r w:rsidR="00A4471E">
              <w:rPr>
                <w:sz w:val="22"/>
                <w:szCs w:val="22"/>
              </w:rPr>
              <w:t>.23</w:t>
            </w:r>
            <w:r w:rsidRPr="00D53D29">
              <w:rPr>
                <w:sz w:val="22"/>
                <w:szCs w:val="22"/>
              </w:rPr>
              <w:t>. investicijos į turtą, kurio valdymo (naudojimo) teisė pareiškėjui apribota (turtas areštuotas)</w:t>
            </w:r>
            <w:r w:rsidR="00A4471E">
              <w:rPr>
                <w:sz w:val="22"/>
                <w:szCs w:val="22"/>
              </w:rPr>
              <w:t>;</w:t>
            </w:r>
          </w:p>
          <w:p w14:paraId="72C4847D" w14:textId="475E6A4F" w:rsidR="00A4471E" w:rsidRPr="00A4471E" w:rsidRDefault="00660BF2" w:rsidP="00A4471E">
            <w:pPr>
              <w:jc w:val="both"/>
              <w:rPr>
                <w:sz w:val="22"/>
                <w:szCs w:val="22"/>
              </w:rPr>
            </w:pPr>
            <w:r>
              <w:rPr>
                <w:sz w:val="22"/>
                <w:szCs w:val="22"/>
              </w:rPr>
              <w:t>3.5</w:t>
            </w:r>
            <w:r w:rsidR="00A4471E">
              <w:rPr>
                <w:sz w:val="22"/>
                <w:szCs w:val="22"/>
              </w:rPr>
              <w:t xml:space="preserve">.24. </w:t>
            </w:r>
            <w:r w:rsidR="00A4471E" w:rsidRPr="00A4471E">
              <w:rPr>
                <w:sz w:val="22"/>
                <w:szCs w:val="22"/>
              </w:rPr>
              <w:t>išlaidos ar jų dalis, patirtos perkant prekes, darbus ar paslaugas, nesilaikant teisės aktuose, nustatytos pirkimų tvarkos, išskyrus atvejus, kai teisės aktu yra nustatyti fiksuotieji  įkainiai;</w:t>
            </w:r>
          </w:p>
          <w:p w14:paraId="781B9BFA" w14:textId="142188AA" w:rsidR="00A4471E" w:rsidRPr="00660BF2" w:rsidRDefault="00660BF2" w:rsidP="00660BF2">
            <w:pPr>
              <w:jc w:val="both"/>
              <w:rPr>
                <w:sz w:val="22"/>
                <w:szCs w:val="22"/>
              </w:rPr>
            </w:pPr>
            <w:r>
              <w:rPr>
                <w:sz w:val="22"/>
                <w:szCs w:val="22"/>
              </w:rPr>
              <w:t xml:space="preserve">3.5.25. </w:t>
            </w:r>
            <w:r w:rsidR="00A4471E" w:rsidRPr="00660BF2">
              <w:rPr>
                <w:sz w:val="22"/>
                <w:szCs w:val="22"/>
              </w:rPr>
              <w:t>žemės ūkio gamybos teisių ir teisių į išmokas įsigijimas;</w:t>
            </w:r>
          </w:p>
          <w:p w14:paraId="563BCDAA" w14:textId="5FE91BA5" w:rsidR="00A4471E" w:rsidRPr="00660BF2" w:rsidRDefault="00660BF2" w:rsidP="00660BF2">
            <w:pPr>
              <w:jc w:val="both"/>
              <w:rPr>
                <w:sz w:val="22"/>
                <w:szCs w:val="22"/>
              </w:rPr>
            </w:pPr>
            <w:r>
              <w:rPr>
                <w:sz w:val="22"/>
                <w:szCs w:val="22"/>
              </w:rPr>
              <w:t xml:space="preserve">3.5.26. </w:t>
            </w:r>
            <w:r w:rsidR="00A4471E" w:rsidRPr="00660BF2">
              <w:rPr>
                <w:sz w:val="22"/>
                <w:szCs w:val="22"/>
              </w:rPr>
              <w:t>T3 kategorijos traktoriai, pagaminti keturračių motociklų pagrindu;</w:t>
            </w:r>
          </w:p>
          <w:p w14:paraId="4F4DD8BC" w14:textId="7D38D602" w:rsidR="00A4471E" w:rsidRPr="00660BF2" w:rsidRDefault="00660BF2" w:rsidP="00660BF2">
            <w:pPr>
              <w:jc w:val="both"/>
              <w:rPr>
                <w:sz w:val="22"/>
                <w:szCs w:val="22"/>
              </w:rPr>
            </w:pPr>
            <w:r>
              <w:rPr>
                <w:sz w:val="22"/>
                <w:szCs w:val="22"/>
              </w:rPr>
              <w:t xml:space="preserve">3.5.27. </w:t>
            </w:r>
            <w:r w:rsidR="00A4471E" w:rsidRPr="00660BF2">
              <w:rPr>
                <w:sz w:val="22"/>
                <w:szCs w:val="22"/>
              </w:rPr>
              <w:t>transporto priemonės, kaip nurodyta Motorinių transporto priemonių ir jų priekabų kategorijų ir klasių pagal konstrukciją reikalavimuose;</w:t>
            </w:r>
          </w:p>
          <w:p w14:paraId="7880864D" w14:textId="7BE75E07" w:rsidR="00A4471E" w:rsidRPr="00660BF2" w:rsidRDefault="00660BF2" w:rsidP="00660BF2">
            <w:pPr>
              <w:jc w:val="both"/>
              <w:rPr>
                <w:sz w:val="22"/>
                <w:szCs w:val="22"/>
              </w:rPr>
            </w:pPr>
            <w:r>
              <w:rPr>
                <w:sz w:val="22"/>
                <w:szCs w:val="22"/>
              </w:rPr>
              <w:t xml:space="preserve">3.5.28. </w:t>
            </w:r>
            <w:r w:rsidR="00A4471E" w:rsidRPr="00660BF2">
              <w:rPr>
                <w:sz w:val="22"/>
                <w:szCs w:val="22"/>
              </w:rPr>
              <w:t>susijusios su kalėdinių eglučių auginimu;</w:t>
            </w:r>
          </w:p>
          <w:p w14:paraId="75AD284A" w14:textId="02A2EF75" w:rsidR="00A4471E" w:rsidRPr="00660BF2" w:rsidRDefault="00660BF2" w:rsidP="00660BF2">
            <w:pPr>
              <w:jc w:val="both"/>
              <w:rPr>
                <w:sz w:val="22"/>
                <w:szCs w:val="22"/>
              </w:rPr>
            </w:pPr>
            <w:r>
              <w:rPr>
                <w:sz w:val="22"/>
                <w:szCs w:val="22"/>
              </w:rPr>
              <w:t xml:space="preserve">3.5.29 </w:t>
            </w:r>
            <w:r w:rsidR="00A4471E" w:rsidRPr="00660BF2">
              <w:rPr>
                <w:sz w:val="22"/>
                <w:szCs w:val="22"/>
              </w:rPr>
              <w:t>žemės ūkio technika;</w:t>
            </w:r>
          </w:p>
          <w:p w14:paraId="0EEF8384" w14:textId="2E316107" w:rsidR="00A4471E" w:rsidRPr="00660BF2" w:rsidRDefault="00660BF2" w:rsidP="00660BF2">
            <w:pPr>
              <w:jc w:val="both"/>
              <w:rPr>
                <w:sz w:val="22"/>
                <w:szCs w:val="22"/>
              </w:rPr>
            </w:pPr>
            <w:r>
              <w:rPr>
                <w:sz w:val="22"/>
                <w:szCs w:val="22"/>
              </w:rPr>
              <w:t xml:space="preserve">3.5.30. </w:t>
            </w:r>
            <w:r w:rsidR="00A4471E" w:rsidRPr="00660BF2">
              <w:rPr>
                <w:sz w:val="22"/>
                <w:szCs w:val="22"/>
              </w:rPr>
              <w:t>kuro talpyklos, elektros generatoriai, elektros transformatoriai, vandens cisternos;</w:t>
            </w:r>
          </w:p>
          <w:p w14:paraId="1D655CC7" w14:textId="3668B97D" w:rsidR="00A4471E" w:rsidRPr="00660BF2" w:rsidRDefault="00660BF2" w:rsidP="00660BF2">
            <w:pPr>
              <w:jc w:val="both"/>
              <w:rPr>
                <w:sz w:val="22"/>
                <w:szCs w:val="22"/>
              </w:rPr>
            </w:pPr>
            <w:r>
              <w:rPr>
                <w:sz w:val="22"/>
                <w:szCs w:val="22"/>
              </w:rPr>
              <w:t xml:space="preserve">3.5.31. </w:t>
            </w:r>
            <w:r w:rsidR="00A4471E" w:rsidRPr="00660BF2">
              <w:rPr>
                <w:sz w:val="22"/>
                <w:szCs w:val="22"/>
              </w:rPr>
              <w:t>išlaidos, kurių technines savybes apibūdinantys pagrindiniai techniniai parametrai, markė ir modelis skiriasi nuo nurodytų paramos sutartyje, jei jos patirtos perkant prekes, paslaugas ir (ar) darbus pagal Taisyklių 30 punkto nuostatas, išskyrus atvejus, kai paramos gavėjas pateikia įrodymo dokumentus, kad tam tikrų parametrų, markės ar modelio prekės jau negaminamos.</w:t>
            </w:r>
          </w:p>
        </w:tc>
      </w:tr>
    </w:tbl>
    <w:p w14:paraId="576B9DC5" w14:textId="77777777" w:rsidR="0057430A" w:rsidRPr="00C95BE1" w:rsidRDefault="0057430A" w:rsidP="00A909E9">
      <w:pPr>
        <w:jc w:val="both"/>
        <w:rPr>
          <w:sz w:val="22"/>
          <w:szCs w:val="22"/>
        </w:rPr>
        <w:sectPr w:rsidR="0057430A" w:rsidRPr="00C95BE1" w:rsidSect="008F2045">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20" w:bottom="567"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4184"/>
        <w:gridCol w:w="6486"/>
        <w:gridCol w:w="3384"/>
      </w:tblGrid>
      <w:tr w:rsidR="005D4D6D" w:rsidRPr="00C95BE1" w14:paraId="008E8697" w14:textId="77777777" w:rsidTr="00F66D35">
        <w:trPr>
          <w:trHeight w:val="278"/>
        </w:trPr>
        <w:tc>
          <w:tcPr>
            <w:tcW w:w="15304" w:type="dxa"/>
            <w:gridSpan w:val="4"/>
            <w:shd w:val="clear" w:color="auto" w:fill="F4B083"/>
            <w:vAlign w:val="center"/>
          </w:tcPr>
          <w:p w14:paraId="56908015" w14:textId="77777777" w:rsidR="005D4D6D" w:rsidRPr="00C95BE1" w:rsidRDefault="00E10445" w:rsidP="00535237">
            <w:pPr>
              <w:jc w:val="both"/>
              <w:rPr>
                <w:b/>
                <w:sz w:val="22"/>
                <w:szCs w:val="22"/>
              </w:rPr>
            </w:pPr>
            <w:r w:rsidRPr="00C95BE1">
              <w:rPr>
                <w:b/>
                <w:sz w:val="22"/>
                <w:szCs w:val="22"/>
              </w:rPr>
              <w:t>4</w:t>
            </w:r>
            <w:r w:rsidR="005D4D6D" w:rsidRPr="00C95BE1">
              <w:rPr>
                <w:b/>
                <w:sz w:val="22"/>
                <w:szCs w:val="22"/>
              </w:rPr>
              <w:t xml:space="preserve">. </w:t>
            </w:r>
            <w:r w:rsidR="00535237" w:rsidRPr="00C95BE1">
              <w:rPr>
                <w:b/>
                <w:sz w:val="22"/>
                <w:szCs w:val="22"/>
              </w:rPr>
              <w:t xml:space="preserve">VIETOS PROJEKTŲ TINKAMUMO FINANSUOTI SĄLYGOS IR VIETOS PROJEKTŲ VYKDYTOJŲ ĮSIPAREIGOJIMAI </w:t>
            </w:r>
          </w:p>
        </w:tc>
      </w:tr>
      <w:tr w:rsidR="007875FE" w:rsidRPr="00C95BE1" w14:paraId="15C547C0" w14:textId="77777777" w:rsidTr="007875FE">
        <w:trPr>
          <w:trHeight w:val="174"/>
        </w:trPr>
        <w:tc>
          <w:tcPr>
            <w:tcW w:w="15304" w:type="dxa"/>
            <w:gridSpan w:val="4"/>
            <w:shd w:val="clear" w:color="auto" w:fill="auto"/>
            <w:vAlign w:val="center"/>
          </w:tcPr>
          <w:p w14:paraId="587B85B5" w14:textId="5D8BAA52" w:rsidR="007875FE" w:rsidRPr="00C95BE1" w:rsidRDefault="007875FE" w:rsidP="008F7841">
            <w:pPr>
              <w:jc w:val="both"/>
              <w:rPr>
                <w:b/>
                <w:sz w:val="22"/>
                <w:szCs w:val="22"/>
              </w:rPr>
            </w:pPr>
            <w:r w:rsidRPr="00C95BE1">
              <w:rPr>
                <w:sz w:val="22"/>
                <w:szCs w:val="22"/>
              </w:rPr>
              <w:t>Šioje FSA dalyje nurodyto</w:t>
            </w:r>
            <w:r>
              <w:rPr>
                <w:sz w:val="22"/>
                <w:szCs w:val="22"/>
              </w:rPr>
              <w:t xml:space="preserve">s tinkamumo finansuoti sąlygos </w:t>
            </w:r>
            <w:r w:rsidRPr="00C95BE1">
              <w:rPr>
                <w:sz w:val="22"/>
                <w:szCs w:val="22"/>
              </w:rPr>
              <w:t>pareiškėjui</w:t>
            </w:r>
            <w:r w:rsidRPr="001E66AB">
              <w:rPr>
                <w:sz w:val="22"/>
                <w:szCs w:val="22"/>
              </w:rPr>
              <w:t>, vietos projektui, vietos projekto suderinamumui su horizontaliosiomis ES politikos sritimis, tinkamam nuosavam indėliui. Taip pat vietos projektų vykdytojų įsipareigojimai – vietos projekto vykdytojų sutikimas prisiimti pareigas, susijusias su parama vietos projektui įgyvendin</w:t>
            </w:r>
            <w:r w:rsidRPr="00ED1A2A">
              <w:rPr>
                <w:sz w:val="22"/>
                <w:szCs w:val="22"/>
              </w:rPr>
              <w:t>ti, ir jų laikytis iki vietos projekto įgyvendinimo kontrolės laikotarpio pabaigos.</w:t>
            </w:r>
          </w:p>
        </w:tc>
      </w:tr>
      <w:tr w:rsidR="003D567E" w:rsidRPr="00C95BE1" w14:paraId="034288DE" w14:textId="77777777" w:rsidTr="0015793E">
        <w:trPr>
          <w:trHeight w:val="122"/>
        </w:trPr>
        <w:tc>
          <w:tcPr>
            <w:tcW w:w="1250" w:type="dxa"/>
            <w:shd w:val="clear" w:color="auto" w:fill="auto"/>
            <w:vAlign w:val="center"/>
          </w:tcPr>
          <w:p w14:paraId="4C5E3FCE" w14:textId="01770106" w:rsidR="003D567E" w:rsidRPr="00C95BE1" w:rsidRDefault="003D567E" w:rsidP="00F6292B">
            <w:pPr>
              <w:jc w:val="center"/>
              <w:rPr>
                <w:b/>
                <w:sz w:val="22"/>
                <w:szCs w:val="22"/>
              </w:rPr>
            </w:pPr>
            <w:r w:rsidRPr="00C95BE1">
              <w:rPr>
                <w:b/>
                <w:sz w:val="22"/>
                <w:szCs w:val="22"/>
              </w:rPr>
              <w:t>4.</w:t>
            </w:r>
            <w:r w:rsidR="007875FE">
              <w:rPr>
                <w:b/>
                <w:sz w:val="22"/>
                <w:szCs w:val="22"/>
              </w:rPr>
              <w:t>1</w:t>
            </w:r>
            <w:r w:rsidRPr="00C95BE1">
              <w:rPr>
                <w:b/>
                <w:sz w:val="22"/>
                <w:szCs w:val="22"/>
              </w:rPr>
              <w:t>.</w:t>
            </w:r>
          </w:p>
        </w:tc>
        <w:tc>
          <w:tcPr>
            <w:tcW w:w="14054" w:type="dxa"/>
            <w:gridSpan w:val="3"/>
            <w:shd w:val="clear" w:color="auto" w:fill="auto"/>
            <w:vAlign w:val="center"/>
          </w:tcPr>
          <w:p w14:paraId="56C29E5F" w14:textId="1E05637C" w:rsidR="003D567E" w:rsidRPr="00C95BE1" w:rsidRDefault="003316C0" w:rsidP="00535237">
            <w:pPr>
              <w:jc w:val="both"/>
              <w:rPr>
                <w:b/>
                <w:sz w:val="22"/>
                <w:szCs w:val="22"/>
              </w:rPr>
            </w:pPr>
            <w:r w:rsidRPr="00C95BE1">
              <w:rPr>
                <w:sz w:val="22"/>
                <w:szCs w:val="22"/>
              </w:rPr>
              <w:t>Vietos projektų tinkamumo vertinimo tvarką nustato Vietos projektų administravimo taisyklių 1</w:t>
            </w:r>
            <w:r w:rsidR="00873C2D">
              <w:rPr>
                <w:sz w:val="22"/>
                <w:szCs w:val="22"/>
              </w:rPr>
              <w:t>04</w:t>
            </w:r>
            <w:r w:rsidRPr="00C95BE1">
              <w:rPr>
                <w:sz w:val="22"/>
                <w:szCs w:val="22"/>
              </w:rPr>
              <w:t>–1</w:t>
            </w:r>
            <w:r w:rsidR="00873C2D">
              <w:rPr>
                <w:sz w:val="22"/>
                <w:szCs w:val="22"/>
              </w:rPr>
              <w:t>07</w:t>
            </w:r>
            <w:r w:rsidRPr="00C95BE1">
              <w:rPr>
                <w:sz w:val="22"/>
                <w:szCs w:val="22"/>
              </w:rPr>
              <w:t xml:space="preserve"> punktai.</w:t>
            </w:r>
          </w:p>
        </w:tc>
      </w:tr>
      <w:tr w:rsidR="00D7347C" w:rsidRPr="00C95BE1" w14:paraId="1985C74A" w14:textId="77777777" w:rsidTr="0015793E">
        <w:trPr>
          <w:trHeight w:val="122"/>
        </w:trPr>
        <w:tc>
          <w:tcPr>
            <w:tcW w:w="1250" w:type="dxa"/>
            <w:shd w:val="clear" w:color="auto" w:fill="auto"/>
            <w:vAlign w:val="center"/>
          </w:tcPr>
          <w:p w14:paraId="73C69903" w14:textId="4D6EE1C0" w:rsidR="00D7347C" w:rsidRPr="00C95BE1" w:rsidRDefault="00D7347C" w:rsidP="00F6292B">
            <w:pPr>
              <w:jc w:val="center"/>
              <w:rPr>
                <w:b/>
                <w:sz w:val="22"/>
                <w:szCs w:val="22"/>
              </w:rPr>
            </w:pPr>
            <w:r w:rsidRPr="00C95BE1">
              <w:rPr>
                <w:b/>
                <w:sz w:val="22"/>
                <w:szCs w:val="22"/>
              </w:rPr>
              <w:t>4.</w:t>
            </w:r>
            <w:r w:rsidR="007875FE">
              <w:rPr>
                <w:b/>
                <w:sz w:val="22"/>
                <w:szCs w:val="22"/>
              </w:rPr>
              <w:t>2</w:t>
            </w:r>
            <w:r w:rsidRPr="00C95BE1">
              <w:rPr>
                <w:b/>
                <w:sz w:val="22"/>
                <w:szCs w:val="22"/>
              </w:rPr>
              <w:t>.</w:t>
            </w:r>
          </w:p>
        </w:tc>
        <w:tc>
          <w:tcPr>
            <w:tcW w:w="14054" w:type="dxa"/>
            <w:gridSpan w:val="3"/>
            <w:shd w:val="clear" w:color="auto" w:fill="auto"/>
          </w:tcPr>
          <w:p w14:paraId="24E8FEDA" w14:textId="6CAEEFFF" w:rsidR="00D7347C" w:rsidRPr="006A546E" w:rsidRDefault="00D7347C" w:rsidP="006A546E">
            <w:pPr>
              <w:rPr>
                <w:b/>
                <w:sz w:val="22"/>
                <w:szCs w:val="22"/>
                <w:u w:val="single"/>
              </w:rPr>
            </w:pPr>
            <w:r w:rsidRPr="00C95BE1">
              <w:rPr>
                <w:b/>
                <w:sz w:val="22"/>
                <w:szCs w:val="22"/>
                <w:u w:val="single"/>
              </w:rPr>
              <w:t>Tinkamumo finansuoti sąlygos:</w:t>
            </w:r>
          </w:p>
        </w:tc>
      </w:tr>
      <w:tr w:rsidR="00D7347C" w:rsidRPr="00C95BE1" w14:paraId="78E142B7" w14:textId="77777777" w:rsidTr="0015793E">
        <w:trPr>
          <w:trHeight w:val="122"/>
        </w:trPr>
        <w:tc>
          <w:tcPr>
            <w:tcW w:w="1250" w:type="dxa"/>
            <w:shd w:val="clear" w:color="auto" w:fill="auto"/>
            <w:vAlign w:val="center"/>
          </w:tcPr>
          <w:p w14:paraId="36066211" w14:textId="31D760CA" w:rsidR="00D7347C" w:rsidRPr="00C95BE1" w:rsidRDefault="00D7347C" w:rsidP="00F6292B">
            <w:pPr>
              <w:jc w:val="center"/>
              <w:rPr>
                <w:b/>
                <w:sz w:val="22"/>
                <w:szCs w:val="22"/>
              </w:rPr>
            </w:pPr>
            <w:r w:rsidRPr="00C95BE1">
              <w:rPr>
                <w:b/>
                <w:sz w:val="22"/>
                <w:szCs w:val="22"/>
              </w:rPr>
              <w:t>4.</w:t>
            </w:r>
            <w:r w:rsidR="007875FE">
              <w:rPr>
                <w:b/>
                <w:sz w:val="22"/>
                <w:szCs w:val="22"/>
              </w:rPr>
              <w:t>2</w:t>
            </w:r>
            <w:r w:rsidRPr="00C95BE1">
              <w:rPr>
                <w:b/>
                <w:sz w:val="22"/>
                <w:szCs w:val="22"/>
              </w:rPr>
              <w:t>.</w:t>
            </w:r>
            <w:r>
              <w:rPr>
                <w:b/>
                <w:sz w:val="22"/>
                <w:szCs w:val="22"/>
              </w:rPr>
              <w:t>1.</w:t>
            </w:r>
          </w:p>
        </w:tc>
        <w:tc>
          <w:tcPr>
            <w:tcW w:w="14054" w:type="dxa"/>
            <w:gridSpan w:val="3"/>
            <w:shd w:val="clear" w:color="auto" w:fill="auto"/>
          </w:tcPr>
          <w:p w14:paraId="2DED04E3" w14:textId="7B55C37F" w:rsidR="00D7347C" w:rsidRPr="00C95BE1" w:rsidRDefault="00D7347C" w:rsidP="006A546E">
            <w:pPr>
              <w:jc w:val="both"/>
              <w:rPr>
                <w:sz w:val="22"/>
                <w:szCs w:val="22"/>
              </w:rPr>
            </w:pPr>
            <w:r w:rsidRPr="00C95BE1">
              <w:rPr>
                <w:b/>
                <w:sz w:val="22"/>
                <w:szCs w:val="22"/>
              </w:rPr>
              <w:t>Bendrosios tinkamumo sąlygos pareiškėjui</w:t>
            </w:r>
            <w:r w:rsidRPr="00E5767C">
              <w:rPr>
                <w:sz w:val="22"/>
                <w:szCs w:val="22"/>
              </w:rPr>
              <w:t xml:space="preserve">, </w:t>
            </w:r>
            <w:r w:rsidRPr="00BE34B5">
              <w:rPr>
                <w:sz w:val="22"/>
                <w:szCs w:val="22"/>
              </w:rPr>
              <w:t>numatytos Vietos projektų  administravimo taisyklių 18</w:t>
            </w:r>
            <w:r>
              <w:rPr>
                <w:sz w:val="22"/>
                <w:szCs w:val="22"/>
              </w:rPr>
              <w:t>.1</w:t>
            </w:r>
            <w:r w:rsidR="006A546E">
              <w:rPr>
                <w:sz w:val="22"/>
                <w:szCs w:val="22"/>
              </w:rPr>
              <w:t xml:space="preserve"> papunktyje</w:t>
            </w:r>
            <w:r>
              <w:rPr>
                <w:sz w:val="22"/>
                <w:szCs w:val="22"/>
              </w:rPr>
              <w:t>.</w:t>
            </w:r>
          </w:p>
        </w:tc>
      </w:tr>
      <w:tr w:rsidR="00D7347C" w:rsidRPr="00C95BE1" w14:paraId="627AF4C6" w14:textId="77777777" w:rsidTr="0015793E">
        <w:trPr>
          <w:trHeight w:val="122"/>
        </w:trPr>
        <w:tc>
          <w:tcPr>
            <w:tcW w:w="1250" w:type="dxa"/>
            <w:shd w:val="clear" w:color="auto" w:fill="auto"/>
          </w:tcPr>
          <w:p w14:paraId="2FADEAB8" w14:textId="2EA8E2C0" w:rsidR="00D7347C" w:rsidRPr="009602A2" w:rsidRDefault="00D7347C" w:rsidP="00F6292B">
            <w:pPr>
              <w:jc w:val="center"/>
              <w:rPr>
                <w:b/>
                <w:sz w:val="22"/>
                <w:szCs w:val="22"/>
              </w:rPr>
            </w:pPr>
            <w:r w:rsidRPr="009602A2">
              <w:rPr>
                <w:b/>
                <w:sz w:val="22"/>
                <w:szCs w:val="22"/>
              </w:rPr>
              <w:t>4.</w:t>
            </w:r>
            <w:r w:rsidR="007875FE" w:rsidRPr="009602A2">
              <w:rPr>
                <w:b/>
                <w:sz w:val="22"/>
                <w:szCs w:val="22"/>
              </w:rPr>
              <w:t>2</w:t>
            </w:r>
            <w:r w:rsidRPr="009602A2">
              <w:rPr>
                <w:b/>
                <w:sz w:val="22"/>
                <w:szCs w:val="22"/>
              </w:rPr>
              <w:t>.2.</w:t>
            </w:r>
          </w:p>
        </w:tc>
        <w:tc>
          <w:tcPr>
            <w:tcW w:w="14054" w:type="dxa"/>
            <w:gridSpan w:val="3"/>
            <w:shd w:val="clear" w:color="auto" w:fill="auto"/>
          </w:tcPr>
          <w:p w14:paraId="3E12635E" w14:textId="48527F8E" w:rsidR="00D7347C" w:rsidRPr="00C95BE1" w:rsidRDefault="00D7347C" w:rsidP="00D17673">
            <w:pPr>
              <w:jc w:val="both"/>
              <w:rPr>
                <w:b/>
                <w:sz w:val="22"/>
                <w:szCs w:val="22"/>
              </w:rPr>
            </w:pPr>
            <w:r w:rsidRPr="00C95BE1">
              <w:rPr>
                <w:b/>
                <w:sz w:val="22"/>
                <w:szCs w:val="22"/>
              </w:rPr>
              <w:t>Specialiosios tinkamumo sąlygos pareiškėjui</w:t>
            </w:r>
            <w:r w:rsidR="00D17673">
              <w:rPr>
                <w:b/>
                <w:i/>
                <w:sz w:val="22"/>
                <w:szCs w:val="22"/>
              </w:rPr>
              <w:t>:</w:t>
            </w:r>
          </w:p>
        </w:tc>
      </w:tr>
      <w:tr w:rsidR="00D7347C" w:rsidRPr="00C95BE1" w14:paraId="2A78DBA3" w14:textId="77777777" w:rsidTr="0015793E">
        <w:tc>
          <w:tcPr>
            <w:tcW w:w="1250" w:type="dxa"/>
            <w:shd w:val="clear" w:color="auto" w:fill="auto"/>
            <w:vAlign w:val="center"/>
          </w:tcPr>
          <w:p w14:paraId="2A8964C5" w14:textId="77777777" w:rsidR="00D7347C" w:rsidRPr="00C95BE1" w:rsidRDefault="00D7347C" w:rsidP="00D7347C">
            <w:pPr>
              <w:jc w:val="center"/>
              <w:rPr>
                <w:b/>
                <w:sz w:val="22"/>
                <w:szCs w:val="22"/>
              </w:rPr>
            </w:pPr>
            <w:r w:rsidRPr="00C95BE1">
              <w:rPr>
                <w:b/>
                <w:sz w:val="22"/>
                <w:szCs w:val="22"/>
              </w:rPr>
              <w:t>Eil. Nr.</w:t>
            </w:r>
          </w:p>
        </w:tc>
        <w:tc>
          <w:tcPr>
            <w:tcW w:w="4184" w:type="dxa"/>
            <w:shd w:val="clear" w:color="auto" w:fill="auto"/>
            <w:vAlign w:val="center"/>
          </w:tcPr>
          <w:p w14:paraId="73EBB547" w14:textId="77777777" w:rsidR="00D7347C" w:rsidRPr="00C95BE1" w:rsidRDefault="00D7347C" w:rsidP="00D7347C">
            <w:pPr>
              <w:jc w:val="center"/>
              <w:rPr>
                <w:b/>
                <w:sz w:val="22"/>
                <w:szCs w:val="22"/>
              </w:rPr>
            </w:pPr>
            <w:r w:rsidRPr="00C95BE1">
              <w:rPr>
                <w:b/>
                <w:sz w:val="22"/>
                <w:szCs w:val="22"/>
              </w:rPr>
              <w:t xml:space="preserve">Vietos projektų finansavimo sąlyga </w:t>
            </w:r>
          </w:p>
        </w:tc>
        <w:tc>
          <w:tcPr>
            <w:tcW w:w="6486" w:type="dxa"/>
            <w:shd w:val="clear" w:color="auto" w:fill="auto"/>
            <w:vAlign w:val="center"/>
          </w:tcPr>
          <w:p w14:paraId="34966239" w14:textId="77777777" w:rsidR="00D7347C" w:rsidRPr="00C95BE1" w:rsidRDefault="00D7347C" w:rsidP="00D7347C">
            <w:pPr>
              <w:jc w:val="center"/>
              <w:rPr>
                <w:b/>
                <w:sz w:val="22"/>
                <w:szCs w:val="22"/>
              </w:rPr>
            </w:pPr>
            <w:r w:rsidRPr="00C95BE1">
              <w:rPr>
                <w:b/>
                <w:sz w:val="22"/>
                <w:szCs w:val="22"/>
              </w:rPr>
              <w:t>Patikrinamumas</w:t>
            </w:r>
          </w:p>
          <w:p w14:paraId="0843013F" w14:textId="521204A6" w:rsidR="00D7347C" w:rsidRPr="001E66AB" w:rsidRDefault="00D7347C" w:rsidP="0063477B">
            <w:pPr>
              <w:jc w:val="center"/>
              <w:rPr>
                <w:sz w:val="22"/>
                <w:szCs w:val="22"/>
              </w:rPr>
            </w:pPr>
            <w:r w:rsidRPr="00C95BE1">
              <w:rPr>
                <w:sz w:val="22"/>
                <w:szCs w:val="22"/>
              </w:rPr>
              <w:t xml:space="preserve">(Pateikiamas paaiškinimas, kaip </w:t>
            </w:r>
            <w:r w:rsidRPr="00C95BE1">
              <w:rPr>
                <w:b/>
                <w:sz w:val="22"/>
                <w:szCs w:val="22"/>
              </w:rPr>
              <w:t>vietos projekto paraiškos vertinimo</w:t>
            </w:r>
            <w:r w:rsidRPr="00C95BE1">
              <w:rPr>
                <w:sz w:val="22"/>
                <w:szCs w:val="22"/>
              </w:rPr>
              <w:t xml:space="preserve"> </w:t>
            </w:r>
            <w:r w:rsidRPr="00C95BE1">
              <w:rPr>
                <w:b/>
                <w:sz w:val="22"/>
                <w:szCs w:val="22"/>
              </w:rPr>
              <w:t>metu</w:t>
            </w:r>
            <w:r w:rsidRPr="00C95BE1">
              <w:rPr>
                <w:sz w:val="22"/>
                <w:szCs w:val="22"/>
              </w:rPr>
              <w:t xml:space="preserve"> bus vertinama atitiktis finansavimo sąlygai, t. y. kokius rašytinius </w:t>
            </w:r>
            <w:proofErr w:type="spellStart"/>
            <w:r w:rsidRPr="00C95BE1">
              <w:rPr>
                <w:sz w:val="22"/>
                <w:szCs w:val="22"/>
              </w:rPr>
              <w:t>įrodymus</w:t>
            </w:r>
            <w:proofErr w:type="spellEnd"/>
            <w:r w:rsidRPr="00C95BE1">
              <w:rPr>
                <w:sz w:val="22"/>
                <w:szCs w:val="22"/>
              </w:rPr>
              <w:t xml:space="preserve"> turi pateikti pareiškėjas, kad būtų teigiamai įvertinta atitiktis finansavimo sąlygai</w:t>
            </w:r>
            <w:r w:rsidRPr="001E66AB">
              <w:rPr>
                <w:sz w:val="22"/>
                <w:szCs w:val="22"/>
              </w:rPr>
              <w:t>)</w:t>
            </w:r>
          </w:p>
        </w:tc>
        <w:tc>
          <w:tcPr>
            <w:tcW w:w="3384" w:type="dxa"/>
            <w:shd w:val="clear" w:color="auto" w:fill="auto"/>
            <w:vAlign w:val="center"/>
          </w:tcPr>
          <w:p w14:paraId="0D938DE1" w14:textId="026B5A00" w:rsidR="00D7347C" w:rsidRPr="00C95BE1" w:rsidRDefault="00D7347C" w:rsidP="00D7347C">
            <w:pPr>
              <w:jc w:val="center"/>
              <w:rPr>
                <w:b/>
                <w:sz w:val="22"/>
                <w:szCs w:val="22"/>
              </w:rPr>
            </w:pPr>
            <w:r w:rsidRPr="00ED1A2A">
              <w:rPr>
                <w:b/>
                <w:sz w:val="22"/>
                <w:szCs w:val="22"/>
              </w:rPr>
              <w:t>Kontroliuojamumas (kai taikoma)</w:t>
            </w:r>
          </w:p>
          <w:p w14:paraId="70B6A8DB" w14:textId="77777777" w:rsidR="00D7347C" w:rsidRPr="00C95BE1" w:rsidRDefault="00D7347C" w:rsidP="00D7347C">
            <w:pPr>
              <w:jc w:val="center"/>
              <w:rPr>
                <w:sz w:val="22"/>
                <w:szCs w:val="22"/>
              </w:rPr>
            </w:pPr>
            <w:r w:rsidRPr="00C95BE1">
              <w:rPr>
                <w:sz w:val="22"/>
                <w:szCs w:val="22"/>
              </w:rPr>
              <w:t xml:space="preserve">(Pateikiamas paaiškinimas, kaip </w:t>
            </w:r>
            <w:r w:rsidRPr="00C95BE1">
              <w:rPr>
                <w:b/>
                <w:sz w:val="22"/>
                <w:szCs w:val="22"/>
              </w:rPr>
              <w:t xml:space="preserve">vietos projekto įgyvendinimo metu ir vietos projekto kontrolės laikotarpio metu </w:t>
            </w:r>
            <w:r w:rsidRPr="00C95BE1">
              <w:rPr>
                <w:sz w:val="22"/>
                <w:szCs w:val="22"/>
              </w:rPr>
              <w:t xml:space="preserve">bus vertinama atitiktis finansavimo sąlygai, t. y. kokius rašytinius </w:t>
            </w:r>
            <w:proofErr w:type="spellStart"/>
            <w:r w:rsidRPr="00C95BE1">
              <w:rPr>
                <w:sz w:val="22"/>
                <w:szCs w:val="22"/>
              </w:rPr>
              <w:t>įrodymus</w:t>
            </w:r>
            <w:proofErr w:type="spellEnd"/>
            <w:r w:rsidRPr="00C95BE1">
              <w:rPr>
                <w:sz w:val="22"/>
                <w:szCs w:val="22"/>
              </w:rPr>
              <w:t xml:space="preserve"> turės pateikti vietos projekto vykdytojas patikrų vietoje ir </w:t>
            </w:r>
            <w:proofErr w:type="spellStart"/>
            <w:r w:rsidRPr="00C95BE1">
              <w:rPr>
                <w:sz w:val="22"/>
                <w:szCs w:val="22"/>
              </w:rPr>
              <w:t>ex-post</w:t>
            </w:r>
            <w:proofErr w:type="spellEnd"/>
            <w:r w:rsidRPr="00C95BE1">
              <w:rPr>
                <w:sz w:val="22"/>
                <w:szCs w:val="22"/>
              </w:rPr>
              <w:t xml:space="preserve"> patikrų metu, kad Agentūra galėtų įsitikinti, jog yra visiškai laikomasi finansavimo sąlygų) </w:t>
            </w:r>
          </w:p>
        </w:tc>
      </w:tr>
      <w:tr w:rsidR="00D7347C" w:rsidRPr="00C95BE1" w14:paraId="633EFED8" w14:textId="77777777" w:rsidTr="0015793E">
        <w:tc>
          <w:tcPr>
            <w:tcW w:w="1250" w:type="dxa"/>
            <w:tcBorders>
              <w:bottom w:val="single" w:sz="18" w:space="0" w:color="auto"/>
            </w:tcBorders>
            <w:shd w:val="clear" w:color="auto" w:fill="auto"/>
          </w:tcPr>
          <w:p w14:paraId="798EBC46" w14:textId="77777777" w:rsidR="00D7347C" w:rsidRPr="00C95BE1" w:rsidRDefault="00D7347C" w:rsidP="00D7347C">
            <w:pPr>
              <w:jc w:val="center"/>
              <w:rPr>
                <w:b/>
                <w:sz w:val="22"/>
                <w:szCs w:val="22"/>
              </w:rPr>
            </w:pPr>
            <w:r w:rsidRPr="00C95BE1">
              <w:rPr>
                <w:b/>
                <w:sz w:val="22"/>
                <w:szCs w:val="22"/>
              </w:rPr>
              <w:t>I</w:t>
            </w:r>
          </w:p>
        </w:tc>
        <w:tc>
          <w:tcPr>
            <w:tcW w:w="4184" w:type="dxa"/>
            <w:tcBorders>
              <w:bottom w:val="single" w:sz="18" w:space="0" w:color="auto"/>
            </w:tcBorders>
            <w:shd w:val="clear" w:color="auto" w:fill="auto"/>
          </w:tcPr>
          <w:p w14:paraId="73D9D53E" w14:textId="77777777" w:rsidR="00D7347C" w:rsidRPr="00C95BE1" w:rsidRDefault="00D7347C" w:rsidP="00D7347C">
            <w:pPr>
              <w:jc w:val="center"/>
              <w:rPr>
                <w:b/>
                <w:sz w:val="22"/>
                <w:szCs w:val="22"/>
              </w:rPr>
            </w:pPr>
            <w:r w:rsidRPr="00C95BE1">
              <w:rPr>
                <w:b/>
                <w:sz w:val="22"/>
                <w:szCs w:val="22"/>
              </w:rPr>
              <w:t>II</w:t>
            </w:r>
          </w:p>
        </w:tc>
        <w:tc>
          <w:tcPr>
            <w:tcW w:w="6486" w:type="dxa"/>
            <w:tcBorders>
              <w:bottom w:val="single" w:sz="18" w:space="0" w:color="auto"/>
            </w:tcBorders>
            <w:shd w:val="clear" w:color="auto" w:fill="auto"/>
          </w:tcPr>
          <w:p w14:paraId="06D6A9A2" w14:textId="77777777" w:rsidR="00D7347C" w:rsidRPr="00C95BE1" w:rsidRDefault="00D7347C" w:rsidP="00D7347C">
            <w:pPr>
              <w:jc w:val="center"/>
              <w:rPr>
                <w:b/>
                <w:sz w:val="22"/>
                <w:szCs w:val="22"/>
              </w:rPr>
            </w:pPr>
            <w:r w:rsidRPr="00C95BE1">
              <w:rPr>
                <w:b/>
                <w:sz w:val="22"/>
                <w:szCs w:val="22"/>
              </w:rPr>
              <w:t>III</w:t>
            </w:r>
          </w:p>
        </w:tc>
        <w:tc>
          <w:tcPr>
            <w:tcW w:w="3384" w:type="dxa"/>
            <w:tcBorders>
              <w:bottom w:val="single" w:sz="18" w:space="0" w:color="auto"/>
            </w:tcBorders>
            <w:shd w:val="clear" w:color="auto" w:fill="auto"/>
          </w:tcPr>
          <w:p w14:paraId="743653EF" w14:textId="77777777" w:rsidR="00D7347C" w:rsidRPr="00C95BE1" w:rsidRDefault="00D7347C" w:rsidP="00D7347C">
            <w:pPr>
              <w:jc w:val="center"/>
              <w:rPr>
                <w:b/>
                <w:sz w:val="22"/>
                <w:szCs w:val="22"/>
              </w:rPr>
            </w:pPr>
            <w:r w:rsidRPr="00C95BE1">
              <w:rPr>
                <w:b/>
                <w:sz w:val="22"/>
                <w:szCs w:val="22"/>
              </w:rPr>
              <w:t>IV</w:t>
            </w:r>
          </w:p>
        </w:tc>
      </w:tr>
      <w:tr w:rsidR="00D7347C" w:rsidRPr="00C95BE1" w14:paraId="76CF5067" w14:textId="77777777" w:rsidTr="0015793E">
        <w:tc>
          <w:tcPr>
            <w:tcW w:w="1250" w:type="dxa"/>
            <w:shd w:val="clear" w:color="auto" w:fill="auto"/>
          </w:tcPr>
          <w:p w14:paraId="30E188A3" w14:textId="231BB02F" w:rsidR="00D7347C" w:rsidRPr="00C95BE1" w:rsidRDefault="00D7347C" w:rsidP="00F6292B">
            <w:pPr>
              <w:jc w:val="center"/>
              <w:rPr>
                <w:sz w:val="22"/>
                <w:szCs w:val="22"/>
              </w:rPr>
            </w:pPr>
            <w:r w:rsidRPr="00C95BE1">
              <w:rPr>
                <w:sz w:val="22"/>
                <w:szCs w:val="22"/>
              </w:rPr>
              <w:t>4.</w:t>
            </w:r>
            <w:r w:rsidR="007875FE">
              <w:rPr>
                <w:sz w:val="22"/>
                <w:szCs w:val="22"/>
              </w:rPr>
              <w:t>2</w:t>
            </w:r>
            <w:r w:rsidRPr="00C95BE1">
              <w:rPr>
                <w:sz w:val="22"/>
                <w:szCs w:val="22"/>
              </w:rPr>
              <w:t>.2.</w:t>
            </w:r>
            <w:r w:rsidR="00461F34" w:rsidRPr="00461F34">
              <w:rPr>
                <w:sz w:val="22"/>
                <w:szCs w:val="22"/>
              </w:rPr>
              <w:t>1</w:t>
            </w:r>
            <w:r w:rsidRPr="00461F34">
              <w:rPr>
                <w:sz w:val="22"/>
                <w:szCs w:val="22"/>
              </w:rPr>
              <w:t>.</w:t>
            </w:r>
          </w:p>
        </w:tc>
        <w:tc>
          <w:tcPr>
            <w:tcW w:w="4184" w:type="dxa"/>
            <w:shd w:val="clear" w:color="auto" w:fill="auto"/>
          </w:tcPr>
          <w:p w14:paraId="5743B293" w14:textId="57243C94" w:rsidR="00D7347C" w:rsidRPr="00C95BE1" w:rsidRDefault="00B46401" w:rsidP="00D7347C">
            <w:pPr>
              <w:jc w:val="both"/>
              <w:rPr>
                <w:b/>
                <w:sz w:val="22"/>
                <w:szCs w:val="22"/>
              </w:rPr>
            </w:pPr>
            <w:r>
              <w:rPr>
                <w:sz w:val="22"/>
                <w:szCs w:val="22"/>
                <w:lang w:eastAsia="en-US"/>
              </w:rPr>
              <w:t>Ūkininkas/</w:t>
            </w:r>
            <w:r w:rsidR="00324F23">
              <w:rPr>
                <w:sz w:val="22"/>
                <w:szCs w:val="22"/>
                <w:lang w:eastAsia="en-US"/>
              </w:rPr>
              <w:t>įmonė registruoti Pasvalio r. ir projektas numatomas įgyvendinti VVG teritorijos kaimo vietovėje;</w:t>
            </w:r>
          </w:p>
        </w:tc>
        <w:tc>
          <w:tcPr>
            <w:tcW w:w="6486" w:type="dxa"/>
            <w:shd w:val="clear" w:color="auto" w:fill="auto"/>
          </w:tcPr>
          <w:p w14:paraId="1428C14B" w14:textId="6CFC8116" w:rsidR="00461F34" w:rsidRDefault="00461F34" w:rsidP="00461F34">
            <w:pPr>
              <w:jc w:val="both"/>
              <w:rPr>
                <w:sz w:val="22"/>
                <w:szCs w:val="22"/>
              </w:rPr>
            </w:pPr>
            <w:r w:rsidRPr="00AB652D">
              <w:rPr>
                <w:sz w:val="22"/>
                <w:szCs w:val="22"/>
              </w:rPr>
              <w:t xml:space="preserve">Atitiktis atrankos kriterijui </w:t>
            </w:r>
            <w:r>
              <w:rPr>
                <w:sz w:val="22"/>
                <w:szCs w:val="22"/>
              </w:rPr>
              <w:t xml:space="preserve">dėl įmonės </w:t>
            </w:r>
            <w:proofErr w:type="spellStart"/>
            <w:r>
              <w:rPr>
                <w:sz w:val="22"/>
                <w:szCs w:val="22"/>
              </w:rPr>
              <w:t>registacijos</w:t>
            </w:r>
            <w:proofErr w:type="spellEnd"/>
            <w:r>
              <w:rPr>
                <w:sz w:val="22"/>
                <w:szCs w:val="22"/>
              </w:rPr>
              <w:t xml:space="preserve"> </w:t>
            </w:r>
            <w:r w:rsidRPr="00AB652D">
              <w:rPr>
                <w:sz w:val="22"/>
                <w:szCs w:val="22"/>
              </w:rPr>
              <w:t xml:space="preserve">vertinama vietos projekto paraiškos pateikimo dienai pagal pareiškėjo (juridinio asmens) registracijos vietą, </w:t>
            </w:r>
            <w:proofErr w:type="spellStart"/>
            <w:r w:rsidRPr="00AB652D">
              <w:rPr>
                <w:sz w:val="22"/>
                <w:szCs w:val="22"/>
              </w:rPr>
              <w:t>t.y</w:t>
            </w:r>
            <w:proofErr w:type="spellEnd"/>
            <w:r w:rsidRPr="00AB652D">
              <w:rPr>
                <w:sz w:val="22"/>
                <w:szCs w:val="22"/>
              </w:rPr>
              <w:t xml:space="preserve">. LR </w:t>
            </w:r>
            <w:r w:rsidRPr="007A06EE">
              <w:rPr>
                <w:sz w:val="22"/>
                <w:szCs w:val="22"/>
                <w:u w:val="single"/>
              </w:rPr>
              <w:t>Juridinių asmenų registro išplėstiniame išraše su istorija</w:t>
            </w:r>
            <w:r w:rsidRPr="007A06EE">
              <w:rPr>
                <w:sz w:val="22"/>
                <w:szCs w:val="22"/>
              </w:rPr>
              <w:t xml:space="preserve"> </w:t>
            </w:r>
            <w:r w:rsidRPr="00AB652D">
              <w:rPr>
                <w:sz w:val="22"/>
                <w:szCs w:val="22"/>
              </w:rPr>
              <w:t>nurodytą buveinės adresą.</w:t>
            </w:r>
            <w:r>
              <w:rPr>
                <w:sz w:val="22"/>
                <w:szCs w:val="22"/>
              </w:rPr>
              <w:t xml:space="preserve"> </w:t>
            </w:r>
          </w:p>
          <w:p w14:paraId="720007C0" w14:textId="77777777" w:rsidR="00D7347C" w:rsidRDefault="00461F34" w:rsidP="00461F34">
            <w:pPr>
              <w:jc w:val="both"/>
              <w:rPr>
                <w:color w:val="000000" w:themeColor="text1"/>
                <w:sz w:val="22"/>
                <w:szCs w:val="22"/>
              </w:rPr>
            </w:pPr>
            <w:r>
              <w:rPr>
                <w:sz w:val="22"/>
                <w:szCs w:val="22"/>
              </w:rPr>
              <w:t xml:space="preserve">Atitiktis </w:t>
            </w:r>
            <w:r w:rsidRPr="003E5B66">
              <w:rPr>
                <w:color w:val="000000" w:themeColor="text1"/>
                <w:sz w:val="22"/>
                <w:szCs w:val="22"/>
              </w:rPr>
              <w:t xml:space="preserve">atrankos kriterijui dėl projekto įgyvendinimo vietos  </w:t>
            </w:r>
            <w:proofErr w:type="spellStart"/>
            <w:r w:rsidRPr="003E5B66">
              <w:rPr>
                <w:color w:val="000000" w:themeColor="text1"/>
                <w:sz w:val="22"/>
                <w:szCs w:val="22"/>
              </w:rPr>
              <w:t>vertinana</w:t>
            </w:r>
            <w:proofErr w:type="spellEnd"/>
            <w:r w:rsidRPr="003E5B66">
              <w:rPr>
                <w:color w:val="000000" w:themeColor="text1"/>
                <w:sz w:val="22"/>
                <w:szCs w:val="22"/>
              </w:rPr>
              <w:t xml:space="preserve"> pagal vietos projekto paraiškos 2 dalyje „Vietos projekto įgyvendinimo vieta“ nurodytus duomenis.</w:t>
            </w:r>
          </w:p>
          <w:p w14:paraId="5B2697AE" w14:textId="063652FB" w:rsidR="008B39F2" w:rsidRPr="00C95BE1" w:rsidRDefault="008B39F2" w:rsidP="00461F34">
            <w:pPr>
              <w:jc w:val="both"/>
              <w:rPr>
                <w:sz w:val="22"/>
                <w:szCs w:val="22"/>
              </w:rPr>
            </w:pPr>
            <w:r w:rsidRPr="00B61589">
              <w:rPr>
                <w:sz w:val="22"/>
                <w:szCs w:val="22"/>
              </w:rPr>
              <w:t>Kai pareiškėjas ūkininkas, jis turi būti savo vardu, kaip valdos valdytojas, įregistravęs žemės ūkio valdą Lietuvos Respublikos žemės ūkio ir kaimo verslo registre Lietuvos Respublikos žemės ūkio ministro 2008 m. gegužės 15 d. įsakymo Nr. 3D-278 „Dėl žemės ūkio valdų registravimo Lietuvos Respublikos žemės ūkio ir kaimo verslo registre“ nustatyta tvarka, o jo ūkis turi būti įregistruotas Ūkininko ūkių registre.</w:t>
            </w:r>
          </w:p>
        </w:tc>
        <w:tc>
          <w:tcPr>
            <w:tcW w:w="3384" w:type="dxa"/>
            <w:shd w:val="clear" w:color="auto" w:fill="auto"/>
          </w:tcPr>
          <w:p w14:paraId="7295C5B9" w14:textId="7CDD8D32" w:rsidR="00D7347C" w:rsidRPr="00C95BE1" w:rsidRDefault="00461F34" w:rsidP="00D7347C">
            <w:pPr>
              <w:jc w:val="both"/>
              <w:rPr>
                <w:sz w:val="22"/>
                <w:szCs w:val="22"/>
              </w:rPr>
            </w:pPr>
            <w:r w:rsidRPr="001761DC">
              <w:rPr>
                <w:sz w:val="22"/>
                <w:szCs w:val="22"/>
              </w:rPr>
              <w:t xml:space="preserve">Atitiktis atrankos kriterijui </w:t>
            </w:r>
            <w:r>
              <w:rPr>
                <w:sz w:val="22"/>
                <w:szCs w:val="22"/>
              </w:rPr>
              <w:t xml:space="preserve">dėl projekto įgyvendinimo vietos  </w:t>
            </w:r>
            <w:r w:rsidRPr="00CE153F">
              <w:rPr>
                <w:sz w:val="22"/>
                <w:szCs w:val="22"/>
              </w:rPr>
              <w:t>vertinama pagal vietos projekto įgyvendinimo ataskaitoje pateiktus duomenis ir pride</w:t>
            </w:r>
            <w:r>
              <w:rPr>
                <w:sz w:val="22"/>
                <w:szCs w:val="22"/>
              </w:rPr>
              <w:t>damus dokumentus.</w:t>
            </w:r>
          </w:p>
        </w:tc>
      </w:tr>
      <w:tr w:rsidR="00681874" w:rsidRPr="00C95BE1" w14:paraId="30B73411" w14:textId="77777777" w:rsidTr="0015793E">
        <w:tc>
          <w:tcPr>
            <w:tcW w:w="1250" w:type="dxa"/>
            <w:shd w:val="clear" w:color="auto" w:fill="auto"/>
          </w:tcPr>
          <w:p w14:paraId="3A711CFD" w14:textId="05C9EBA3" w:rsidR="00681874" w:rsidRPr="00C95BE1" w:rsidRDefault="00324F23" w:rsidP="00F6292B">
            <w:pPr>
              <w:jc w:val="center"/>
              <w:rPr>
                <w:sz w:val="22"/>
                <w:szCs w:val="22"/>
              </w:rPr>
            </w:pPr>
            <w:r w:rsidRPr="00C95BE1">
              <w:rPr>
                <w:sz w:val="22"/>
                <w:szCs w:val="22"/>
              </w:rPr>
              <w:t>4.</w:t>
            </w:r>
            <w:r>
              <w:rPr>
                <w:sz w:val="22"/>
                <w:szCs w:val="22"/>
              </w:rPr>
              <w:t>2</w:t>
            </w:r>
            <w:r w:rsidRPr="00C95BE1">
              <w:rPr>
                <w:sz w:val="22"/>
                <w:szCs w:val="22"/>
              </w:rPr>
              <w:t>.2.</w:t>
            </w:r>
            <w:r>
              <w:rPr>
                <w:sz w:val="22"/>
                <w:szCs w:val="22"/>
              </w:rPr>
              <w:t>2.</w:t>
            </w:r>
          </w:p>
        </w:tc>
        <w:tc>
          <w:tcPr>
            <w:tcW w:w="4184" w:type="dxa"/>
            <w:shd w:val="clear" w:color="auto" w:fill="auto"/>
          </w:tcPr>
          <w:p w14:paraId="2071ED6E" w14:textId="10CCEC5A" w:rsidR="00681874" w:rsidRPr="00CE1E13" w:rsidRDefault="00681874" w:rsidP="00D7347C">
            <w:pPr>
              <w:jc w:val="both"/>
              <w:rPr>
                <w:sz w:val="22"/>
                <w:szCs w:val="22"/>
                <w:lang w:eastAsia="en-US"/>
              </w:rPr>
            </w:pPr>
            <w:r w:rsidRPr="00CE1E13">
              <w:rPr>
                <w:sz w:val="22"/>
                <w:szCs w:val="22"/>
                <w:lang w:eastAsia="en-US"/>
              </w:rPr>
              <w:t>Pareiškėjas veiklą VVG teritorijoje vykdo ne trumpiau, negu 1 metus</w:t>
            </w:r>
          </w:p>
        </w:tc>
        <w:tc>
          <w:tcPr>
            <w:tcW w:w="6486" w:type="dxa"/>
            <w:shd w:val="clear" w:color="auto" w:fill="auto"/>
          </w:tcPr>
          <w:p w14:paraId="4B585EC4" w14:textId="252E2A7A" w:rsidR="00681874" w:rsidRPr="003E5B66" w:rsidRDefault="00681874" w:rsidP="00681874">
            <w:pPr>
              <w:jc w:val="both"/>
              <w:rPr>
                <w:color w:val="000000" w:themeColor="text1"/>
                <w:sz w:val="22"/>
                <w:szCs w:val="22"/>
              </w:rPr>
            </w:pPr>
            <w:r w:rsidRPr="003E5B66">
              <w:rPr>
                <w:color w:val="000000" w:themeColor="text1"/>
                <w:sz w:val="22"/>
                <w:szCs w:val="22"/>
              </w:rPr>
              <w:t xml:space="preserve">Atitiktis atrankos kriterijui vertinama vietos projekto paraiškos pateikimo dienai pagal LR </w:t>
            </w:r>
            <w:r w:rsidRPr="003E5B66">
              <w:rPr>
                <w:color w:val="000000" w:themeColor="text1"/>
                <w:sz w:val="22"/>
                <w:szCs w:val="22"/>
                <w:u w:val="single"/>
              </w:rPr>
              <w:t>Juridinių asmenų registro išplėstiniame išraše su istorija</w:t>
            </w:r>
            <w:r w:rsidRPr="003E5B66">
              <w:rPr>
                <w:color w:val="000000" w:themeColor="text1"/>
                <w:sz w:val="22"/>
                <w:szCs w:val="22"/>
              </w:rPr>
              <w:t xml:space="preserve">. Laikoma, kad pareiškėjas atitinka šį atrankos kriterijų, jei pareiškėjas ne trumpiau kaip paskutinius 12 mėn. iki paraiškos pateikimo nepertraukiamai yra registruotas </w:t>
            </w:r>
            <w:r w:rsidR="00B61589">
              <w:rPr>
                <w:color w:val="000000" w:themeColor="text1"/>
                <w:sz w:val="22"/>
                <w:szCs w:val="22"/>
              </w:rPr>
              <w:t xml:space="preserve">Pasvalio r. </w:t>
            </w:r>
            <w:r w:rsidRPr="003E5B66">
              <w:rPr>
                <w:color w:val="000000" w:themeColor="text1"/>
                <w:sz w:val="22"/>
                <w:szCs w:val="22"/>
              </w:rPr>
              <w:t xml:space="preserve">VVG teritorijoje. </w:t>
            </w:r>
          </w:p>
          <w:p w14:paraId="18385CF2" w14:textId="77777777" w:rsidR="00681874" w:rsidRPr="003E5B66" w:rsidRDefault="00681874" w:rsidP="00681874">
            <w:pPr>
              <w:jc w:val="both"/>
              <w:rPr>
                <w:color w:val="000000" w:themeColor="text1"/>
                <w:sz w:val="22"/>
                <w:szCs w:val="22"/>
              </w:rPr>
            </w:pPr>
            <w:r w:rsidRPr="003E5B66">
              <w:rPr>
                <w:color w:val="000000" w:themeColor="text1"/>
                <w:sz w:val="22"/>
                <w:szCs w:val="22"/>
              </w:rPr>
              <w:t xml:space="preserve">Atitiktis finansavimo sąlygai vertinama pagal LR </w:t>
            </w:r>
            <w:r w:rsidRPr="003E5B66">
              <w:rPr>
                <w:color w:val="000000" w:themeColor="text1"/>
                <w:sz w:val="22"/>
                <w:szCs w:val="22"/>
                <w:u w:val="single"/>
              </w:rPr>
              <w:t>Juridinių asmenų registro išplėstiniame išrašą su istorija</w:t>
            </w:r>
            <w:r w:rsidRPr="003E5B66">
              <w:rPr>
                <w:color w:val="000000" w:themeColor="text1"/>
                <w:sz w:val="22"/>
                <w:szCs w:val="22"/>
              </w:rPr>
              <w:t xml:space="preserve"> (juridinių asmenų atveju) ir (arba) individualios veiklos pažymą, ir (arba) verslo liudijimą) ir gaunamas iš šios veiklos pajamas. Laikoma, kad pareiškėjas atitinka šį atrankos kriterijų, jei:</w:t>
            </w:r>
          </w:p>
          <w:p w14:paraId="4C184EE9" w14:textId="746E6536" w:rsidR="000F19C8" w:rsidRDefault="00681874" w:rsidP="00681874">
            <w:pPr>
              <w:pStyle w:val="Sraopastraipa"/>
              <w:numPr>
                <w:ilvl w:val="0"/>
                <w:numId w:val="17"/>
              </w:numPr>
              <w:jc w:val="both"/>
              <w:rPr>
                <w:color w:val="000000" w:themeColor="text1"/>
                <w:sz w:val="22"/>
                <w:szCs w:val="22"/>
              </w:rPr>
            </w:pPr>
            <w:r w:rsidRPr="000F19C8">
              <w:rPr>
                <w:color w:val="000000" w:themeColor="text1"/>
                <w:sz w:val="22"/>
                <w:szCs w:val="22"/>
              </w:rPr>
              <w:t xml:space="preserve">pareiškėjo – juridinio asmens pardavimo pajamos ataskaitiniais metais yra ne mažesnės kaip 12 vidutinių darbo užmokesčių dydžių (apskaičiuojama pagal ataskaitinių metų privačiojo sektoriaus su individualiosiomis įmonėmis vidutinio darbo užmokesčio dydį, </w:t>
            </w:r>
            <w:proofErr w:type="spellStart"/>
            <w:r w:rsidRPr="000F19C8">
              <w:rPr>
                <w:color w:val="000000" w:themeColor="text1"/>
                <w:sz w:val="22"/>
                <w:szCs w:val="22"/>
              </w:rPr>
              <w:t>bruto</w:t>
            </w:r>
            <w:proofErr w:type="spellEnd"/>
            <w:r w:rsidRPr="000F19C8">
              <w:rPr>
                <w:color w:val="000000" w:themeColor="text1"/>
                <w:sz w:val="22"/>
                <w:szCs w:val="22"/>
              </w:rPr>
              <w:t>) (vadovaujamasi Lietuvos statistikos departamento Oficialiosios statistikos portale www.osp.stat.gov.lt pateiktais duomenimis) (pateikiamas ataskaitinių metų finansinių ataskaitų rinkinys);</w:t>
            </w:r>
          </w:p>
          <w:p w14:paraId="4DAE4E6E" w14:textId="1FCCC1BB" w:rsidR="00177D59" w:rsidRPr="00774D62" w:rsidRDefault="002B65CA" w:rsidP="00992ED7">
            <w:pPr>
              <w:pStyle w:val="Sraopastraipa"/>
              <w:numPr>
                <w:ilvl w:val="0"/>
                <w:numId w:val="17"/>
              </w:numPr>
              <w:jc w:val="both"/>
              <w:rPr>
                <w:color w:val="000000" w:themeColor="text1"/>
                <w:sz w:val="22"/>
                <w:szCs w:val="22"/>
              </w:rPr>
            </w:pPr>
            <w:r w:rsidRPr="00A83B7C">
              <w:rPr>
                <w:sz w:val="22"/>
                <w:szCs w:val="22"/>
              </w:rPr>
              <w:t xml:space="preserve">pareiškėjas – ūkininkas, </w:t>
            </w:r>
            <w:r w:rsidR="00774D62" w:rsidRPr="00A83B7C">
              <w:rPr>
                <w:sz w:val="22"/>
                <w:szCs w:val="22"/>
              </w:rPr>
              <w:t>v</w:t>
            </w:r>
            <w:r w:rsidR="004A15CD" w:rsidRPr="00A83B7C">
              <w:rPr>
                <w:sz w:val="22"/>
                <w:szCs w:val="22"/>
              </w:rPr>
              <w:t>ertinama pagal projekto paraiškos informaciją ir kartu pateikiamus doku</w:t>
            </w:r>
            <w:r w:rsidRPr="00A83B7C">
              <w:rPr>
                <w:sz w:val="22"/>
                <w:szCs w:val="22"/>
              </w:rPr>
              <w:t xml:space="preserve">mentus: ūkininko pažymėjimas, </w:t>
            </w:r>
            <w:r w:rsidR="004A15CD" w:rsidRPr="00A83B7C">
              <w:rPr>
                <w:sz w:val="22"/>
                <w:szCs w:val="22"/>
              </w:rPr>
              <w:t>pažymą apie įregistruotą ūkio valdą</w:t>
            </w:r>
            <w:r w:rsidRPr="00A83B7C">
              <w:rPr>
                <w:sz w:val="22"/>
                <w:szCs w:val="22"/>
              </w:rPr>
              <w:t xml:space="preserve"> ir </w:t>
            </w:r>
            <w:r w:rsidR="00992ED7" w:rsidRPr="00A83B7C">
              <w:rPr>
                <w:sz w:val="22"/>
                <w:szCs w:val="22"/>
              </w:rPr>
              <w:t>paramos už žemės ūkio naudmenas ir kitus plotus bei gyvulius paraišką, 2018 metams</w:t>
            </w:r>
            <w:r w:rsidR="00F6292B" w:rsidRPr="00A83B7C">
              <w:rPr>
                <w:sz w:val="22"/>
                <w:szCs w:val="22"/>
              </w:rPr>
              <w:t>.</w:t>
            </w:r>
          </w:p>
        </w:tc>
        <w:tc>
          <w:tcPr>
            <w:tcW w:w="3384" w:type="dxa"/>
            <w:shd w:val="clear" w:color="auto" w:fill="auto"/>
          </w:tcPr>
          <w:p w14:paraId="3303B804" w14:textId="49DFC559" w:rsidR="00681874" w:rsidRPr="001761DC" w:rsidRDefault="00681874" w:rsidP="00681874">
            <w:pPr>
              <w:jc w:val="center"/>
              <w:rPr>
                <w:sz w:val="22"/>
                <w:szCs w:val="22"/>
              </w:rPr>
            </w:pPr>
            <w:r>
              <w:rPr>
                <w:sz w:val="22"/>
                <w:szCs w:val="22"/>
              </w:rPr>
              <w:t>-</w:t>
            </w:r>
          </w:p>
        </w:tc>
      </w:tr>
      <w:tr w:rsidR="00E73456" w:rsidRPr="00C95BE1" w14:paraId="2CB3F34B" w14:textId="77777777" w:rsidTr="00E73456">
        <w:tc>
          <w:tcPr>
            <w:tcW w:w="1250" w:type="dxa"/>
            <w:shd w:val="clear" w:color="auto" w:fill="auto"/>
          </w:tcPr>
          <w:p w14:paraId="63EE78C9" w14:textId="5F2D6BBB" w:rsidR="00E73456" w:rsidRPr="00C95BE1" w:rsidRDefault="00E73456" w:rsidP="00F6292B">
            <w:pPr>
              <w:jc w:val="center"/>
              <w:rPr>
                <w:sz w:val="22"/>
                <w:szCs w:val="22"/>
              </w:rPr>
            </w:pPr>
            <w:r w:rsidRPr="00C95BE1">
              <w:rPr>
                <w:b/>
                <w:sz w:val="22"/>
                <w:szCs w:val="22"/>
              </w:rPr>
              <w:t>4.</w:t>
            </w:r>
            <w:r>
              <w:rPr>
                <w:b/>
                <w:sz w:val="22"/>
                <w:szCs w:val="22"/>
              </w:rPr>
              <w:t>2</w:t>
            </w:r>
            <w:r w:rsidRPr="00C95BE1">
              <w:rPr>
                <w:b/>
                <w:sz w:val="22"/>
                <w:szCs w:val="22"/>
              </w:rPr>
              <w:t>.3.</w:t>
            </w:r>
          </w:p>
        </w:tc>
        <w:tc>
          <w:tcPr>
            <w:tcW w:w="14054" w:type="dxa"/>
            <w:gridSpan w:val="3"/>
            <w:shd w:val="clear" w:color="auto" w:fill="auto"/>
          </w:tcPr>
          <w:p w14:paraId="092A0950" w14:textId="6A08900E" w:rsidR="00E73456" w:rsidRDefault="00E73456" w:rsidP="00E73456">
            <w:pPr>
              <w:rPr>
                <w:sz w:val="22"/>
                <w:szCs w:val="22"/>
              </w:rPr>
            </w:pPr>
            <w:r w:rsidRPr="00C95BE1">
              <w:rPr>
                <w:b/>
                <w:sz w:val="22"/>
                <w:szCs w:val="22"/>
              </w:rPr>
              <w:t>Papildomos tinkamumo sąlygos pareiškėjui</w:t>
            </w:r>
            <w:r w:rsidRPr="001E66AB">
              <w:rPr>
                <w:b/>
                <w:sz w:val="22"/>
                <w:szCs w:val="22"/>
              </w:rPr>
              <w:t>:</w:t>
            </w:r>
          </w:p>
        </w:tc>
      </w:tr>
      <w:tr w:rsidR="00E73456" w:rsidRPr="00C95BE1" w14:paraId="61D71051" w14:textId="77777777" w:rsidTr="00E73456">
        <w:tc>
          <w:tcPr>
            <w:tcW w:w="1250" w:type="dxa"/>
            <w:shd w:val="clear" w:color="auto" w:fill="auto"/>
          </w:tcPr>
          <w:p w14:paraId="62EC4171" w14:textId="721FD3C9" w:rsidR="00E73456" w:rsidRPr="00C95BE1" w:rsidRDefault="00E73456" w:rsidP="00F6292B">
            <w:pPr>
              <w:jc w:val="center"/>
              <w:rPr>
                <w:sz w:val="22"/>
                <w:szCs w:val="22"/>
              </w:rPr>
            </w:pPr>
            <w:r w:rsidRPr="00C95BE1">
              <w:rPr>
                <w:sz w:val="22"/>
                <w:szCs w:val="22"/>
              </w:rPr>
              <w:t>4.</w:t>
            </w:r>
            <w:r>
              <w:rPr>
                <w:sz w:val="22"/>
                <w:szCs w:val="22"/>
              </w:rPr>
              <w:t>2</w:t>
            </w:r>
            <w:r w:rsidRPr="00C95BE1">
              <w:rPr>
                <w:sz w:val="22"/>
                <w:szCs w:val="22"/>
              </w:rPr>
              <w:t>.3.1.</w:t>
            </w:r>
          </w:p>
        </w:tc>
        <w:tc>
          <w:tcPr>
            <w:tcW w:w="14054" w:type="dxa"/>
            <w:gridSpan w:val="3"/>
            <w:shd w:val="clear" w:color="auto" w:fill="auto"/>
          </w:tcPr>
          <w:p w14:paraId="424EBDE0" w14:textId="4A0CC457" w:rsidR="00E73456" w:rsidRDefault="00E73456" w:rsidP="00D2126F">
            <w:pPr>
              <w:jc w:val="both"/>
              <w:rPr>
                <w:sz w:val="22"/>
                <w:szCs w:val="22"/>
              </w:rPr>
            </w:pPr>
            <w:r>
              <w:rPr>
                <w:sz w:val="22"/>
                <w:szCs w:val="22"/>
              </w:rPr>
              <w:t>s</w:t>
            </w:r>
            <w:r w:rsidRPr="00C60A3B">
              <w:rPr>
                <w:sz w:val="22"/>
                <w:szCs w:val="22"/>
              </w:rPr>
              <w:t>u paraiška pristatomi praėjusių ir ataskaitinių metų finansinių laikotarpio finansinės atskaitomybės dokumentai, sudaryti Lietuvos Respublik</w:t>
            </w:r>
            <w:r>
              <w:rPr>
                <w:sz w:val="22"/>
                <w:szCs w:val="22"/>
              </w:rPr>
              <w:t>os teisės aktų nustatyta tvarka;</w:t>
            </w:r>
          </w:p>
        </w:tc>
      </w:tr>
      <w:tr w:rsidR="008079A4" w:rsidRPr="00C95BE1" w14:paraId="04D92971" w14:textId="77777777" w:rsidTr="00E73456">
        <w:tc>
          <w:tcPr>
            <w:tcW w:w="1250" w:type="dxa"/>
            <w:shd w:val="clear" w:color="auto" w:fill="auto"/>
          </w:tcPr>
          <w:p w14:paraId="6EE9BF9C" w14:textId="091F3649" w:rsidR="008079A4" w:rsidRPr="00C95BE1" w:rsidRDefault="00177D59" w:rsidP="00F6292B">
            <w:pPr>
              <w:jc w:val="center"/>
              <w:rPr>
                <w:sz w:val="22"/>
                <w:szCs w:val="22"/>
              </w:rPr>
            </w:pPr>
            <w:r>
              <w:rPr>
                <w:sz w:val="22"/>
                <w:szCs w:val="22"/>
              </w:rPr>
              <w:t>4.2.3.2.</w:t>
            </w:r>
          </w:p>
        </w:tc>
        <w:tc>
          <w:tcPr>
            <w:tcW w:w="14054" w:type="dxa"/>
            <w:gridSpan w:val="3"/>
            <w:shd w:val="clear" w:color="auto" w:fill="auto"/>
          </w:tcPr>
          <w:p w14:paraId="1868BAF6" w14:textId="21BEC6D3" w:rsidR="008079A4" w:rsidRPr="00F6292B" w:rsidRDefault="008079A4" w:rsidP="00D2126F">
            <w:pPr>
              <w:jc w:val="both"/>
              <w:rPr>
                <w:sz w:val="22"/>
                <w:szCs w:val="22"/>
              </w:rPr>
            </w:pPr>
            <w:r w:rsidRPr="00F6292B">
              <w:rPr>
                <w:sz w:val="22"/>
                <w:szCs w:val="22"/>
              </w:rPr>
              <w:t>pareiškėjas iki paramos paraiškos pateikimo nepertraukiamai turi veikti (vykdoma žemės ūkio produktų perdirbimo ir (arba) rinkodaros veikla ir gaunamos iš šios veiklos pajamos) ne trumpiau kaip 1 metus</w:t>
            </w:r>
            <w:r w:rsidR="00F6292B" w:rsidRPr="00F6292B">
              <w:rPr>
                <w:sz w:val="22"/>
                <w:szCs w:val="22"/>
              </w:rPr>
              <w:t>;</w:t>
            </w:r>
          </w:p>
        </w:tc>
      </w:tr>
      <w:tr w:rsidR="008079A4" w:rsidRPr="00C95BE1" w14:paraId="2DF9DF6D" w14:textId="77777777" w:rsidTr="00E73456">
        <w:tc>
          <w:tcPr>
            <w:tcW w:w="1250" w:type="dxa"/>
            <w:shd w:val="clear" w:color="auto" w:fill="auto"/>
          </w:tcPr>
          <w:p w14:paraId="3EACE0AD" w14:textId="460689C8" w:rsidR="008079A4" w:rsidRPr="00C95BE1" w:rsidRDefault="00177D59" w:rsidP="00F6292B">
            <w:pPr>
              <w:jc w:val="center"/>
              <w:rPr>
                <w:sz w:val="22"/>
                <w:szCs w:val="22"/>
              </w:rPr>
            </w:pPr>
            <w:r>
              <w:rPr>
                <w:sz w:val="22"/>
                <w:szCs w:val="22"/>
              </w:rPr>
              <w:t>4.2.3.3.</w:t>
            </w:r>
          </w:p>
        </w:tc>
        <w:tc>
          <w:tcPr>
            <w:tcW w:w="14054" w:type="dxa"/>
            <w:gridSpan w:val="3"/>
            <w:shd w:val="clear" w:color="auto" w:fill="auto"/>
          </w:tcPr>
          <w:p w14:paraId="09341442" w14:textId="224301A6" w:rsidR="008079A4" w:rsidRPr="00F6292B" w:rsidRDefault="008079A4" w:rsidP="00D2126F">
            <w:pPr>
              <w:jc w:val="both"/>
              <w:rPr>
                <w:sz w:val="22"/>
                <w:szCs w:val="22"/>
              </w:rPr>
            </w:pPr>
            <w:r w:rsidRPr="00F6292B">
              <w:rPr>
                <w:sz w:val="22"/>
                <w:szCs w:val="22"/>
              </w:rPr>
              <w:t>pareiškėjo pajamos iš žemės ūkio produktų perdirbimo ir (arba) rinkodaros veiklos per praėjusį ataskaitinį arba ataskaitinį laikotarpį iki paramos paraiškos pateikimo sudaro ne mažiau kaip 50 proc. visų pareiškėjo veiklos pajamų. Pripažinto žemės ūkio kooperatyvo, veikiančio ne trumpiau kaip 6 mėn. ir ne ilgiau kaip 1 metus, kurio visi nariai užsiima žemės ūkio veikla ir kurių pajamos iš žemės ūkio veiklos per praėjusį ataskaitinį arba ataskaitinį laikotarpį sudaro ne mažiau kaip 50 proc. visų pajamų – pajamos iš žemės ūkio produktų perdirbimo ir (arba) rinkodaros veiklos per 6 mėn. sudaro ne mažiau kaip 50 proc. visų pareiškėjo veiklos pajamų</w:t>
            </w:r>
            <w:r w:rsidR="00F6292B" w:rsidRPr="00F6292B">
              <w:rPr>
                <w:sz w:val="22"/>
                <w:szCs w:val="22"/>
              </w:rPr>
              <w:t>.</w:t>
            </w:r>
          </w:p>
        </w:tc>
      </w:tr>
      <w:tr w:rsidR="00E73456" w:rsidRPr="00C95BE1" w14:paraId="54BFE701" w14:textId="77777777" w:rsidTr="00E73456">
        <w:tc>
          <w:tcPr>
            <w:tcW w:w="1250" w:type="dxa"/>
            <w:tcBorders>
              <w:top w:val="single" w:sz="18" w:space="0" w:color="auto"/>
            </w:tcBorders>
            <w:shd w:val="clear" w:color="auto" w:fill="auto"/>
            <w:vAlign w:val="center"/>
          </w:tcPr>
          <w:p w14:paraId="2455EAFE" w14:textId="66D511BF" w:rsidR="00E73456" w:rsidRPr="00C95BE1" w:rsidRDefault="00E73456" w:rsidP="00F6292B">
            <w:pPr>
              <w:jc w:val="center"/>
              <w:rPr>
                <w:sz w:val="22"/>
                <w:szCs w:val="22"/>
              </w:rPr>
            </w:pPr>
            <w:r w:rsidRPr="00C95BE1">
              <w:rPr>
                <w:b/>
                <w:sz w:val="22"/>
                <w:szCs w:val="22"/>
              </w:rPr>
              <w:t>4.</w:t>
            </w:r>
            <w:r>
              <w:rPr>
                <w:b/>
                <w:sz w:val="22"/>
                <w:szCs w:val="22"/>
              </w:rPr>
              <w:t>2</w:t>
            </w:r>
            <w:r w:rsidRPr="00C95BE1">
              <w:rPr>
                <w:b/>
                <w:sz w:val="22"/>
                <w:szCs w:val="22"/>
              </w:rPr>
              <w:t>.4.</w:t>
            </w:r>
          </w:p>
        </w:tc>
        <w:tc>
          <w:tcPr>
            <w:tcW w:w="14054" w:type="dxa"/>
            <w:gridSpan w:val="3"/>
            <w:tcBorders>
              <w:top w:val="single" w:sz="18" w:space="0" w:color="auto"/>
            </w:tcBorders>
            <w:shd w:val="clear" w:color="auto" w:fill="auto"/>
          </w:tcPr>
          <w:p w14:paraId="44F060D7" w14:textId="1716CBEB" w:rsidR="00E73456" w:rsidRDefault="00E73456" w:rsidP="00E73456">
            <w:pPr>
              <w:rPr>
                <w:sz w:val="22"/>
                <w:szCs w:val="22"/>
              </w:rPr>
            </w:pPr>
            <w:r w:rsidRPr="00FE0289">
              <w:rPr>
                <w:b/>
                <w:sz w:val="22"/>
                <w:szCs w:val="22"/>
              </w:rPr>
              <w:t>Bendrosios tinkamumo sąlygos</w:t>
            </w:r>
            <w:r>
              <w:rPr>
                <w:b/>
                <w:sz w:val="22"/>
                <w:szCs w:val="22"/>
              </w:rPr>
              <w:t>,</w:t>
            </w:r>
            <w:r w:rsidRPr="00FE0289">
              <w:rPr>
                <w:b/>
                <w:sz w:val="22"/>
                <w:szCs w:val="22"/>
              </w:rPr>
              <w:t xml:space="preserve"> vietos projektui numatytos </w:t>
            </w:r>
            <w:r w:rsidRPr="00FE0289">
              <w:rPr>
                <w:sz w:val="22"/>
                <w:szCs w:val="22"/>
              </w:rPr>
              <w:t>Vietos projektų  administravimo taisyklių 23</w:t>
            </w:r>
            <w:r>
              <w:rPr>
                <w:sz w:val="22"/>
                <w:szCs w:val="22"/>
              </w:rPr>
              <w:t>.1</w:t>
            </w:r>
            <w:r w:rsidRPr="00FE0289">
              <w:rPr>
                <w:sz w:val="22"/>
                <w:szCs w:val="22"/>
              </w:rPr>
              <w:t xml:space="preserve"> </w:t>
            </w:r>
            <w:r>
              <w:rPr>
                <w:sz w:val="22"/>
                <w:szCs w:val="22"/>
              </w:rPr>
              <w:t>papunktyje</w:t>
            </w:r>
          </w:p>
        </w:tc>
      </w:tr>
      <w:tr w:rsidR="00E73456" w:rsidRPr="00C95BE1" w14:paraId="4587A15F" w14:textId="77777777" w:rsidTr="00E73456">
        <w:tc>
          <w:tcPr>
            <w:tcW w:w="1250" w:type="dxa"/>
            <w:tcBorders>
              <w:top w:val="single" w:sz="18" w:space="0" w:color="auto"/>
            </w:tcBorders>
            <w:shd w:val="clear" w:color="auto" w:fill="auto"/>
            <w:vAlign w:val="center"/>
          </w:tcPr>
          <w:p w14:paraId="66D804CA" w14:textId="6099AFB1" w:rsidR="00E73456" w:rsidRPr="00C95BE1" w:rsidRDefault="00E73456" w:rsidP="00F6292B">
            <w:pPr>
              <w:jc w:val="center"/>
              <w:rPr>
                <w:sz w:val="22"/>
                <w:szCs w:val="22"/>
              </w:rPr>
            </w:pPr>
            <w:r>
              <w:rPr>
                <w:b/>
                <w:sz w:val="22"/>
                <w:szCs w:val="22"/>
              </w:rPr>
              <w:t>4.2.5.</w:t>
            </w:r>
          </w:p>
        </w:tc>
        <w:tc>
          <w:tcPr>
            <w:tcW w:w="14054" w:type="dxa"/>
            <w:gridSpan w:val="3"/>
            <w:tcBorders>
              <w:top w:val="single" w:sz="18" w:space="0" w:color="auto"/>
            </w:tcBorders>
            <w:shd w:val="clear" w:color="auto" w:fill="auto"/>
          </w:tcPr>
          <w:p w14:paraId="75F4A5C0" w14:textId="303B60BA" w:rsidR="00E73456" w:rsidRDefault="00E73456" w:rsidP="00E73456">
            <w:pPr>
              <w:rPr>
                <w:sz w:val="22"/>
                <w:szCs w:val="22"/>
              </w:rPr>
            </w:pPr>
            <w:r w:rsidRPr="0015793E">
              <w:rPr>
                <w:b/>
                <w:sz w:val="22"/>
                <w:szCs w:val="22"/>
              </w:rPr>
              <w:t xml:space="preserve">Specialiosios </w:t>
            </w:r>
            <w:r w:rsidRPr="00C95BE1">
              <w:rPr>
                <w:b/>
                <w:sz w:val="22"/>
                <w:szCs w:val="22"/>
              </w:rPr>
              <w:t>tinkamumo sąlygos vietos projektui:</w:t>
            </w:r>
            <w:r w:rsidRPr="001E66AB">
              <w:rPr>
                <w:b/>
                <w:i/>
                <w:sz w:val="22"/>
                <w:szCs w:val="22"/>
              </w:rPr>
              <w:t xml:space="preserve"> </w:t>
            </w:r>
          </w:p>
        </w:tc>
      </w:tr>
      <w:tr w:rsidR="00324F23" w:rsidRPr="00C95BE1" w14:paraId="5685B3F2" w14:textId="77777777" w:rsidTr="0015793E">
        <w:tc>
          <w:tcPr>
            <w:tcW w:w="1250" w:type="dxa"/>
            <w:shd w:val="clear" w:color="auto" w:fill="auto"/>
          </w:tcPr>
          <w:p w14:paraId="2622EE69" w14:textId="5D5576EB" w:rsidR="00324F23" w:rsidRPr="00C95BE1" w:rsidRDefault="00324F23" w:rsidP="00F6292B">
            <w:pPr>
              <w:jc w:val="center"/>
              <w:rPr>
                <w:sz w:val="22"/>
                <w:szCs w:val="22"/>
              </w:rPr>
            </w:pPr>
            <w:r w:rsidRPr="00C95BE1">
              <w:rPr>
                <w:sz w:val="22"/>
                <w:szCs w:val="22"/>
              </w:rPr>
              <w:t>4.</w:t>
            </w:r>
            <w:r>
              <w:rPr>
                <w:sz w:val="22"/>
                <w:szCs w:val="22"/>
              </w:rPr>
              <w:t>2</w:t>
            </w:r>
            <w:r w:rsidR="00E73456">
              <w:rPr>
                <w:sz w:val="22"/>
                <w:szCs w:val="22"/>
              </w:rPr>
              <w:t>.5</w:t>
            </w:r>
            <w:r w:rsidRPr="00C95BE1">
              <w:rPr>
                <w:sz w:val="22"/>
                <w:szCs w:val="22"/>
              </w:rPr>
              <w:t>.</w:t>
            </w:r>
            <w:r w:rsidR="00E73456">
              <w:rPr>
                <w:sz w:val="22"/>
                <w:szCs w:val="22"/>
              </w:rPr>
              <w:t>1</w:t>
            </w:r>
            <w:r>
              <w:rPr>
                <w:sz w:val="22"/>
                <w:szCs w:val="22"/>
              </w:rPr>
              <w:t>.</w:t>
            </w:r>
          </w:p>
        </w:tc>
        <w:tc>
          <w:tcPr>
            <w:tcW w:w="4184" w:type="dxa"/>
            <w:shd w:val="clear" w:color="auto" w:fill="auto"/>
          </w:tcPr>
          <w:p w14:paraId="25210AA3" w14:textId="2C8BE807" w:rsidR="00324F23" w:rsidRPr="00333BB6" w:rsidRDefault="00324F23" w:rsidP="00D7347C">
            <w:pPr>
              <w:jc w:val="both"/>
              <w:rPr>
                <w:sz w:val="22"/>
                <w:szCs w:val="22"/>
                <w:lang w:eastAsia="en-US"/>
              </w:rPr>
            </w:pPr>
            <w:r w:rsidRPr="00333BB6">
              <w:rPr>
                <w:sz w:val="22"/>
                <w:szCs w:val="22"/>
                <w:lang w:eastAsia="en-US"/>
              </w:rPr>
              <w:t>Paramos paraiškoje pagrįsta, kad projekto veikla atitinka darnaus vystymo reikalavimus, neturi neigiamo poveikio aplinkai.</w:t>
            </w:r>
          </w:p>
        </w:tc>
        <w:tc>
          <w:tcPr>
            <w:tcW w:w="6486" w:type="dxa"/>
            <w:shd w:val="clear" w:color="auto" w:fill="auto"/>
          </w:tcPr>
          <w:p w14:paraId="7FA1D68B" w14:textId="4898E4DF" w:rsidR="00324F23" w:rsidRPr="003E5B66" w:rsidRDefault="00816B71" w:rsidP="00681874">
            <w:pPr>
              <w:jc w:val="both"/>
              <w:rPr>
                <w:color w:val="000000" w:themeColor="text1"/>
                <w:sz w:val="22"/>
                <w:szCs w:val="22"/>
              </w:rPr>
            </w:pPr>
            <w:r w:rsidRPr="00816B71">
              <w:rPr>
                <w:color w:val="000000" w:themeColor="text1"/>
                <w:sz w:val="22"/>
                <w:szCs w:val="22"/>
              </w:rPr>
              <w:t>Atitiktis atrankos kriterijui vertinama vietos projekto paraiškos pateikimo dienai pagal vietos projekto paraiškos 7 dalyje „Vietos projekto atitiktis horizontaliosioms ES politikos sritims“</w:t>
            </w:r>
            <w:r w:rsidR="002E758D">
              <w:rPr>
                <w:color w:val="000000" w:themeColor="text1"/>
                <w:sz w:val="22"/>
                <w:szCs w:val="22"/>
              </w:rPr>
              <w:t xml:space="preserve"> 7.1. punkte „Darniam vystymuisi, įskaitant aplinkosaugą ir klimato kaitos mažinimo veiksmus“</w:t>
            </w:r>
            <w:r w:rsidRPr="00816B71">
              <w:rPr>
                <w:color w:val="000000" w:themeColor="text1"/>
                <w:sz w:val="22"/>
                <w:szCs w:val="22"/>
              </w:rPr>
              <w:t xml:space="preserve"> nurodytus duomenis.</w:t>
            </w:r>
          </w:p>
        </w:tc>
        <w:tc>
          <w:tcPr>
            <w:tcW w:w="3384" w:type="dxa"/>
            <w:shd w:val="clear" w:color="auto" w:fill="auto"/>
          </w:tcPr>
          <w:p w14:paraId="7EB08FB3" w14:textId="588298D6" w:rsidR="00324F23" w:rsidRDefault="00B61589" w:rsidP="00B61589">
            <w:pPr>
              <w:rPr>
                <w:sz w:val="22"/>
                <w:szCs w:val="22"/>
              </w:rPr>
            </w:pPr>
            <w:r w:rsidRPr="00C60A3B">
              <w:rPr>
                <w:sz w:val="22"/>
                <w:szCs w:val="22"/>
              </w:rPr>
              <w:t>Atitiktis šiam kriterijui tikrinama tik vietos projektų vertinimo etape.</w:t>
            </w:r>
          </w:p>
        </w:tc>
      </w:tr>
      <w:tr w:rsidR="00324F23" w:rsidRPr="00C95BE1" w14:paraId="4836E1A6" w14:textId="77777777" w:rsidTr="00686585">
        <w:trPr>
          <w:trHeight w:val="552"/>
        </w:trPr>
        <w:tc>
          <w:tcPr>
            <w:tcW w:w="1250" w:type="dxa"/>
            <w:shd w:val="clear" w:color="auto" w:fill="auto"/>
          </w:tcPr>
          <w:p w14:paraId="3AD26064" w14:textId="681678E1" w:rsidR="00324F23" w:rsidRPr="00C95BE1" w:rsidRDefault="00324F23" w:rsidP="00F6292B">
            <w:pPr>
              <w:jc w:val="center"/>
              <w:rPr>
                <w:sz w:val="22"/>
                <w:szCs w:val="22"/>
              </w:rPr>
            </w:pPr>
            <w:r w:rsidRPr="00C95BE1">
              <w:rPr>
                <w:sz w:val="22"/>
                <w:szCs w:val="22"/>
              </w:rPr>
              <w:t>4.</w:t>
            </w:r>
            <w:r>
              <w:rPr>
                <w:sz w:val="22"/>
                <w:szCs w:val="22"/>
              </w:rPr>
              <w:t>2</w:t>
            </w:r>
            <w:r w:rsidR="00F73E2F">
              <w:rPr>
                <w:sz w:val="22"/>
                <w:szCs w:val="22"/>
              </w:rPr>
              <w:t>.5</w:t>
            </w:r>
            <w:r w:rsidRPr="00C95BE1">
              <w:rPr>
                <w:sz w:val="22"/>
                <w:szCs w:val="22"/>
              </w:rPr>
              <w:t>.</w:t>
            </w:r>
            <w:r w:rsidR="00F73E2F">
              <w:rPr>
                <w:sz w:val="22"/>
                <w:szCs w:val="22"/>
              </w:rPr>
              <w:t>2</w:t>
            </w:r>
            <w:r>
              <w:rPr>
                <w:sz w:val="22"/>
                <w:szCs w:val="22"/>
              </w:rPr>
              <w:t>.</w:t>
            </w:r>
          </w:p>
        </w:tc>
        <w:tc>
          <w:tcPr>
            <w:tcW w:w="4184" w:type="dxa"/>
            <w:shd w:val="clear" w:color="auto" w:fill="auto"/>
          </w:tcPr>
          <w:p w14:paraId="33C8BBCA" w14:textId="45DB0E1B" w:rsidR="00324F23" w:rsidRPr="001D1BD8" w:rsidRDefault="00324F23" w:rsidP="00D7347C">
            <w:pPr>
              <w:jc w:val="both"/>
              <w:rPr>
                <w:lang w:eastAsia="en-US"/>
              </w:rPr>
            </w:pPr>
            <w:r w:rsidRPr="001D1BD8">
              <w:rPr>
                <w:sz w:val="22"/>
                <w:szCs w:val="22"/>
                <w:lang w:eastAsia="en-US"/>
              </w:rPr>
              <w:t>Pareiškėjas su paramos paraiška turi pateikti verslo planą.</w:t>
            </w:r>
          </w:p>
        </w:tc>
        <w:tc>
          <w:tcPr>
            <w:tcW w:w="6486" w:type="dxa"/>
            <w:shd w:val="clear" w:color="auto" w:fill="auto"/>
          </w:tcPr>
          <w:p w14:paraId="36D8F798" w14:textId="62460D77" w:rsidR="00324F23" w:rsidRPr="003E5B66" w:rsidRDefault="00B61589" w:rsidP="00681874">
            <w:pPr>
              <w:jc w:val="both"/>
              <w:rPr>
                <w:color w:val="000000" w:themeColor="text1"/>
                <w:sz w:val="22"/>
                <w:szCs w:val="22"/>
              </w:rPr>
            </w:pPr>
            <w:r w:rsidRPr="00D70A11">
              <w:rPr>
                <w:sz w:val="22"/>
                <w:szCs w:val="22"/>
              </w:rPr>
              <w:t>Tikrinama, ar pareiškėjas</w:t>
            </w:r>
            <w:r>
              <w:rPr>
                <w:sz w:val="22"/>
                <w:szCs w:val="22"/>
              </w:rPr>
              <w:t xml:space="preserve"> kartu su paraiška pateikė FSA 2 </w:t>
            </w:r>
            <w:r w:rsidRPr="00D70A11">
              <w:rPr>
                <w:sz w:val="22"/>
                <w:szCs w:val="22"/>
              </w:rPr>
              <w:t>priedą, „Ver</w:t>
            </w:r>
            <w:r>
              <w:rPr>
                <w:sz w:val="22"/>
                <w:szCs w:val="22"/>
              </w:rPr>
              <w:t>s</w:t>
            </w:r>
            <w:r w:rsidRPr="00D70A11">
              <w:rPr>
                <w:sz w:val="22"/>
                <w:szCs w:val="22"/>
              </w:rPr>
              <w:t>lo planas“.</w:t>
            </w:r>
          </w:p>
        </w:tc>
        <w:tc>
          <w:tcPr>
            <w:tcW w:w="3384" w:type="dxa"/>
            <w:shd w:val="clear" w:color="auto" w:fill="auto"/>
          </w:tcPr>
          <w:p w14:paraId="3C9F5970" w14:textId="75D18D3D" w:rsidR="00324F23" w:rsidRDefault="00E73456" w:rsidP="000E687D">
            <w:pPr>
              <w:rPr>
                <w:sz w:val="22"/>
                <w:szCs w:val="22"/>
              </w:rPr>
            </w:pPr>
            <w:r w:rsidRPr="00E73456">
              <w:rPr>
                <w:sz w:val="22"/>
                <w:szCs w:val="22"/>
              </w:rPr>
              <w:t>Atitiktis vertinama vietos projekto paraiškos vertinimo metu.</w:t>
            </w:r>
          </w:p>
        </w:tc>
      </w:tr>
      <w:tr w:rsidR="00F6292B" w:rsidRPr="00F6292B" w14:paraId="54D2E999" w14:textId="77777777" w:rsidTr="0015793E">
        <w:tc>
          <w:tcPr>
            <w:tcW w:w="1250" w:type="dxa"/>
            <w:shd w:val="clear" w:color="auto" w:fill="auto"/>
          </w:tcPr>
          <w:p w14:paraId="50FDEB1B" w14:textId="0DBD1154" w:rsidR="0015793E" w:rsidRPr="00F6292B" w:rsidRDefault="0015793E" w:rsidP="00F6292B">
            <w:pPr>
              <w:jc w:val="center"/>
              <w:rPr>
                <w:b/>
                <w:sz w:val="22"/>
                <w:szCs w:val="22"/>
              </w:rPr>
            </w:pPr>
            <w:r w:rsidRPr="00F6292B">
              <w:rPr>
                <w:b/>
                <w:sz w:val="22"/>
                <w:szCs w:val="22"/>
              </w:rPr>
              <w:t>4.2.6.</w:t>
            </w:r>
          </w:p>
        </w:tc>
        <w:tc>
          <w:tcPr>
            <w:tcW w:w="14054" w:type="dxa"/>
            <w:gridSpan w:val="3"/>
            <w:shd w:val="clear" w:color="auto" w:fill="auto"/>
          </w:tcPr>
          <w:p w14:paraId="3831428D" w14:textId="658D2052" w:rsidR="0015793E" w:rsidRPr="00F6292B" w:rsidRDefault="0015793E" w:rsidP="0015793E">
            <w:pPr>
              <w:jc w:val="both"/>
              <w:rPr>
                <w:b/>
                <w:sz w:val="22"/>
                <w:szCs w:val="22"/>
              </w:rPr>
            </w:pPr>
            <w:r w:rsidRPr="00F6292B">
              <w:rPr>
                <w:b/>
                <w:sz w:val="22"/>
                <w:szCs w:val="22"/>
              </w:rPr>
              <w:t>Papildomos tinkamumo sąlygos vietos projektui:</w:t>
            </w:r>
            <w:r w:rsidRPr="00F6292B">
              <w:rPr>
                <w:b/>
                <w:i/>
                <w:sz w:val="22"/>
                <w:szCs w:val="22"/>
              </w:rPr>
              <w:t xml:space="preserve"> </w:t>
            </w:r>
          </w:p>
        </w:tc>
      </w:tr>
      <w:tr w:rsidR="00F6292B" w:rsidRPr="00F6292B" w14:paraId="1296907A" w14:textId="77777777" w:rsidTr="0015793E">
        <w:tc>
          <w:tcPr>
            <w:tcW w:w="1250" w:type="dxa"/>
            <w:shd w:val="clear" w:color="auto" w:fill="auto"/>
          </w:tcPr>
          <w:p w14:paraId="3DCF243A" w14:textId="7F6A552B" w:rsidR="0015793E" w:rsidRPr="00F6292B" w:rsidRDefault="0015793E" w:rsidP="00F6292B">
            <w:pPr>
              <w:jc w:val="center"/>
              <w:rPr>
                <w:b/>
                <w:sz w:val="22"/>
                <w:szCs w:val="22"/>
              </w:rPr>
            </w:pPr>
            <w:r w:rsidRPr="00F6292B">
              <w:rPr>
                <w:sz w:val="22"/>
                <w:szCs w:val="22"/>
              </w:rPr>
              <w:t>4.2.</w:t>
            </w:r>
            <w:r w:rsidR="008079A4" w:rsidRPr="00F6292B">
              <w:rPr>
                <w:sz w:val="22"/>
                <w:szCs w:val="22"/>
              </w:rPr>
              <w:t>6</w:t>
            </w:r>
            <w:r w:rsidRPr="00F6292B">
              <w:rPr>
                <w:sz w:val="22"/>
                <w:szCs w:val="22"/>
              </w:rPr>
              <w:t>.1.</w:t>
            </w:r>
          </w:p>
        </w:tc>
        <w:tc>
          <w:tcPr>
            <w:tcW w:w="14054" w:type="dxa"/>
            <w:gridSpan w:val="3"/>
            <w:shd w:val="clear" w:color="auto" w:fill="auto"/>
          </w:tcPr>
          <w:p w14:paraId="2C1090FA" w14:textId="00FA2CF4" w:rsidR="0015793E" w:rsidRPr="00F6292B" w:rsidRDefault="00D2126F" w:rsidP="00087CC8">
            <w:pPr>
              <w:jc w:val="both"/>
              <w:rPr>
                <w:b/>
                <w:sz w:val="22"/>
                <w:szCs w:val="22"/>
              </w:rPr>
            </w:pPr>
            <w:r w:rsidRPr="00F6292B">
              <w:rPr>
                <w:sz w:val="22"/>
                <w:szCs w:val="22"/>
              </w:rPr>
              <w:t xml:space="preserve">Parama teikiama Sutarties dėl Europos Sąjungos veikimo I priede išvardytiems produktams (išskyrus žuvininkystės ir akvakultūros produktus), perdirbti, rinkodarai ir (arba) plėtrai. </w:t>
            </w:r>
          </w:p>
        </w:tc>
      </w:tr>
      <w:tr w:rsidR="00F6292B" w:rsidRPr="00F6292B" w14:paraId="0BB14A97" w14:textId="77777777" w:rsidTr="0015793E">
        <w:tc>
          <w:tcPr>
            <w:tcW w:w="1250" w:type="dxa"/>
            <w:shd w:val="clear" w:color="auto" w:fill="auto"/>
          </w:tcPr>
          <w:p w14:paraId="53D0E85C" w14:textId="259F773F" w:rsidR="00CD5F75" w:rsidRPr="00F6292B" w:rsidRDefault="00CD5F75" w:rsidP="00F6292B">
            <w:pPr>
              <w:jc w:val="center"/>
              <w:rPr>
                <w:sz w:val="22"/>
                <w:szCs w:val="22"/>
              </w:rPr>
            </w:pPr>
            <w:r w:rsidRPr="00F6292B">
              <w:rPr>
                <w:sz w:val="22"/>
                <w:szCs w:val="22"/>
              </w:rPr>
              <w:t>4.2.6.</w:t>
            </w:r>
            <w:r w:rsidR="00F6292B" w:rsidRPr="00F6292B">
              <w:rPr>
                <w:sz w:val="22"/>
                <w:szCs w:val="22"/>
              </w:rPr>
              <w:t>2</w:t>
            </w:r>
            <w:r w:rsidRPr="00F6292B">
              <w:rPr>
                <w:sz w:val="22"/>
                <w:szCs w:val="22"/>
              </w:rPr>
              <w:t>.</w:t>
            </w:r>
          </w:p>
        </w:tc>
        <w:tc>
          <w:tcPr>
            <w:tcW w:w="14054" w:type="dxa"/>
            <w:gridSpan w:val="3"/>
            <w:shd w:val="clear" w:color="auto" w:fill="auto"/>
          </w:tcPr>
          <w:p w14:paraId="106EF4C8" w14:textId="6AB0D155" w:rsidR="00CD5F75" w:rsidRPr="00F6292B" w:rsidRDefault="00CD5F75" w:rsidP="00CD5F75">
            <w:pPr>
              <w:jc w:val="both"/>
              <w:rPr>
                <w:sz w:val="22"/>
                <w:szCs w:val="22"/>
              </w:rPr>
            </w:pPr>
            <w:r w:rsidRPr="00F6292B">
              <w:rPr>
                <w:sz w:val="22"/>
                <w:szCs w:val="22"/>
              </w:rPr>
              <w:t>Vietos projektas negali būti įgyvendinamas sodų bendrijos teritorijoje.</w:t>
            </w:r>
          </w:p>
        </w:tc>
      </w:tr>
      <w:tr w:rsidR="00F6292B" w:rsidRPr="00F6292B" w14:paraId="36D3677F" w14:textId="77777777" w:rsidTr="0015793E">
        <w:tc>
          <w:tcPr>
            <w:tcW w:w="1250" w:type="dxa"/>
            <w:shd w:val="clear" w:color="auto" w:fill="auto"/>
          </w:tcPr>
          <w:p w14:paraId="2EDF0BD2" w14:textId="4A61FAE3" w:rsidR="00CD5F75" w:rsidRPr="00F6292B" w:rsidRDefault="00CD5F75" w:rsidP="00F6292B">
            <w:pPr>
              <w:jc w:val="center"/>
              <w:rPr>
                <w:sz w:val="22"/>
                <w:szCs w:val="22"/>
              </w:rPr>
            </w:pPr>
            <w:r w:rsidRPr="00F6292B">
              <w:rPr>
                <w:sz w:val="22"/>
                <w:szCs w:val="22"/>
              </w:rPr>
              <w:t>4</w:t>
            </w:r>
            <w:r w:rsidR="00F6292B" w:rsidRPr="00F6292B">
              <w:rPr>
                <w:sz w:val="22"/>
                <w:szCs w:val="22"/>
              </w:rPr>
              <w:t>.2.6.3</w:t>
            </w:r>
            <w:r w:rsidRPr="00F6292B">
              <w:rPr>
                <w:sz w:val="22"/>
                <w:szCs w:val="22"/>
              </w:rPr>
              <w:t>.</w:t>
            </w:r>
          </w:p>
        </w:tc>
        <w:tc>
          <w:tcPr>
            <w:tcW w:w="14054" w:type="dxa"/>
            <w:gridSpan w:val="3"/>
            <w:shd w:val="clear" w:color="auto" w:fill="auto"/>
          </w:tcPr>
          <w:p w14:paraId="3DD5315C" w14:textId="77E1BAC9" w:rsidR="00CD5F75" w:rsidRPr="00F6292B" w:rsidRDefault="00CD5F75" w:rsidP="00CD5F75">
            <w:pPr>
              <w:jc w:val="both"/>
              <w:rPr>
                <w:rFonts w:eastAsia="Calibri"/>
                <w:sz w:val="22"/>
                <w:szCs w:val="22"/>
              </w:rPr>
            </w:pPr>
            <w:r w:rsidRPr="00F6292B">
              <w:rPr>
                <w:spacing w:val="3"/>
                <w:sz w:val="22"/>
                <w:szCs w:val="22"/>
              </w:rPr>
              <w:t>Investicijos atitinka darbo saugos reikalavimus, kaip nurodyta t</w:t>
            </w:r>
            <w:r w:rsidRPr="00F6292B">
              <w:rPr>
                <w:sz w:val="22"/>
                <w:szCs w:val="22"/>
              </w:rPr>
              <w:t>echniniame reglamente „Mašinų sauga“, patvirtintame Lietuvos Respublikos socialinės apsaugos ir darbo ministro 2000 m. kovo 6 d. įsakymu Nr. 28 „Dėl techninio reglamento „Mašinų sauga“ patvirtinimo“, ir Elektrotechninių gaminių saugos techniniame reglamente, patvirtintame Lietuvos Respublikos ūkio ministro ir Lietuvos Respublikos standartizacijos departamento direktoriaus 1999 m. spalio 19 d. įsakymu Nr. 351/61 „Dėl Elektrotechninių gaminių saugos techninio reglamento patvirtinimo“</w:t>
            </w:r>
            <w:r w:rsidR="00F6292B">
              <w:rPr>
                <w:sz w:val="22"/>
                <w:szCs w:val="22"/>
              </w:rPr>
              <w:t>.</w:t>
            </w:r>
          </w:p>
        </w:tc>
      </w:tr>
      <w:tr w:rsidR="00F6292B" w:rsidRPr="00F6292B" w14:paraId="415B1D2F" w14:textId="77777777" w:rsidTr="0015793E">
        <w:tc>
          <w:tcPr>
            <w:tcW w:w="1250" w:type="dxa"/>
            <w:shd w:val="clear" w:color="auto" w:fill="auto"/>
          </w:tcPr>
          <w:p w14:paraId="67363B24" w14:textId="32CBEF6C" w:rsidR="00CD5F75" w:rsidRPr="00F6292B" w:rsidRDefault="00F6292B" w:rsidP="00F6292B">
            <w:pPr>
              <w:jc w:val="center"/>
              <w:rPr>
                <w:sz w:val="22"/>
                <w:szCs w:val="22"/>
              </w:rPr>
            </w:pPr>
            <w:r w:rsidRPr="00F6292B">
              <w:rPr>
                <w:sz w:val="22"/>
                <w:szCs w:val="22"/>
              </w:rPr>
              <w:t>4.2.6.4</w:t>
            </w:r>
            <w:r w:rsidR="00CD5F75" w:rsidRPr="00F6292B">
              <w:rPr>
                <w:sz w:val="22"/>
                <w:szCs w:val="22"/>
              </w:rPr>
              <w:t>.</w:t>
            </w:r>
          </w:p>
        </w:tc>
        <w:tc>
          <w:tcPr>
            <w:tcW w:w="14054" w:type="dxa"/>
            <w:gridSpan w:val="3"/>
            <w:shd w:val="clear" w:color="auto" w:fill="auto"/>
          </w:tcPr>
          <w:p w14:paraId="2687C346" w14:textId="7F17D80A" w:rsidR="00CD5F75" w:rsidRPr="00F6292B" w:rsidRDefault="00CD5F75" w:rsidP="00CD5F75">
            <w:pPr>
              <w:jc w:val="both"/>
              <w:rPr>
                <w:rFonts w:eastAsia="Calibri"/>
                <w:sz w:val="22"/>
                <w:szCs w:val="22"/>
              </w:rPr>
            </w:pPr>
            <w:r w:rsidRPr="00F6292B">
              <w:rPr>
                <w:sz w:val="22"/>
                <w:szCs w:val="22"/>
              </w:rPr>
              <w:t>Investicija pagerina bendrus ūkio subjekto veiklos rezultatus (pvz., įdiegiamos naujos gamybos technologijos, gerinama žemės ūkio ir maisto produktų kokybė, plečiamos pardavimo rinkos, mažinamas neigiamas poveikis aplinkai, didinamas pelnas) ir padeda didinti ūkio subjekto konkurencingumą.</w:t>
            </w:r>
          </w:p>
        </w:tc>
      </w:tr>
      <w:tr w:rsidR="00F6292B" w:rsidRPr="00F6292B" w14:paraId="48029CB8" w14:textId="77777777" w:rsidTr="0015793E">
        <w:tc>
          <w:tcPr>
            <w:tcW w:w="1250" w:type="dxa"/>
            <w:shd w:val="clear" w:color="auto" w:fill="auto"/>
          </w:tcPr>
          <w:p w14:paraId="5F7B7C39" w14:textId="0597E12F" w:rsidR="00CD5F75" w:rsidRPr="00F6292B" w:rsidRDefault="00F6292B" w:rsidP="00F6292B">
            <w:pPr>
              <w:jc w:val="center"/>
              <w:rPr>
                <w:sz w:val="22"/>
                <w:szCs w:val="22"/>
              </w:rPr>
            </w:pPr>
            <w:r w:rsidRPr="00F6292B">
              <w:rPr>
                <w:sz w:val="22"/>
                <w:szCs w:val="22"/>
              </w:rPr>
              <w:t>4.2.6.5</w:t>
            </w:r>
            <w:r w:rsidR="00CD5F75" w:rsidRPr="00F6292B">
              <w:rPr>
                <w:sz w:val="22"/>
                <w:szCs w:val="22"/>
              </w:rPr>
              <w:t>.</w:t>
            </w:r>
          </w:p>
        </w:tc>
        <w:tc>
          <w:tcPr>
            <w:tcW w:w="14054" w:type="dxa"/>
            <w:gridSpan w:val="3"/>
            <w:shd w:val="clear" w:color="auto" w:fill="auto"/>
          </w:tcPr>
          <w:p w14:paraId="1F5982FB" w14:textId="5DA2B3F9" w:rsidR="00CD5F75" w:rsidRPr="00F6292B" w:rsidRDefault="00CD5F75" w:rsidP="00CD5F75">
            <w:pPr>
              <w:jc w:val="both"/>
              <w:rPr>
                <w:rFonts w:eastAsia="Calibri"/>
                <w:sz w:val="22"/>
                <w:szCs w:val="22"/>
              </w:rPr>
            </w:pPr>
            <w:r w:rsidRPr="00F6292B">
              <w:rPr>
                <w:sz w:val="22"/>
                <w:szCs w:val="22"/>
              </w:rPr>
              <w:t>Investicijos atitinka gyvūnų gerovės, veterinarijos, higienos, maisto kokybės reikalavimus (šis reikalavimas taikomas, jei projekte numatytos investicijos turi įtakos minėtų reikalavimų laikymuisi. Turi būti pateikta Valstybinės maisto ir veterinarijos tarnybos vertinimo išvada dėl investicijų atitikties nustatytiems reikalavimams)</w:t>
            </w:r>
            <w:r w:rsidR="00F6292B">
              <w:rPr>
                <w:sz w:val="22"/>
                <w:szCs w:val="22"/>
              </w:rPr>
              <w:t>.</w:t>
            </w:r>
          </w:p>
        </w:tc>
      </w:tr>
      <w:tr w:rsidR="00F6292B" w:rsidRPr="00F6292B" w14:paraId="67AC5165" w14:textId="77777777" w:rsidTr="0015793E">
        <w:tc>
          <w:tcPr>
            <w:tcW w:w="1250" w:type="dxa"/>
            <w:shd w:val="clear" w:color="auto" w:fill="auto"/>
          </w:tcPr>
          <w:p w14:paraId="53C33497" w14:textId="42B3AF58" w:rsidR="00CD5F75" w:rsidRPr="00F6292B" w:rsidRDefault="00CD5F75" w:rsidP="00F6292B">
            <w:pPr>
              <w:jc w:val="center"/>
              <w:rPr>
                <w:sz w:val="22"/>
                <w:szCs w:val="22"/>
              </w:rPr>
            </w:pPr>
            <w:r w:rsidRPr="00F6292B">
              <w:rPr>
                <w:sz w:val="22"/>
                <w:szCs w:val="22"/>
              </w:rPr>
              <w:t>4.2.6.</w:t>
            </w:r>
            <w:r w:rsidR="00F6292B" w:rsidRPr="00F6292B">
              <w:rPr>
                <w:sz w:val="22"/>
                <w:szCs w:val="22"/>
              </w:rPr>
              <w:t>6</w:t>
            </w:r>
            <w:r w:rsidRPr="00F6292B">
              <w:rPr>
                <w:sz w:val="22"/>
                <w:szCs w:val="22"/>
              </w:rPr>
              <w:t>.</w:t>
            </w:r>
          </w:p>
        </w:tc>
        <w:tc>
          <w:tcPr>
            <w:tcW w:w="14054" w:type="dxa"/>
            <w:gridSpan w:val="3"/>
            <w:shd w:val="clear" w:color="auto" w:fill="auto"/>
          </w:tcPr>
          <w:p w14:paraId="64ABD8A2" w14:textId="77777777" w:rsidR="00CD5F75" w:rsidRPr="00F6292B" w:rsidRDefault="00CD5F75" w:rsidP="00CD5F75">
            <w:pPr>
              <w:spacing w:line="276" w:lineRule="atLeast"/>
              <w:jc w:val="both"/>
              <w:textAlignment w:val="center"/>
              <w:rPr>
                <w:sz w:val="22"/>
                <w:szCs w:val="22"/>
              </w:rPr>
            </w:pPr>
            <w:r w:rsidRPr="00F6292B">
              <w:rPr>
                <w:sz w:val="22"/>
                <w:szCs w:val="22"/>
              </w:rPr>
              <w:t>Nekilnojamasis turtas, į kurį investuojama, paramos paraiškos pateikimo dieną pareiškėjo valdomas teisėtais pagrindais:</w:t>
            </w:r>
            <w:bookmarkStart w:id="1" w:name="part_6db408a42a484f4c85f19ba8879a3e9c"/>
            <w:bookmarkEnd w:id="1"/>
          </w:p>
          <w:p w14:paraId="633B6C24" w14:textId="68FD54AA" w:rsidR="00CD5F75" w:rsidRPr="00F6292B" w:rsidRDefault="00CD5F75" w:rsidP="00CD5F75">
            <w:pPr>
              <w:spacing w:line="276" w:lineRule="atLeast"/>
              <w:jc w:val="both"/>
              <w:textAlignment w:val="center"/>
              <w:rPr>
                <w:sz w:val="22"/>
                <w:szCs w:val="22"/>
              </w:rPr>
            </w:pPr>
            <w:r w:rsidRPr="00F6292B">
              <w:rPr>
                <w:sz w:val="22"/>
                <w:szCs w:val="22"/>
              </w:rPr>
              <w:t>1. žemė po pastatais ir (arba) statiniais, kuri priklauso pareiškėjui nuosavybės teise arba yra jo nuomojama, arba kitaip Lietuvos Respublikos įstatymų nustatyta tvarka įrodomas teisėtas naudojimasis ja ne trumpiau kaip dešimt metų nuo paramos paraiškos pateikimo dienos. Žemės nuomos ar kito teisėto naudojimosi ja sutartis nekilnojamojo turto registre turi būti įregistruota iki paramos paraiškos pateikimo dienos. Nuomos, panaudos sutartyje ar kitais pagrindais naudojamos žemės valdymo ir naudojimo teisę suteikiančiuose dokumentuose turi būti aptarta statybų galimybė;</w:t>
            </w:r>
          </w:p>
          <w:p w14:paraId="79B08ED8" w14:textId="4B1EB0D0" w:rsidR="00CD5F75" w:rsidRPr="00F6292B" w:rsidRDefault="00CD5F75" w:rsidP="00CD5F75">
            <w:pPr>
              <w:spacing w:line="276" w:lineRule="atLeast"/>
              <w:jc w:val="both"/>
              <w:rPr>
                <w:sz w:val="22"/>
                <w:szCs w:val="22"/>
              </w:rPr>
            </w:pPr>
            <w:bookmarkStart w:id="2" w:name="part_8fee3dc2062e463796ea42fecb6ace6d"/>
            <w:bookmarkEnd w:id="2"/>
            <w:r w:rsidRPr="00F6292B">
              <w:rPr>
                <w:sz w:val="22"/>
                <w:szCs w:val="22"/>
              </w:rPr>
              <w:t>2. statiniai, į kuriuos investuojama, pareiškėjui priklauso nuosavybės teise;</w:t>
            </w:r>
          </w:p>
          <w:p w14:paraId="02C55721" w14:textId="21E27B3A" w:rsidR="00CD5F75" w:rsidRPr="00F6292B" w:rsidRDefault="00CD5F75" w:rsidP="00CD5F75">
            <w:pPr>
              <w:spacing w:line="276" w:lineRule="atLeast"/>
              <w:jc w:val="both"/>
              <w:rPr>
                <w:sz w:val="22"/>
                <w:szCs w:val="22"/>
              </w:rPr>
            </w:pPr>
            <w:bookmarkStart w:id="3" w:name="part_a4bf229eaa3348b69c1ebb106ab3fb8d"/>
            <w:bookmarkEnd w:id="3"/>
            <w:r w:rsidRPr="00F6292B">
              <w:rPr>
                <w:sz w:val="22"/>
                <w:szCs w:val="22"/>
              </w:rPr>
              <w:t>3. kai paramos prašoma įrangai, statiniai, kuriuose ši įranga bus sumontuota, turi būti pareiškėjo valdomi nuosavybės teise, arba nuomojami, arba kitaip įstatymų nustatyta tvarka įrodomas teisėtas naudojimasis jais.</w:t>
            </w:r>
          </w:p>
        </w:tc>
      </w:tr>
      <w:tr w:rsidR="00F6292B" w:rsidRPr="00F6292B" w14:paraId="3046C619" w14:textId="77777777" w:rsidTr="0015793E">
        <w:tc>
          <w:tcPr>
            <w:tcW w:w="1250" w:type="dxa"/>
            <w:shd w:val="clear" w:color="auto" w:fill="auto"/>
          </w:tcPr>
          <w:p w14:paraId="11A49A31" w14:textId="6A2A3844" w:rsidR="00CD5F75" w:rsidRPr="00F6292B" w:rsidRDefault="00CD5F75" w:rsidP="00F6292B">
            <w:pPr>
              <w:jc w:val="center"/>
              <w:rPr>
                <w:sz w:val="22"/>
                <w:szCs w:val="22"/>
              </w:rPr>
            </w:pPr>
            <w:r w:rsidRPr="00F6292B">
              <w:rPr>
                <w:sz w:val="22"/>
                <w:szCs w:val="22"/>
              </w:rPr>
              <w:t>4.2.6.</w:t>
            </w:r>
            <w:r w:rsidR="00F6292B" w:rsidRPr="00F6292B">
              <w:rPr>
                <w:sz w:val="22"/>
                <w:szCs w:val="22"/>
              </w:rPr>
              <w:t>7</w:t>
            </w:r>
            <w:r w:rsidRPr="00F6292B">
              <w:rPr>
                <w:sz w:val="22"/>
                <w:szCs w:val="22"/>
              </w:rPr>
              <w:t>.</w:t>
            </w:r>
          </w:p>
        </w:tc>
        <w:tc>
          <w:tcPr>
            <w:tcW w:w="14054" w:type="dxa"/>
            <w:gridSpan w:val="3"/>
            <w:shd w:val="clear" w:color="auto" w:fill="auto"/>
          </w:tcPr>
          <w:p w14:paraId="72BBF8DA" w14:textId="22417671" w:rsidR="00CD5F75" w:rsidRPr="00F6292B" w:rsidRDefault="00CD5F75" w:rsidP="00CD5F75">
            <w:pPr>
              <w:jc w:val="both"/>
              <w:rPr>
                <w:sz w:val="22"/>
                <w:szCs w:val="22"/>
              </w:rPr>
            </w:pPr>
            <w:r w:rsidRPr="00F6292B">
              <w:rPr>
                <w:sz w:val="22"/>
                <w:szCs w:val="22"/>
              </w:rPr>
              <w:t>Jei projekte numatyti statybos (naujo statinio statyba, statinio rekonstravimas, statinio kapitalinis remontas) ar infrastruktūros įrengimo darbai, kartu su paramos paraiška pateikiamas statinio techninis projektas arba projektiniai pasiūlymai (nurodant statinio pagrindinę naudojimo paskirtį, statybos rūšį, statinio grupę, pogrupį, pagrindinius parametrus (tūrį, plotą, aukštį, ilgį), pagrindinių konstrukcijų (pamatų, sienų, perdangų, stogo dangos ir kt.)  medžiagas, kitus parametrus), žemės sklypo sutvarkymo schemą, susisiekimo komunikacijas, inžinerinius tinklus), statybos skaičiuojamosios kainos nustatymo dalis su statybos, rekonstravimo ar kapitalinio remonto vertės skaičiavimu  (projektinės sąmatos). Statinių techninis projektas (pateikiamos statinio techninio projekto, bendroji, sklypo sutvarkymo (sklypo plano), architektūros, technologijos, aplinkos apsaugos, statybos skaičiuojamosios kainos nustatymo dalys) ir statybą, rekonstravimą ar kapitalinį remontą leidžiantis dokumentas </w:t>
            </w:r>
            <w:r w:rsidRPr="00F6292B">
              <w:rPr>
                <w:spacing w:val="3"/>
                <w:sz w:val="22"/>
                <w:szCs w:val="22"/>
              </w:rPr>
              <w:t>pateikiami iki pirmojo mokėjimo prašymo</w:t>
            </w:r>
            <w:r w:rsidRPr="00F6292B">
              <w:rPr>
                <w:sz w:val="22"/>
                <w:szCs w:val="22"/>
              </w:rPr>
              <w:t>. Jei projekte numatyta nesudėtingų statinių (Statybos techninis reglamentas STR 1.01.07:2010 „Nesudėtingi statiniai“, patvirtintas Lietuvos Respublikos aplinkos ministro 2010 m. rugsėjo 27 d. įsakymu Nr. D1-812 „Dėl Statybos techninio reglamento STR 1.01.07:2010 „Nesudėtingi statiniai“, patvirtinimo“) statyba, rekonstravimas ar kapitalinis remontas, kartu su paramos paraiška pareiškėjas pateikia nustatyta tvarka atsakingų institucijų suderintą supaprastintą statybos, rekonstravimo ar kapitalinio remonto projektą (kai jis privalomas) arba kitus bendruosius projektinius dokumentus (sklypo planą su pažymėtais esamais ir projektuojamais statiniais, jų eksplikaciją ir aiškinamąjį raštą). Statinių projektams turi būti atlikta statinio techninio projekto statybos skaičiuojamosios kainos dalies ekspertizė, vadovaujantis Statybos techninio reglamento STR.1.06.03:2002 „Statinio projekto ekspertizė ir statinio ekspertizė“, patvirtinto Lietuvos Respublikos aplinkos ministro 2002 m. balandžio 30 d. įsakymu Nr. 214 „Dėl Statybos techninio reglamento STR.1.06.03:2002 „Statinio projekto ekspertizė ir statinio ekspertizė“ patvirtinimo“, nuostatomis. Ekspertizės išvada turi būti parengta įstaigos, turinčios teisę užsiimti šia veikla, ir gali būti pateikta iki pirmojo mokėjimo prašymo pateikimo dienos. Jei projekte numatyta naujo statinio statyba, statinio rekonstravimas, statinio kapitalinis remontas, tačiau jiems paramos nepra</w:t>
            </w:r>
            <w:r w:rsidR="00F6292B">
              <w:rPr>
                <w:sz w:val="22"/>
                <w:szCs w:val="22"/>
              </w:rPr>
              <w:t>šoma, šie dokumentai neteikiami.</w:t>
            </w:r>
          </w:p>
        </w:tc>
      </w:tr>
      <w:tr w:rsidR="00CD5F75" w:rsidRPr="00C95BE1" w14:paraId="4A263CB2" w14:textId="77777777" w:rsidTr="0015793E">
        <w:tc>
          <w:tcPr>
            <w:tcW w:w="1250" w:type="dxa"/>
            <w:shd w:val="clear" w:color="auto" w:fill="auto"/>
          </w:tcPr>
          <w:p w14:paraId="76B1F972" w14:textId="2D82CB46" w:rsidR="00CD5F75" w:rsidRPr="00C95BE1" w:rsidRDefault="00F6292B" w:rsidP="00A1719E">
            <w:pPr>
              <w:jc w:val="center"/>
              <w:rPr>
                <w:sz w:val="22"/>
                <w:szCs w:val="22"/>
              </w:rPr>
            </w:pPr>
            <w:r>
              <w:rPr>
                <w:sz w:val="22"/>
                <w:szCs w:val="22"/>
              </w:rPr>
              <w:t>4.2.6.8</w:t>
            </w:r>
            <w:r w:rsidR="00CD5F75">
              <w:rPr>
                <w:sz w:val="22"/>
                <w:szCs w:val="22"/>
              </w:rPr>
              <w:t>.</w:t>
            </w:r>
          </w:p>
        </w:tc>
        <w:tc>
          <w:tcPr>
            <w:tcW w:w="14054" w:type="dxa"/>
            <w:gridSpan w:val="3"/>
            <w:shd w:val="clear" w:color="auto" w:fill="auto"/>
          </w:tcPr>
          <w:p w14:paraId="24BB8D3E" w14:textId="410FAD44" w:rsidR="00CD5F75" w:rsidRPr="00F6292B" w:rsidRDefault="00CD5F75" w:rsidP="00CD5F75">
            <w:pPr>
              <w:jc w:val="both"/>
              <w:rPr>
                <w:sz w:val="22"/>
                <w:szCs w:val="22"/>
              </w:rPr>
            </w:pPr>
            <w:r w:rsidRPr="00F6292B">
              <w:rPr>
                <w:sz w:val="22"/>
                <w:szCs w:val="22"/>
              </w:rPr>
              <w:t>Poveikio aplinkai įvertinimas atliekamas iki paramos paraiškos pateikimo vadovaujantis Lietuvos Respublikos planuojamos ūkinės veiklos poveikio aplinkai vertinim</w:t>
            </w:r>
            <w:r w:rsidR="00F6292B">
              <w:rPr>
                <w:sz w:val="22"/>
                <w:szCs w:val="22"/>
              </w:rPr>
              <w:t>o įstatyme nustatytais atvejais.</w:t>
            </w:r>
          </w:p>
        </w:tc>
      </w:tr>
      <w:tr w:rsidR="00CD5F75" w:rsidRPr="00C95BE1" w14:paraId="16F01344" w14:textId="77777777" w:rsidTr="0015793E">
        <w:tc>
          <w:tcPr>
            <w:tcW w:w="1250" w:type="dxa"/>
            <w:tcBorders>
              <w:top w:val="single" w:sz="18" w:space="0" w:color="auto"/>
              <w:bottom w:val="single" w:sz="4" w:space="0" w:color="auto"/>
            </w:tcBorders>
            <w:shd w:val="clear" w:color="auto" w:fill="auto"/>
            <w:vAlign w:val="center"/>
          </w:tcPr>
          <w:p w14:paraId="2CE3F182" w14:textId="25C3E8CB" w:rsidR="00CD5F75" w:rsidRPr="00C95BE1" w:rsidRDefault="00CD5F75" w:rsidP="00A1719E">
            <w:pPr>
              <w:jc w:val="center"/>
              <w:rPr>
                <w:b/>
                <w:sz w:val="22"/>
                <w:szCs w:val="22"/>
              </w:rPr>
            </w:pPr>
            <w:r w:rsidRPr="00C95BE1">
              <w:rPr>
                <w:b/>
                <w:sz w:val="22"/>
                <w:szCs w:val="22"/>
              </w:rPr>
              <w:t>4.</w:t>
            </w:r>
            <w:r>
              <w:rPr>
                <w:b/>
                <w:sz w:val="22"/>
                <w:szCs w:val="22"/>
              </w:rPr>
              <w:t>2.7</w:t>
            </w:r>
            <w:r w:rsidRPr="00C95BE1">
              <w:rPr>
                <w:b/>
                <w:sz w:val="22"/>
                <w:szCs w:val="22"/>
              </w:rPr>
              <w:t>.</w:t>
            </w:r>
          </w:p>
        </w:tc>
        <w:tc>
          <w:tcPr>
            <w:tcW w:w="14054" w:type="dxa"/>
            <w:gridSpan w:val="3"/>
            <w:tcBorders>
              <w:top w:val="single" w:sz="18" w:space="0" w:color="auto"/>
              <w:bottom w:val="single" w:sz="4" w:space="0" w:color="auto"/>
            </w:tcBorders>
            <w:shd w:val="clear" w:color="auto" w:fill="auto"/>
          </w:tcPr>
          <w:p w14:paraId="3FB4D22E" w14:textId="289637C9" w:rsidR="00CD5F75" w:rsidRPr="001E66AB" w:rsidRDefault="00CD5F75" w:rsidP="00CD5F75">
            <w:pPr>
              <w:jc w:val="both"/>
              <w:rPr>
                <w:b/>
                <w:sz w:val="22"/>
                <w:szCs w:val="22"/>
              </w:rPr>
            </w:pPr>
            <w:r w:rsidRPr="00C95BE1">
              <w:rPr>
                <w:b/>
                <w:sz w:val="22"/>
                <w:szCs w:val="22"/>
              </w:rPr>
              <w:t>Tinkamumo sąlygos, susijusios su horizontaliosiomis ES politikos sritimis</w:t>
            </w:r>
            <w:r>
              <w:rPr>
                <w:b/>
                <w:sz w:val="22"/>
                <w:szCs w:val="22"/>
              </w:rPr>
              <w:t xml:space="preserve">, numatytos </w:t>
            </w:r>
            <w:r w:rsidRPr="00374BBB">
              <w:rPr>
                <w:b/>
                <w:sz w:val="22"/>
                <w:szCs w:val="22"/>
              </w:rPr>
              <w:t>Vietos projektų  administravimo taisykl</w:t>
            </w:r>
            <w:r w:rsidRPr="00C2692A">
              <w:rPr>
                <w:b/>
                <w:sz w:val="22"/>
                <w:szCs w:val="22"/>
              </w:rPr>
              <w:t xml:space="preserve">ių </w:t>
            </w:r>
            <w:r>
              <w:rPr>
                <w:b/>
                <w:sz w:val="22"/>
                <w:szCs w:val="22"/>
              </w:rPr>
              <w:t>29 punkte</w:t>
            </w:r>
          </w:p>
        </w:tc>
      </w:tr>
      <w:tr w:rsidR="00CD5F75" w:rsidRPr="00C95BE1" w14:paraId="6D068A60" w14:textId="77777777" w:rsidTr="0015793E">
        <w:tc>
          <w:tcPr>
            <w:tcW w:w="1250" w:type="dxa"/>
            <w:tcBorders>
              <w:top w:val="single" w:sz="18" w:space="0" w:color="auto"/>
            </w:tcBorders>
            <w:shd w:val="clear" w:color="auto" w:fill="auto"/>
            <w:vAlign w:val="center"/>
          </w:tcPr>
          <w:p w14:paraId="627BA88B" w14:textId="4341971F" w:rsidR="00CD5F75" w:rsidRPr="00C95BE1" w:rsidRDefault="00CD5F75" w:rsidP="00A1719E">
            <w:pPr>
              <w:jc w:val="center"/>
              <w:rPr>
                <w:b/>
                <w:sz w:val="22"/>
                <w:szCs w:val="22"/>
              </w:rPr>
            </w:pPr>
            <w:r w:rsidRPr="00C95BE1">
              <w:rPr>
                <w:b/>
                <w:sz w:val="22"/>
                <w:szCs w:val="22"/>
              </w:rPr>
              <w:t>4.</w:t>
            </w:r>
            <w:r w:rsidR="00B807F3">
              <w:rPr>
                <w:b/>
                <w:sz w:val="22"/>
                <w:szCs w:val="22"/>
              </w:rPr>
              <w:t>2.8</w:t>
            </w:r>
            <w:r w:rsidRPr="00C95BE1">
              <w:rPr>
                <w:b/>
                <w:sz w:val="22"/>
                <w:szCs w:val="22"/>
              </w:rPr>
              <w:t>.</w:t>
            </w:r>
          </w:p>
        </w:tc>
        <w:tc>
          <w:tcPr>
            <w:tcW w:w="14054" w:type="dxa"/>
            <w:gridSpan w:val="3"/>
            <w:tcBorders>
              <w:top w:val="single" w:sz="18" w:space="0" w:color="auto"/>
            </w:tcBorders>
            <w:shd w:val="clear" w:color="auto" w:fill="auto"/>
          </w:tcPr>
          <w:p w14:paraId="3CFDBB48" w14:textId="683A8892" w:rsidR="00CD5F75" w:rsidRPr="001E66AB" w:rsidRDefault="00CD5F75" w:rsidP="00CD5F75">
            <w:pPr>
              <w:jc w:val="both"/>
              <w:rPr>
                <w:b/>
                <w:sz w:val="22"/>
                <w:szCs w:val="22"/>
              </w:rPr>
            </w:pPr>
            <w:r>
              <w:rPr>
                <w:b/>
                <w:sz w:val="22"/>
                <w:szCs w:val="22"/>
              </w:rPr>
              <w:t xml:space="preserve">Bendrosios </w:t>
            </w:r>
            <w:r w:rsidRPr="00C95BE1">
              <w:rPr>
                <w:b/>
                <w:sz w:val="22"/>
                <w:szCs w:val="22"/>
              </w:rPr>
              <w:t>tinkamumo sąlygos nuosavam indėliui</w:t>
            </w:r>
            <w:r>
              <w:rPr>
                <w:b/>
                <w:sz w:val="22"/>
                <w:szCs w:val="22"/>
              </w:rPr>
              <w:t xml:space="preserve">, numatytos </w:t>
            </w:r>
            <w:r w:rsidRPr="007477AE">
              <w:rPr>
                <w:b/>
                <w:sz w:val="22"/>
                <w:szCs w:val="22"/>
              </w:rPr>
              <w:t>Vietos projektų  administravimo taisykl</w:t>
            </w:r>
            <w:r w:rsidRPr="00C2692A">
              <w:rPr>
                <w:b/>
                <w:sz w:val="22"/>
                <w:szCs w:val="22"/>
              </w:rPr>
              <w:t>ių</w:t>
            </w:r>
            <w:r>
              <w:rPr>
                <w:b/>
                <w:sz w:val="22"/>
                <w:szCs w:val="22"/>
              </w:rPr>
              <w:t xml:space="preserve"> 32 punkte</w:t>
            </w:r>
          </w:p>
        </w:tc>
      </w:tr>
      <w:tr w:rsidR="00CD5F75" w:rsidRPr="00C95BE1" w14:paraId="312EF5B8" w14:textId="77777777" w:rsidTr="0015793E">
        <w:tc>
          <w:tcPr>
            <w:tcW w:w="1250" w:type="dxa"/>
            <w:tcBorders>
              <w:top w:val="single" w:sz="18" w:space="0" w:color="auto"/>
              <w:left w:val="single" w:sz="18" w:space="0" w:color="auto"/>
              <w:bottom w:val="single" w:sz="18" w:space="0" w:color="auto"/>
            </w:tcBorders>
            <w:shd w:val="clear" w:color="auto" w:fill="F7CAAC"/>
            <w:vAlign w:val="center"/>
          </w:tcPr>
          <w:p w14:paraId="4B2805B5" w14:textId="38E8E4A9" w:rsidR="00CD5F75" w:rsidRPr="00C95BE1" w:rsidRDefault="00CD5F75" w:rsidP="00A1719E">
            <w:pPr>
              <w:jc w:val="center"/>
              <w:rPr>
                <w:b/>
                <w:sz w:val="22"/>
                <w:szCs w:val="22"/>
              </w:rPr>
            </w:pPr>
            <w:r w:rsidRPr="00C95BE1">
              <w:rPr>
                <w:b/>
                <w:sz w:val="22"/>
                <w:szCs w:val="22"/>
              </w:rPr>
              <w:t>4.</w:t>
            </w:r>
            <w:r>
              <w:rPr>
                <w:b/>
                <w:sz w:val="22"/>
                <w:szCs w:val="22"/>
              </w:rPr>
              <w:t>3</w:t>
            </w:r>
            <w:r w:rsidRPr="00C95BE1">
              <w:rPr>
                <w:b/>
                <w:sz w:val="22"/>
                <w:szCs w:val="22"/>
              </w:rPr>
              <w:t>.</w:t>
            </w:r>
          </w:p>
        </w:tc>
        <w:tc>
          <w:tcPr>
            <w:tcW w:w="14054" w:type="dxa"/>
            <w:gridSpan w:val="3"/>
            <w:tcBorders>
              <w:top w:val="single" w:sz="18" w:space="0" w:color="auto"/>
              <w:bottom w:val="single" w:sz="18" w:space="0" w:color="auto"/>
              <w:right w:val="single" w:sz="18" w:space="0" w:color="auto"/>
            </w:tcBorders>
            <w:shd w:val="clear" w:color="auto" w:fill="F7CAAC"/>
          </w:tcPr>
          <w:p w14:paraId="596FCD97" w14:textId="06596E57" w:rsidR="00CD5F75" w:rsidRPr="00720D89" w:rsidRDefault="00CD5F75" w:rsidP="00CD5F75">
            <w:pPr>
              <w:rPr>
                <w:b/>
                <w:sz w:val="22"/>
                <w:szCs w:val="22"/>
                <w:u w:val="single"/>
                <w:lang w:val="en-US"/>
              </w:rPr>
            </w:pPr>
            <w:r w:rsidRPr="00C95BE1">
              <w:rPr>
                <w:b/>
                <w:sz w:val="22"/>
                <w:szCs w:val="22"/>
                <w:u w:val="single"/>
              </w:rPr>
              <w:t>Vietos p</w:t>
            </w:r>
            <w:r>
              <w:rPr>
                <w:b/>
                <w:sz w:val="22"/>
                <w:szCs w:val="22"/>
                <w:u w:val="single"/>
              </w:rPr>
              <w:t>rojekto vykdytojo</w:t>
            </w:r>
            <w:r w:rsidRPr="001E66AB">
              <w:rPr>
                <w:b/>
                <w:sz w:val="22"/>
                <w:szCs w:val="22"/>
                <w:u w:val="single"/>
              </w:rPr>
              <w:t xml:space="preserve"> įsipareigojimai:</w:t>
            </w:r>
            <w:r w:rsidRPr="001E66AB">
              <w:rPr>
                <w:b/>
                <w:i/>
                <w:sz w:val="22"/>
                <w:szCs w:val="22"/>
              </w:rPr>
              <w:t xml:space="preserve"> </w:t>
            </w:r>
          </w:p>
        </w:tc>
      </w:tr>
      <w:tr w:rsidR="00CD5F75" w:rsidRPr="00C95BE1" w14:paraId="073D838E" w14:textId="77777777" w:rsidTr="0015793E">
        <w:tc>
          <w:tcPr>
            <w:tcW w:w="1250" w:type="dxa"/>
            <w:tcBorders>
              <w:top w:val="single" w:sz="18" w:space="0" w:color="auto"/>
              <w:bottom w:val="single" w:sz="4" w:space="0" w:color="auto"/>
            </w:tcBorders>
            <w:shd w:val="clear" w:color="auto" w:fill="auto"/>
            <w:vAlign w:val="center"/>
          </w:tcPr>
          <w:p w14:paraId="719561D7" w14:textId="5998F937" w:rsidR="00CD5F75" w:rsidRPr="00C95BE1" w:rsidRDefault="00CD5F75" w:rsidP="00A1719E">
            <w:pPr>
              <w:jc w:val="center"/>
              <w:rPr>
                <w:b/>
                <w:sz w:val="22"/>
                <w:szCs w:val="22"/>
              </w:rPr>
            </w:pPr>
            <w:r w:rsidRPr="00C95BE1">
              <w:rPr>
                <w:b/>
                <w:sz w:val="22"/>
                <w:szCs w:val="22"/>
              </w:rPr>
              <w:t>4.</w:t>
            </w:r>
            <w:r>
              <w:rPr>
                <w:b/>
                <w:sz w:val="22"/>
                <w:szCs w:val="22"/>
              </w:rPr>
              <w:t>3</w:t>
            </w:r>
            <w:r w:rsidRPr="00C95BE1">
              <w:rPr>
                <w:b/>
                <w:sz w:val="22"/>
                <w:szCs w:val="22"/>
              </w:rPr>
              <w:t>.1.</w:t>
            </w:r>
          </w:p>
        </w:tc>
        <w:tc>
          <w:tcPr>
            <w:tcW w:w="14054" w:type="dxa"/>
            <w:gridSpan w:val="3"/>
            <w:tcBorders>
              <w:top w:val="single" w:sz="18" w:space="0" w:color="auto"/>
              <w:bottom w:val="single" w:sz="4" w:space="0" w:color="auto"/>
            </w:tcBorders>
            <w:shd w:val="clear" w:color="auto" w:fill="auto"/>
          </w:tcPr>
          <w:p w14:paraId="0AD778AF" w14:textId="07F50EAF" w:rsidR="00CD5F75" w:rsidRPr="001E66AB" w:rsidRDefault="00CD5F75" w:rsidP="00CD5F75">
            <w:pPr>
              <w:jc w:val="both"/>
              <w:rPr>
                <w:b/>
                <w:sz w:val="22"/>
                <w:szCs w:val="22"/>
              </w:rPr>
            </w:pPr>
            <w:r w:rsidRPr="00C95BE1">
              <w:rPr>
                <w:b/>
                <w:sz w:val="22"/>
                <w:szCs w:val="22"/>
              </w:rPr>
              <w:t xml:space="preserve">Bendrieji vietos projekto vykdytojo </w:t>
            </w:r>
            <w:r w:rsidRPr="001E66AB">
              <w:rPr>
                <w:b/>
                <w:sz w:val="22"/>
                <w:szCs w:val="22"/>
              </w:rPr>
              <w:t>įsipareigojimai</w:t>
            </w:r>
            <w:r>
              <w:rPr>
                <w:b/>
                <w:sz w:val="22"/>
                <w:szCs w:val="22"/>
              </w:rPr>
              <w:t xml:space="preserve">, numatyti </w:t>
            </w:r>
            <w:r w:rsidRPr="007477AE">
              <w:rPr>
                <w:b/>
                <w:sz w:val="22"/>
                <w:szCs w:val="22"/>
              </w:rPr>
              <w:t>Vietos projektų  administravimo taisykl</w:t>
            </w:r>
            <w:r w:rsidRPr="00C2692A">
              <w:rPr>
                <w:b/>
                <w:sz w:val="22"/>
                <w:szCs w:val="22"/>
              </w:rPr>
              <w:t>ių</w:t>
            </w:r>
            <w:r>
              <w:rPr>
                <w:b/>
                <w:sz w:val="22"/>
                <w:szCs w:val="22"/>
              </w:rPr>
              <w:t xml:space="preserve"> 35 punkte</w:t>
            </w:r>
          </w:p>
        </w:tc>
      </w:tr>
      <w:tr w:rsidR="00CD5F75" w:rsidRPr="00C95BE1" w14:paraId="68837FC1" w14:textId="77777777" w:rsidTr="0015793E">
        <w:tc>
          <w:tcPr>
            <w:tcW w:w="1250" w:type="dxa"/>
            <w:shd w:val="clear" w:color="auto" w:fill="auto"/>
            <w:vAlign w:val="center"/>
          </w:tcPr>
          <w:p w14:paraId="523758DE" w14:textId="4B4CC1B7" w:rsidR="00CD5F75" w:rsidRPr="00D03F66" w:rsidRDefault="00CD5F75" w:rsidP="00A1719E">
            <w:pPr>
              <w:jc w:val="center"/>
              <w:rPr>
                <w:b/>
                <w:sz w:val="22"/>
                <w:szCs w:val="22"/>
              </w:rPr>
            </w:pPr>
            <w:r w:rsidRPr="00D03F66">
              <w:rPr>
                <w:b/>
                <w:sz w:val="22"/>
                <w:szCs w:val="22"/>
              </w:rPr>
              <w:t>4.3.2.</w:t>
            </w:r>
          </w:p>
        </w:tc>
        <w:tc>
          <w:tcPr>
            <w:tcW w:w="14054" w:type="dxa"/>
            <w:gridSpan w:val="3"/>
            <w:shd w:val="clear" w:color="auto" w:fill="auto"/>
          </w:tcPr>
          <w:p w14:paraId="30592F97" w14:textId="295F3073" w:rsidR="00CD5F75" w:rsidRPr="00D03F66" w:rsidRDefault="00CD5F75" w:rsidP="00CD5F75">
            <w:pPr>
              <w:jc w:val="both"/>
              <w:rPr>
                <w:b/>
                <w:sz w:val="22"/>
                <w:szCs w:val="22"/>
              </w:rPr>
            </w:pPr>
            <w:r w:rsidRPr="00D03F66">
              <w:rPr>
                <w:b/>
                <w:sz w:val="22"/>
                <w:szCs w:val="22"/>
              </w:rPr>
              <w:t>Papildomi vietos projekto vykdytojo įsipareigojimai, numatyti Vietos projektų  administravimo taisyklių 41–47 punktuose</w:t>
            </w:r>
          </w:p>
        </w:tc>
      </w:tr>
      <w:tr w:rsidR="00CD5F75" w:rsidRPr="00C95BE1" w14:paraId="483CF28B" w14:textId="77777777" w:rsidTr="0015793E">
        <w:tc>
          <w:tcPr>
            <w:tcW w:w="1250" w:type="dxa"/>
            <w:shd w:val="clear" w:color="auto" w:fill="auto"/>
            <w:vAlign w:val="center"/>
          </w:tcPr>
          <w:p w14:paraId="77A953E0" w14:textId="560CCDC9" w:rsidR="00CD5F75" w:rsidRPr="00C95BE1" w:rsidRDefault="00CD5F75" w:rsidP="00A1719E">
            <w:pPr>
              <w:jc w:val="center"/>
              <w:rPr>
                <w:sz w:val="22"/>
                <w:szCs w:val="22"/>
              </w:rPr>
            </w:pPr>
            <w:r w:rsidRPr="00370BE4">
              <w:rPr>
                <w:sz w:val="22"/>
                <w:szCs w:val="22"/>
              </w:rPr>
              <w:t>4.3.2.1.</w:t>
            </w:r>
          </w:p>
        </w:tc>
        <w:tc>
          <w:tcPr>
            <w:tcW w:w="14054" w:type="dxa"/>
            <w:gridSpan w:val="3"/>
            <w:shd w:val="clear" w:color="auto" w:fill="auto"/>
          </w:tcPr>
          <w:p w14:paraId="3603BB80" w14:textId="52D46183" w:rsidR="00CD5F75" w:rsidRPr="00137F62" w:rsidRDefault="00CD5F75" w:rsidP="00CD5F75">
            <w:pPr>
              <w:ind w:hanging="28"/>
              <w:jc w:val="both"/>
              <w:rPr>
                <w:sz w:val="22"/>
                <w:szCs w:val="22"/>
              </w:rPr>
            </w:pPr>
            <w:r>
              <w:rPr>
                <w:sz w:val="22"/>
                <w:szCs w:val="22"/>
              </w:rPr>
              <w:t>Į</w:t>
            </w:r>
            <w:r w:rsidRPr="00370BE4">
              <w:rPr>
                <w:sz w:val="22"/>
                <w:szCs w:val="22"/>
              </w:rPr>
              <w:t>gyvendinti projektą per nurodytą laikotarpį, kuris neviršija 24 mėnesių nuo vietos projekto vykdymo sutarties pasirašymo dienos (įgyvendinimo trukmė nurodoma paramos paraiškoje (verslo plane)</w:t>
            </w:r>
            <w:bookmarkStart w:id="4" w:name="part_00d8c272c2724ab9937316b0152e4f62"/>
            <w:bookmarkEnd w:id="4"/>
            <w:r w:rsidRPr="00370BE4">
              <w:rPr>
                <w:sz w:val="22"/>
                <w:szCs w:val="22"/>
              </w:rPr>
              <w:t>;</w:t>
            </w:r>
          </w:p>
        </w:tc>
      </w:tr>
      <w:tr w:rsidR="00CD5F75" w:rsidRPr="00C95BE1" w14:paraId="449CACB3" w14:textId="77777777" w:rsidTr="0015793E">
        <w:tc>
          <w:tcPr>
            <w:tcW w:w="1250" w:type="dxa"/>
            <w:shd w:val="clear" w:color="auto" w:fill="auto"/>
            <w:vAlign w:val="center"/>
          </w:tcPr>
          <w:p w14:paraId="5A422B48" w14:textId="7E4965F2" w:rsidR="00CD5F75" w:rsidRPr="00C95BE1" w:rsidRDefault="00CD5F75" w:rsidP="00A1719E">
            <w:pPr>
              <w:jc w:val="center"/>
              <w:rPr>
                <w:sz w:val="22"/>
                <w:szCs w:val="22"/>
              </w:rPr>
            </w:pPr>
            <w:r w:rsidRPr="00370BE4">
              <w:rPr>
                <w:sz w:val="22"/>
                <w:szCs w:val="22"/>
              </w:rPr>
              <w:t>4.3.2.2.</w:t>
            </w:r>
          </w:p>
        </w:tc>
        <w:tc>
          <w:tcPr>
            <w:tcW w:w="14054" w:type="dxa"/>
            <w:gridSpan w:val="3"/>
            <w:shd w:val="clear" w:color="auto" w:fill="auto"/>
          </w:tcPr>
          <w:p w14:paraId="4DA16B42" w14:textId="111F7825" w:rsidR="00CD5F75" w:rsidRPr="002A3FA8" w:rsidRDefault="00CD5F75" w:rsidP="00CD5F75">
            <w:pPr>
              <w:jc w:val="both"/>
              <w:rPr>
                <w:sz w:val="22"/>
                <w:szCs w:val="22"/>
              </w:rPr>
            </w:pPr>
            <w:r w:rsidRPr="00F6292B">
              <w:rPr>
                <w:sz w:val="22"/>
                <w:szCs w:val="22"/>
              </w:rPr>
              <w:t xml:space="preserve">pradėti projekto įgyvendinimo darbus ne vėliau kaip per 6 mėnesius nuo paramos sutarties pasirašymo dienos. </w:t>
            </w:r>
            <w:r w:rsidRPr="00370BE4">
              <w:rPr>
                <w:color w:val="000000"/>
                <w:sz w:val="22"/>
                <w:szCs w:val="22"/>
              </w:rPr>
              <w:t>(</w:t>
            </w:r>
            <w:r w:rsidRPr="00370BE4">
              <w:rPr>
                <w:rFonts w:ascii="Times-Bold" w:hAnsi="Times-Bold" w:cs="Times-Bold"/>
                <w:b/>
                <w:bCs/>
                <w:i/>
                <w:sz w:val="22"/>
                <w:szCs w:val="22"/>
              </w:rPr>
              <w:t>Darbų</w:t>
            </w:r>
            <w:r w:rsidRPr="00370BE4">
              <w:rPr>
                <w:rFonts w:ascii="TTE4t00" w:hAnsi="TTE4t00" w:cs="TTE4t00"/>
                <w:i/>
                <w:sz w:val="22"/>
                <w:szCs w:val="22"/>
              </w:rPr>
              <w:t xml:space="preserve"> </w:t>
            </w:r>
            <w:r w:rsidRPr="00370BE4">
              <w:rPr>
                <w:rFonts w:ascii="Times-Bold" w:hAnsi="Times-Bold" w:cs="Times-Bold"/>
                <w:b/>
                <w:bCs/>
                <w:i/>
                <w:sz w:val="22"/>
                <w:szCs w:val="22"/>
              </w:rPr>
              <w:t xml:space="preserve">pradžia </w:t>
            </w:r>
            <w:r w:rsidRPr="00370BE4">
              <w:rPr>
                <w:rFonts w:ascii="Times-Roman" w:hAnsi="Times-Roman" w:cs="Times-Roman"/>
                <w:i/>
                <w:sz w:val="22"/>
                <w:szCs w:val="22"/>
              </w:rPr>
              <w:t xml:space="preserve">– </w:t>
            </w:r>
            <w:r w:rsidRPr="00370BE4">
              <w:rPr>
                <w:i/>
                <w:sz w:val="22"/>
                <w:szCs w:val="22"/>
                <w:lang w:eastAsia="en-US"/>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581FFB">
              <w:rPr>
                <w:sz w:val="22"/>
                <w:szCs w:val="22"/>
                <w:lang w:eastAsia="en-US"/>
              </w:rPr>
              <w:t>)</w:t>
            </w:r>
            <w:r w:rsidRPr="00581FFB">
              <w:rPr>
                <w:sz w:val="22"/>
                <w:szCs w:val="22"/>
              </w:rPr>
              <w:t>;</w:t>
            </w:r>
            <w:r w:rsidRPr="00370BE4">
              <w:rPr>
                <w:color w:val="FF0000"/>
                <w:sz w:val="22"/>
                <w:szCs w:val="22"/>
              </w:rPr>
              <w:t xml:space="preserve"> </w:t>
            </w:r>
          </w:p>
        </w:tc>
      </w:tr>
      <w:tr w:rsidR="00CD5F75" w:rsidRPr="00C95BE1" w14:paraId="3B0F7546" w14:textId="77777777" w:rsidTr="0015793E">
        <w:tc>
          <w:tcPr>
            <w:tcW w:w="1250" w:type="dxa"/>
            <w:shd w:val="clear" w:color="auto" w:fill="auto"/>
          </w:tcPr>
          <w:p w14:paraId="16B95419" w14:textId="09D9446F" w:rsidR="00CD5F75" w:rsidRPr="00370BE4" w:rsidRDefault="00CD5F75" w:rsidP="00A1719E">
            <w:pPr>
              <w:jc w:val="center"/>
              <w:rPr>
                <w:sz w:val="22"/>
                <w:szCs w:val="22"/>
              </w:rPr>
            </w:pPr>
            <w:r w:rsidRPr="00033E32">
              <w:rPr>
                <w:sz w:val="22"/>
                <w:szCs w:val="22"/>
              </w:rPr>
              <w:t>4.3.2.</w:t>
            </w:r>
            <w:r>
              <w:rPr>
                <w:sz w:val="22"/>
                <w:szCs w:val="22"/>
              </w:rPr>
              <w:t>3</w:t>
            </w:r>
            <w:r w:rsidRPr="00033E32">
              <w:rPr>
                <w:i/>
                <w:sz w:val="22"/>
                <w:szCs w:val="22"/>
              </w:rPr>
              <w:t>.</w:t>
            </w:r>
          </w:p>
        </w:tc>
        <w:tc>
          <w:tcPr>
            <w:tcW w:w="14054" w:type="dxa"/>
            <w:gridSpan w:val="3"/>
            <w:shd w:val="clear" w:color="auto" w:fill="auto"/>
          </w:tcPr>
          <w:p w14:paraId="5EDC0DEF" w14:textId="7F28B0B1" w:rsidR="00CD5F75" w:rsidRPr="00370BE4" w:rsidRDefault="00CD5F75" w:rsidP="00CD5F75">
            <w:pPr>
              <w:jc w:val="both"/>
              <w:rPr>
                <w:sz w:val="22"/>
                <w:szCs w:val="22"/>
              </w:rPr>
            </w:pPr>
            <w:r w:rsidRPr="00276501">
              <w:rPr>
                <w:sz w:val="22"/>
                <w:szCs w:val="22"/>
              </w:rPr>
              <w:t>pareiškėjas užtikrina, kad verslo planą pradės įgyvendinti per 9 mėn. nuo sprendimo suteikti paramą priėmimo dienos. Paramos gavėjas, pradėdamas įgyvendinti verslo planą, raštu apie tai informuoja Pasvalio rajono VVG ir Agentūrą ir prideda patvirtinimo dokumentus (investicijos įsigijimo dokumentus, sutartį dėl paslaugų teikimo ir kt.). Verslo plano įgyvendinimo pradžia nėra laikoma konsultacijų projekto įgyvendinimo ir administravimo klausimais ir kitų bendrųjų išlaidų kategorijai priskirtinų išlaidų pirkimo–pardavimo, paslaugų teikimo sutarčių sudarymas;</w:t>
            </w:r>
          </w:p>
        </w:tc>
      </w:tr>
      <w:tr w:rsidR="00CD5F75" w:rsidRPr="00C95BE1" w14:paraId="7470D46E" w14:textId="77777777" w:rsidTr="0015793E">
        <w:tc>
          <w:tcPr>
            <w:tcW w:w="1250" w:type="dxa"/>
            <w:shd w:val="clear" w:color="auto" w:fill="auto"/>
          </w:tcPr>
          <w:p w14:paraId="5969AC88" w14:textId="2F69A191" w:rsidR="00CD5F75" w:rsidRPr="00C95BE1" w:rsidRDefault="00CD5F75" w:rsidP="00A1719E">
            <w:pPr>
              <w:jc w:val="center"/>
              <w:rPr>
                <w:sz w:val="22"/>
                <w:szCs w:val="22"/>
              </w:rPr>
            </w:pPr>
            <w:r w:rsidRPr="00033E32">
              <w:rPr>
                <w:sz w:val="22"/>
                <w:szCs w:val="22"/>
              </w:rPr>
              <w:t>4.3.2.</w:t>
            </w:r>
            <w:r>
              <w:rPr>
                <w:sz w:val="22"/>
                <w:szCs w:val="22"/>
              </w:rPr>
              <w:t>4</w:t>
            </w:r>
            <w:r w:rsidRPr="00033E32">
              <w:rPr>
                <w:i/>
                <w:sz w:val="22"/>
                <w:szCs w:val="22"/>
              </w:rPr>
              <w:t>.</w:t>
            </w:r>
          </w:p>
        </w:tc>
        <w:tc>
          <w:tcPr>
            <w:tcW w:w="14054" w:type="dxa"/>
            <w:gridSpan w:val="3"/>
            <w:shd w:val="clear" w:color="auto" w:fill="auto"/>
          </w:tcPr>
          <w:p w14:paraId="460CCF13" w14:textId="6102F223" w:rsidR="00CD5F75" w:rsidRPr="00137F62" w:rsidRDefault="00CD5F75" w:rsidP="00CD5F75">
            <w:pPr>
              <w:ind w:hanging="28"/>
              <w:jc w:val="both"/>
              <w:rPr>
                <w:sz w:val="22"/>
                <w:szCs w:val="22"/>
              </w:rPr>
            </w:pPr>
            <w:r>
              <w:rPr>
                <w:sz w:val="22"/>
                <w:szCs w:val="22"/>
              </w:rPr>
              <w:t>v</w:t>
            </w:r>
            <w:r w:rsidRPr="00D02B52">
              <w:rPr>
                <w:sz w:val="22"/>
                <w:szCs w:val="22"/>
              </w:rPr>
              <w:t>ietos projekto vykdytojas (-ai) įsipareigoja laikytis visų įsipareigojimų, susijusių su naujų darbo vietų sukūrimo ir išlaikymo rodikliais.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CD5F75" w:rsidRPr="00C95BE1" w14:paraId="55B54CD4" w14:textId="77777777" w:rsidTr="0015793E">
        <w:tc>
          <w:tcPr>
            <w:tcW w:w="1250" w:type="dxa"/>
            <w:shd w:val="clear" w:color="auto" w:fill="auto"/>
          </w:tcPr>
          <w:p w14:paraId="67AFAD93" w14:textId="6F70629D" w:rsidR="00CD5F75" w:rsidRPr="00C95BE1" w:rsidRDefault="00CD5F75" w:rsidP="00A1719E">
            <w:pPr>
              <w:jc w:val="center"/>
              <w:rPr>
                <w:sz w:val="22"/>
                <w:szCs w:val="22"/>
              </w:rPr>
            </w:pPr>
            <w:r w:rsidRPr="00033E32">
              <w:rPr>
                <w:sz w:val="22"/>
                <w:szCs w:val="22"/>
              </w:rPr>
              <w:t>4.3.2.</w:t>
            </w:r>
            <w:r w:rsidR="009C363D">
              <w:rPr>
                <w:sz w:val="22"/>
                <w:szCs w:val="22"/>
              </w:rPr>
              <w:t>5</w:t>
            </w:r>
            <w:r w:rsidRPr="00033E32">
              <w:rPr>
                <w:i/>
                <w:sz w:val="22"/>
                <w:szCs w:val="22"/>
              </w:rPr>
              <w:t>.</w:t>
            </w:r>
          </w:p>
        </w:tc>
        <w:tc>
          <w:tcPr>
            <w:tcW w:w="14054" w:type="dxa"/>
            <w:gridSpan w:val="3"/>
            <w:shd w:val="clear" w:color="auto" w:fill="auto"/>
          </w:tcPr>
          <w:p w14:paraId="59A2CD92" w14:textId="6A6A54F7" w:rsidR="00CD5F75" w:rsidRDefault="00CD5F75" w:rsidP="00CD5F75">
            <w:pPr>
              <w:ind w:hanging="28"/>
              <w:jc w:val="both"/>
              <w:rPr>
                <w:color w:val="000000"/>
                <w:sz w:val="22"/>
                <w:szCs w:val="22"/>
                <w:shd w:val="clear" w:color="auto" w:fill="FFFFFF"/>
              </w:rPr>
            </w:pPr>
            <w:r w:rsidRPr="00D02B52">
              <w:rPr>
                <w:spacing w:val="4"/>
                <w:sz w:val="22"/>
                <w:szCs w:val="22"/>
              </w:rPr>
              <w:t>nekeisti projekto įgyvendinimo vietos ir sąlygų, vykdyti verslo plane numatytą žemės ūkio produktų perdirbimo ir (arba) rinkodaros veiklą nuo paramos sutarties pasirašymo datos iki projekto kontrolės laikotarpio pabaigos;</w:t>
            </w:r>
          </w:p>
        </w:tc>
      </w:tr>
      <w:tr w:rsidR="00CD5F75" w:rsidRPr="00C95BE1" w14:paraId="592C2005" w14:textId="77777777" w:rsidTr="0015793E">
        <w:tc>
          <w:tcPr>
            <w:tcW w:w="1250" w:type="dxa"/>
            <w:shd w:val="clear" w:color="auto" w:fill="auto"/>
          </w:tcPr>
          <w:p w14:paraId="2BF65A84" w14:textId="791B918E" w:rsidR="00CD5F75" w:rsidRPr="00C95BE1" w:rsidRDefault="00CD5F75" w:rsidP="00A1719E">
            <w:pPr>
              <w:jc w:val="center"/>
              <w:rPr>
                <w:sz w:val="22"/>
                <w:szCs w:val="22"/>
              </w:rPr>
            </w:pPr>
            <w:r w:rsidRPr="00AF6ECF">
              <w:rPr>
                <w:sz w:val="22"/>
                <w:szCs w:val="22"/>
              </w:rPr>
              <w:t>4.3.2.</w:t>
            </w:r>
            <w:r w:rsidR="009C363D">
              <w:rPr>
                <w:sz w:val="22"/>
                <w:szCs w:val="22"/>
              </w:rPr>
              <w:t>6</w:t>
            </w:r>
            <w:r w:rsidRPr="00AF6ECF">
              <w:rPr>
                <w:i/>
                <w:sz w:val="22"/>
                <w:szCs w:val="22"/>
              </w:rPr>
              <w:t>.</w:t>
            </w:r>
          </w:p>
        </w:tc>
        <w:tc>
          <w:tcPr>
            <w:tcW w:w="14054" w:type="dxa"/>
            <w:gridSpan w:val="3"/>
            <w:shd w:val="clear" w:color="auto" w:fill="auto"/>
          </w:tcPr>
          <w:p w14:paraId="24FB5657" w14:textId="7305FAC9" w:rsidR="00CD5F75" w:rsidRDefault="00CD5F75" w:rsidP="00CD5F75">
            <w:pPr>
              <w:ind w:hanging="28"/>
              <w:jc w:val="both"/>
              <w:rPr>
                <w:color w:val="000000"/>
                <w:sz w:val="22"/>
                <w:szCs w:val="22"/>
                <w:shd w:val="clear" w:color="auto" w:fill="FFFFFF"/>
              </w:rPr>
            </w:pPr>
            <w:r w:rsidRPr="00D02B52">
              <w:rPr>
                <w:spacing w:val="4"/>
                <w:sz w:val="22"/>
                <w:szCs w:val="22"/>
              </w:rPr>
              <w:t>neparduoti ir kitaip neperleisti kitam asmeniui už paramos lėšas įgyto turto nuo paramos sutarties pasirašymo datos iki projekto kontrolės laikotarpio pabaigos.</w:t>
            </w:r>
            <w:r w:rsidRPr="00D02B52">
              <w:rPr>
                <w:color w:val="000000"/>
                <w:sz w:val="22"/>
                <w:szCs w:val="22"/>
              </w:rPr>
              <w:t xml:space="preserve"> Leidimą įkeisti turtą kredito įstaigoms Agentūra gali suteikti tik tiems paramos gavėjams, kurie paramos paraiškoje kredito įstaigos suteiktą paskolą įvardijo kaip vieną iš projekto finansavimo šaltinių. Agentūros sprendimu pareiškėjui gali būti leista įkeisti paramos lėšomis įsigytą turtą tik tai kredito įstaigai, kuri suteikė paskolą projektui įgyvendinti. Įkeičiamas turtas turi būti skirtas paskolos, kuria finansuojamas projekto įgyvendinimas, grąžinimui užtikrinti;</w:t>
            </w:r>
          </w:p>
        </w:tc>
      </w:tr>
      <w:tr w:rsidR="00CD5F75" w:rsidRPr="00C95BE1" w14:paraId="359D9A46" w14:textId="77777777" w:rsidTr="0015793E">
        <w:tc>
          <w:tcPr>
            <w:tcW w:w="1250" w:type="dxa"/>
            <w:shd w:val="clear" w:color="auto" w:fill="auto"/>
          </w:tcPr>
          <w:p w14:paraId="14761263" w14:textId="2DD4CFF4" w:rsidR="00CD5F75" w:rsidRPr="00C95BE1" w:rsidRDefault="00CD5F75" w:rsidP="00A1719E">
            <w:pPr>
              <w:jc w:val="center"/>
              <w:rPr>
                <w:sz w:val="22"/>
                <w:szCs w:val="22"/>
              </w:rPr>
            </w:pPr>
            <w:r w:rsidRPr="00AF6ECF">
              <w:rPr>
                <w:sz w:val="22"/>
                <w:szCs w:val="22"/>
              </w:rPr>
              <w:t>4.3.2.</w:t>
            </w:r>
            <w:r w:rsidR="009C363D">
              <w:rPr>
                <w:sz w:val="22"/>
                <w:szCs w:val="22"/>
              </w:rPr>
              <w:t>7</w:t>
            </w:r>
            <w:r w:rsidRPr="00AF6ECF">
              <w:rPr>
                <w:i/>
                <w:sz w:val="22"/>
                <w:szCs w:val="22"/>
              </w:rPr>
              <w:t>.</w:t>
            </w:r>
          </w:p>
        </w:tc>
        <w:tc>
          <w:tcPr>
            <w:tcW w:w="14054" w:type="dxa"/>
            <w:gridSpan w:val="3"/>
            <w:shd w:val="clear" w:color="auto" w:fill="auto"/>
          </w:tcPr>
          <w:p w14:paraId="10AC1B3D" w14:textId="4B4DB15B" w:rsidR="00CD5F75" w:rsidRDefault="00CD5F75" w:rsidP="00CD5F75">
            <w:pPr>
              <w:ind w:hanging="28"/>
              <w:jc w:val="both"/>
              <w:rPr>
                <w:color w:val="000000"/>
                <w:sz w:val="22"/>
                <w:szCs w:val="22"/>
                <w:shd w:val="clear" w:color="auto" w:fill="FFFFFF"/>
              </w:rPr>
            </w:pPr>
            <w:r w:rsidRPr="00D02B52">
              <w:rPr>
                <w:spacing w:val="4"/>
                <w:sz w:val="22"/>
                <w:szCs w:val="22"/>
              </w:rPr>
              <w:t>nuo paramos paraiškos pateikimo datos iki projekto kontrolės laikotarpio pabaigos tvarkyti buhalterinę apskaitą Lietuvos  Respublikos teisės aktų nustatyta tvarka;</w:t>
            </w:r>
          </w:p>
        </w:tc>
      </w:tr>
      <w:tr w:rsidR="00CD5F75" w:rsidRPr="00C95BE1" w14:paraId="4B314217" w14:textId="77777777" w:rsidTr="0015793E">
        <w:tc>
          <w:tcPr>
            <w:tcW w:w="1250" w:type="dxa"/>
            <w:shd w:val="clear" w:color="auto" w:fill="auto"/>
          </w:tcPr>
          <w:p w14:paraId="404A77D2" w14:textId="5BC0E8F7" w:rsidR="00CD5F75" w:rsidRPr="00AF6ECF" w:rsidRDefault="009C363D" w:rsidP="00A1719E">
            <w:pPr>
              <w:jc w:val="center"/>
              <w:rPr>
                <w:sz w:val="22"/>
                <w:szCs w:val="22"/>
              </w:rPr>
            </w:pPr>
            <w:r>
              <w:rPr>
                <w:sz w:val="22"/>
                <w:szCs w:val="22"/>
              </w:rPr>
              <w:t>4.3.2.8</w:t>
            </w:r>
            <w:r w:rsidR="00CD5F75">
              <w:rPr>
                <w:sz w:val="22"/>
                <w:szCs w:val="22"/>
              </w:rPr>
              <w:t>.</w:t>
            </w:r>
          </w:p>
        </w:tc>
        <w:tc>
          <w:tcPr>
            <w:tcW w:w="14054" w:type="dxa"/>
            <w:gridSpan w:val="3"/>
            <w:shd w:val="clear" w:color="auto" w:fill="auto"/>
          </w:tcPr>
          <w:p w14:paraId="03E389FC" w14:textId="11533DA4" w:rsidR="00CD5F75" w:rsidRPr="00A1719E" w:rsidRDefault="00CD5F75" w:rsidP="00CD5F75">
            <w:pPr>
              <w:ind w:hanging="28"/>
              <w:jc w:val="both"/>
              <w:rPr>
                <w:spacing w:val="4"/>
                <w:sz w:val="22"/>
                <w:szCs w:val="22"/>
              </w:rPr>
            </w:pPr>
            <w:r w:rsidRPr="00A1719E">
              <w:rPr>
                <w:spacing w:val="4"/>
                <w:sz w:val="22"/>
                <w:szCs w:val="22"/>
              </w:rPr>
              <w:t>viešinti paramą, vadovaujantis Suteiktos paramos pagal Lietuvos kaimo plėtros 2014-2020 metų programą viešinimo taisyklėms, patvirtintoms Lietuvos Respublikos žemės ūkio ministro 2014 m. gruodžio 3 d. įsakymu Nr. 3D-925 „Dėl Suteiktos paramos pagal Lietuvos kaimo plėtros 2014-2020 metų programą viešinimo taisyklių patvirtinimo“;</w:t>
            </w:r>
          </w:p>
        </w:tc>
      </w:tr>
      <w:tr w:rsidR="00CD5F75" w:rsidRPr="00C95BE1" w14:paraId="689A2353" w14:textId="77777777" w:rsidTr="0015793E">
        <w:tc>
          <w:tcPr>
            <w:tcW w:w="1250" w:type="dxa"/>
            <w:shd w:val="clear" w:color="auto" w:fill="auto"/>
          </w:tcPr>
          <w:p w14:paraId="7A344239" w14:textId="464DE339" w:rsidR="00CD5F75" w:rsidRPr="00C95BE1" w:rsidRDefault="00CD5F75" w:rsidP="00A1719E">
            <w:pPr>
              <w:jc w:val="center"/>
              <w:rPr>
                <w:sz w:val="22"/>
                <w:szCs w:val="22"/>
              </w:rPr>
            </w:pPr>
            <w:r w:rsidRPr="00AF6ECF">
              <w:rPr>
                <w:sz w:val="22"/>
                <w:szCs w:val="22"/>
              </w:rPr>
              <w:t>4.3.2.</w:t>
            </w:r>
            <w:r w:rsidR="009C363D">
              <w:rPr>
                <w:sz w:val="22"/>
                <w:szCs w:val="22"/>
              </w:rPr>
              <w:t>9</w:t>
            </w:r>
            <w:r w:rsidRPr="00AF6ECF">
              <w:rPr>
                <w:i/>
                <w:sz w:val="22"/>
                <w:szCs w:val="22"/>
              </w:rPr>
              <w:t>.</w:t>
            </w:r>
          </w:p>
        </w:tc>
        <w:tc>
          <w:tcPr>
            <w:tcW w:w="14054" w:type="dxa"/>
            <w:gridSpan w:val="3"/>
            <w:shd w:val="clear" w:color="auto" w:fill="auto"/>
          </w:tcPr>
          <w:p w14:paraId="41DD79E5" w14:textId="03E3631B" w:rsidR="00CD5F75" w:rsidRPr="00A1719E" w:rsidRDefault="00CD5F75" w:rsidP="00CD5F75">
            <w:pPr>
              <w:ind w:hanging="28"/>
              <w:jc w:val="both"/>
              <w:rPr>
                <w:sz w:val="22"/>
                <w:szCs w:val="22"/>
                <w:shd w:val="clear" w:color="auto" w:fill="FFFFFF"/>
              </w:rPr>
            </w:pPr>
            <w:r w:rsidRPr="00A1719E">
              <w:rPr>
                <w:sz w:val="22"/>
                <w:szCs w:val="22"/>
              </w:rPr>
              <w:t>užtikrinti, kad įsigytos investicijos įgyvendinus projektą ir iki projekto kontrolės laikotarpio pabaigos atitiks gyvūnų gerovės, veterinarijos, higienos ir maisto kokybės reikalavimus (jei investicijos turi įtakos minėtų reikalavimų laikymuisi);</w:t>
            </w:r>
          </w:p>
        </w:tc>
      </w:tr>
      <w:tr w:rsidR="00CD5F75" w:rsidRPr="00C95BE1" w14:paraId="464C3100" w14:textId="77777777" w:rsidTr="0015793E">
        <w:tc>
          <w:tcPr>
            <w:tcW w:w="1250" w:type="dxa"/>
            <w:shd w:val="clear" w:color="auto" w:fill="auto"/>
          </w:tcPr>
          <w:p w14:paraId="4FFB00AA" w14:textId="2FAB5977" w:rsidR="00CD5F75" w:rsidRDefault="009C363D" w:rsidP="00A1719E">
            <w:pPr>
              <w:jc w:val="center"/>
              <w:rPr>
                <w:sz w:val="22"/>
                <w:szCs w:val="22"/>
              </w:rPr>
            </w:pPr>
            <w:r>
              <w:rPr>
                <w:sz w:val="22"/>
                <w:szCs w:val="22"/>
              </w:rPr>
              <w:t>4.3.2.10</w:t>
            </w:r>
            <w:r w:rsidR="00CD5F75">
              <w:rPr>
                <w:sz w:val="22"/>
                <w:szCs w:val="22"/>
              </w:rPr>
              <w:t>.</w:t>
            </w:r>
          </w:p>
        </w:tc>
        <w:tc>
          <w:tcPr>
            <w:tcW w:w="14054" w:type="dxa"/>
            <w:gridSpan w:val="3"/>
            <w:shd w:val="clear" w:color="auto" w:fill="auto"/>
          </w:tcPr>
          <w:p w14:paraId="6B55668D" w14:textId="01DD9279" w:rsidR="00CD5F75" w:rsidRPr="00A1719E" w:rsidRDefault="00CD5F75" w:rsidP="00CD5F75">
            <w:pPr>
              <w:ind w:hanging="28"/>
              <w:jc w:val="both"/>
              <w:rPr>
                <w:sz w:val="22"/>
                <w:szCs w:val="22"/>
              </w:rPr>
            </w:pPr>
            <w:r w:rsidRPr="00A1719E">
              <w:rPr>
                <w:sz w:val="22"/>
                <w:szCs w:val="22"/>
              </w:rPr>
              <w:t xml:space="preserve">sudaryti sąlygas asmenims, turintiems teisę audituoti ir (arba) kontroliuoti, tikrinti, kaip vykdoma veikla, laikomasi sąlygų, už ką buvo skirta parama, kaip yra vykdomas projektas ir (arba) kaip vykdoma veikla po </w:t>
            </w:r>
            <w:proofErr w:type="spellStart"/>
            <w:r w:rsidRPr="00A1719E">
              <w:rPr>
                <w:sz w:val="22"/>
                <w:szCs w:val="22"/>
              </w:rPr>
              <w:t>lešų</w:t>
            </w:r>
            <w:proofErr w:type="spellEnd"/>
            <w:r w:rsidRPr="00A1719E">
              <w:rPr>
                <w:sz w:val="22"/>
                <w:szCs w:val="22"/>
              </w:rPr>
              <w:t xml:space="preserve"> projektui įgyvendinti skyrimo ir (arba) projekto įgyvendinimo pabaigos;</w:t>
            </w:r>
          </w:p>
        </w:tc>
      </w:tr>
      <w:tr w:rsidR="00CD5F75" w:rsidRPr="00C95BE1" w14:paraId="2FC0B1E7" w14:textId="77777777" w:rsidTr="0015793E">
        <w:tc>
          <w:tcPr>
            <w:tcW w:w="1250" w:type="dxa"/>
            <w:shd w:val="clear" w:color="auto" w:fill="auto"/>
          </w:tcPr>
          <w:p w14:paraId="472F24A9" w14:textId="5439E894" w:rsidR="00CD5F75" w:rsidRDefault="009C363D" w:rsidP="00A1719E">
            <w:pPr>
              <w:jc w:val="center"/>
              <w:rPr>
                <w:sz w:val="22"/>
                <w:szCs w:val="22"/>
              </w:rPr>
            </w:pPr>
            <w:r>
              <w:rPr>
                <w:sz w:val="22"/>
                <w:szCs w:val="22"/>
              </w:rPr>
              <w:t>4.3.2.11</w:t>
            </w:r>
            <w:r w:rsidR="00CD5F75">
              <w:rPr>
                <w:sz w:val="22"/>
                <w:szCs w:val="22"/>
              </w:rPr>
              <w:t>.</w:t>
            </w:r>
          </w:p>
        </w:tc>
        <w:tc>
          <w:tcPr>
            <w:tcW w:w="14054" w:type="dxa"/>
            <w:gridSpan w:val="3"/>
            <w:shd w:val="clear" w:color="auto" w:fill="auto"/>
          </w:tcPr>
          <w:p w14:paraId="769E3E15" w14:textId="547AAC8E" w:rsidR="00CD5F75" w:rsidRPr="00A1719E" w:rsidRDefault="00CD5F75" w:rsidP="00CD5F75">
            <w:pPr>
              <w:ind w:hanging="28"/>
              <w:jc w:val="both"/>
              <w:rPr>
                <w:sz w:val="22"/>
                <w:szCs w:val="22"/>
              </w:rPr>
            </w:pPr>
            <w:r w:rsidRPr="00A1719E">
              <w:rPr>
                <w:sz w:val="22"/>
                <w:szCs w:val="22"/>
              </w:rPr>
              <w:t>teikti visą informaciją ir duomenis, reikalingus statistikos tikslams ir Programos įgyvendinimo stebėsenai bei reikalingiems vertinimams atlikti;</w:t>
            </w:r>
          </w:p>
        </w:tc>
      </w:tr>
      <w:tr w:rsidR="00CD5F75" w:rsidRPr="00C95BE1" w14:paraId="21EBE4C1" w14:textId="77777777" w:rsidTr="0015793E">
        <w:tc>
          <w:tcPr>
            <w:tcW w:w="1250" w:type="dxa"/>
            <w:shd w:val="clear" w:color="auto" w:fill="auto"/>
          </w:tcPr>
          <w:p w14:paraId="7C4A1EE2" w14:textId="2498341E" w:rsidR="00CD5F75" w:rsidRPr="00C95BE1" w:rsidRDefault="00CD5F75" w:rsidP="00A1719E">
            <w:pPr>
              <w:jc w:val="center"/>
              <w:rPr>
                <w:sz w:val="22"/>
                <w:szCs w:val="22"/>
              </w:rPr>
            </w:pPr>
            <w:r w:rsidRPr="00AF6ECF">
              <w:rPr>
                <w:sz w:val="22"/>
                <w:szCs w:val="22"/>
              </w:rPr>
              <w:t>4.3.2.</w:t>
            </w:r>
            <w:r>
              <w:rPr>
                <w:sz w:val="22"/>
                <w:szCs w:val="22"/>
              </w:rPr>
              <w:t>1</w:t>
            </w:r>
            <w:r w:rsidR="009C363D">
              <w:rPr>
                <w:sz w:val="22"/>
                <w:szCs w:val="22"/>
              </w:rPr>
              <w:t>2</w:t>
            </w:r>
            <w:r w:rsidRPr="00AF6ECF">
              <w:rPr>
                <w:i/>
                <w:sz w:val="22"/>
                <w:szCs w:val="22"/>
              </w:rPr>
              <w:t>.</w:t>
            </w:r>
          </w:p>
        </w:tc>
        <w:tc>
          <w:tcPr>
            <w:tcW w:w="14054" w:type="dxa"/>
            <w:gridSpan w:val="3"/>
            <w:shd w:val="clear" w:color="auto" w:fill="auto"/>
          </w:tcPr>
          <w:p w14:paraId="428FCE58" w14:textId="6BE2B850" w:rsidR="00CD5F75" w:rsidRDefault="00CD5F75" w:rsidP="00CD5F75">
            <w:pPr>
              <w:ind w:hanging="28"/>
              <w:jc w:val="both"/>
              <w:rPr>
                <w:color w:val="000000"/>
                <w:sz w:val="22"/>
                <w:szCs w:val="22"/>
                <w:shd w:val="clear" w:color="auto" w:fill="FFFFFF"/>
              </w:rPr>
            </w:pPr>
            <w:r>
              <w:rPr>
                <w:sz w:val="22"/>
                <w:szCs w:val="22"/>
              </w:rPr>
              <w:t>j</w:t>
            </w:r>
            <w:r w:rsidRPr="00D02B52">
              <w:rPr>
                <w:sz w:val="22"/>
                <w:szCs w:val="22"/>
              </w:rPr>
              <w:t>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projektų finansavimo sąlygų aprašo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CD5F75" w:rsidRPr="00C95BE1" w14:paraId="3889AF2C" w14:textId="77777777" w:rsidTr="0015793E">
        <w:tc>
          <w:tcPr>
            <w:tcW w:w="1250" w:type="dxa"/>
            <w:shd w:val="clear" w:color="auto" w:fill="auto"/>
          </w:tcPr>
          <w:p w14:paraId="1AE4EDDC" w14:textId="693732A8" w:rsidR="00CD5F75" w:rsidRPr="00C95BE1" w:rsidRDefault="00CD5F75" w:rsidP="00A1719E">
            <w:pPr>
              <w:jc w:val="center"/>
              <w:rPr>
                <w:sz w:val="22"/>
                <w:szCs w:val="22"/>
              </w:rPr>
            </w:pPr>
            <w:r w:rsidRPr="00C60A3B">
              <w:rPr>
                <w:sz w:val="22"/>
                <w:szCs w:val="22"/>
              </w:rPr>
              <w:t>4.3.2.</w:t>
            </w:r>
            <w:r>
              <w:rPr>
                <w:sz w:val="22"/>
                <w:szCs w:val="22"/>
              </w:rPr>
              <w:t>1</w:t>
            </w:r>
            <w:r w:rsidR="009C363D">
              <w:rPr>
                <w:sz w:val="22"/>
                <w:szCs w:val="22"/>
              </w:rPr>
              <w:t>3</w:t>
            </w:r>
            <w:r w:rsidRPr="00C60A3B">
              <w:rPr>
                <w:i/>
                <w:sz w:val="22"/>
                <w:szCs w:val="22"/>
              </w:rPr>
              <w:t>.</w:t>
            </w:r>
          </w:p>
        </w:tc>
        <w:tc>
          <w:tcPr>
            <w:tcW w:w="14054" w:type="dxa"/>
            <w:gridSpan w:val="3"/>
            <w:shd w:val="clear" w:color="auto" w:fill="auto"/>
          </w:tcPr>
          <w:p w14:paraId="5B85D6AE" w14:textId="59CA8486" w:rsidR="00CD5F75" w:rsidRDefault="00CD5F75" w:rsidP="00CD5F75">
            <w:pPr>
              <w:ind w:hanging="28"/>
              <w:jc w:val="both"/>
              <w:rPr>
                <w:color w:val="000000"/>
                <w:sz w:val="22"/>
                <w:szCs w:val="22"/>
                <w:shd w:val="clear" w:color="auto" w:fill="FFFFFF"/>
              </w:rPr>
            </w:pPr>
            <w:r>
              <w:rPr>
                <w:sz w:val="22"/>
                <w:szCs w:val="22"/>
              </w:rPr>
              <w:t>u</w:t>
            </w:r>
            <w:r w:rsidRPr="005D3597">
              <w:rPr>
                <w:sz w:val="22"/>
                <w:szCs w:val="22"/>
              </w:rPr>
              <w:t>žtikrina, kad išlaidos, kurioms finansuoti prašoma paramos, nebuvo, nėra ir nebus finansuojamos iš kitų ES fondų ir kitų viešųjų lėšų.</w:t>
            </w:r>
          </w:p>
        </w:tc>
      </w:tr>
    </w:tbl>
    <w:p w14:paraId="499A342E" w14:textId="77777777" w:rsidR="00B6226A" w:rsidRPr="00C95BE1" w:rsidRDefault="00B6226A" w:rsidP="000D5791">
      <w:pPr>
        <w:jc w:val="both"/>
        <w:rPr>
          <w:i/>
          <w:sz w:val="22"/>
          <w:szCs w:val="22"/>
        </w:rPr>
        <w:sectPr w:rsidR="00B6226A" w:rsidRPr="00C95BE1" w:rsidSect="00674BDF">
          <w:pgSz w:w="16838" w:h="11906" w:orient="landscape"/>
          <w:pgMar w:top="1701"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CE419C" w:rsidRPr="00C95BE1" w14:paraId="4F34FEAB" w14:textId="77777777" w:rsidTr="004B594A">
        <w:tc>
          <w:tcPr>
            <w:tcW w:w="15730" w:type="dxa"/>
            <w:gridSpan w:val="2"/>
            <w:shd w:val="clear" w:color="auto" w:fill="F4B083"/>
          </w:tcPr>
          <w:p w14:paraId="3BD0AACB" w14:textId="6376908E" w:rsidR="009C0637" w:rsidRPr="00C95BE1" w:rsidRDefault="00E85195" w:rsidP="00D52378">
            <w:pPr>
              <w:suppressAutoHyphens/>
              <w:autoSpaceDE w:val="0"/>
              <w:autoSpaceDN w:val="0"/>
              <w:adjustRightInd w:val="0"/>
              <w:spacing w:line="283" w:lineRule="auto"/>
              <w:textAlignment w:val="center"/>
              <w:rPr>
                <w:b/>
                <w:sz w:val="22"/>
                <w:szCs w:val="22"/>
              </w:rPr>
            </w:pPr>
            <w:r w:rsidRPr="00C95BE1">
              <w:rPr>
                <w:b/>
                <w:sz w:val="22"/>
                <w:szCs w:val="22"/>
              </w:rPr>
              <w:t>5</w:t>
            </w:r>
            <w:r w:rsidR="00AF4962">
              <w:rPr>
                <w:b/>
                <w:sz w:val="22"/>
                <w:szCs w:val="22"/>
              </w:rPr>
              <w:t xml:space="preserve">. </w:t>
            </w:r>
            <w:r w:rsidR="0056488D">
              <w:rPr>
                <w:b/>
                <w:sz w:val="22"/>
                <w:szCs w:val="22"/>
              </w:rPr>
              <w:t xml:space="preserve">PRIE </w:t>
            </w:r>
            <w:r w:rsidR="009C0637" w:rsidRPr="00C95BE1">
              <w:rPr>
                <w:b/>
                <w:sz w:val="22"/>
                <w:szCs w:val="22"/>
              </w:rPr>
              <w:t>VIETOS PROJEKTO PARAIŠKOS PRIDEDAMI DOKUMENTAI</w:t>
            </w:r>
          </w:p>
        </w:tc>
      </w:tr>
      <w:tr w:rsidR="007875FE" w:rsidRPr="00C95BE1" w14:paraId="104C4967" w14:textId="77777777" w:rsidTr="007875FE">
        <w:trPr>
          <w:trHeight w:val="342"/>
        </w:trPr>
        <w:tc>
          <w:tcPr>
            <w:tcW w:w="15730" w:type="dxa"/>
            <w:gridSpan w:val="2"/>
            <w:shd w:val="clear" w:color="auto" w:fill="auto"/>
          </w:tcPr>
          <w:p w14:paraId="014006AA" w14:textId="1BD4160C" w:rsidR="007875FE" w:rsidRPr="00ED1A2A" w:rsidRDefault="007875FE" w:rsidP="00E807F2">
            <w:pPr>
              <w:pStyle w:val="BodyText10"/>
              <w:ind w:right="179"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Kartu su užpildyta vietos projekto paraiška </w:t>
            </w:r>
            <w:r>
              <w:rPr>
                <w:rFonts w:ascii="Times New Roman" w:hAnsi="Times New Roman" w:cs="Times New Roman"/>
                <w:sz w:val="22"/>
                <w:szCs w:val="22"/>
                <w:lang w:val="lt-LT"/>
              </w:rPr>
              <w:t xml:space="preserve">(jeigu žemiau nurodytuose papunkčiuose ir Vietos projektų administravimo taisyklėse nenurodyta kitaip) </w:t>
            </w:r>
            <w:r w:rsidRPr="00C95BE1">
              <w:rPr>
                <w:rFonts w:ascii="Times New Roman" w:hAnsi="Times New Roman" w:cs="Times New Roman"/>
                <w:sz w:val="22"/>
                <w:szCs w:val="22"/>
                <w:lang w:val="lt-LT"/>
              </w:rPr>
              <w:t>pareiškėjas privalo pateikti šiuos dokumentus</w:t>
            </w:r>
            <w:r w:rsidRPr="001E66AB">
              <w:rPr>
                <w:rFonts w:ascii="Times New Roman" w:hAnsi="Times New Roman" w:cs="Times New Roman"/>
                <w:i/>
                <w:sz w:val="22"/>
                <w:szCs w:val="22"/>
                <w:lang w:val="lt-LT"/>
              </w:rPr>
              <w:t xml:space="preserve"> </w:t>
            </w:r>
            <w:r w:rsidRPr="00ED1A2A">
              <w:rPr>
                <w:rFonts w:ascii="Times New Roman" w:hAnsi="Times New Roman" w:cs="Times New Roman"/>
                <w:sz w:val="22"/>
                <w:szCs w:val="22"/>
                <w:lang w:val="lt-LT"/>
              </w:rPr>
              <w:t xml:space="preserve">(turi būti pateikiamas originalas arba kopija, patvirtinta pareiškėjo parašu </w:t>
            </w:r>
            <w:r>
              <w:rPr>
                <w:rFonts w:ascii="Times New Roman" w:hAnsi="Times New Roman" w:cs="Times New Roman"/>
                <w:sz w:val="22"/>
                <w:szCs w:val="22"/>
                <w:lang w:val="lt-LT"/>
              </w:rPr>
              <w:t xml:space="preserve">ir antspaudu (jei toks yra ar jį privaloma turėti) </w:t>
            </w:r>
            <w:r w:rsidRPr="00ED1A2A">
              <w:rPr>
                <w:rFonts w:ascii="Times New Roman" w:hAnsi="Times New Roman" w:cs="Times New Roman"/>
                <w:sz w:val="22"/>
                <w:szCs w:val="22"/>
                <w:lang w:val="lt-LT"/>
              </w:rPr>
              <w:t xml:space="preserve">arba notaro Lietuvos Respublikos </w:t>
            </w:r>
            <w:bookmarkStart w:id="5" w:name="n1_150"/>
            <w:r w:rsidRPr="00ED1A2A">
              <w:rPr>
                <w:rFonts w:ascii="Times New Roman" w:hAnsi="Times New Roman" w:cs="Times New Roman"/>
                <w:sz w:val="22"/>
                <w:szCs w:val="22"/>
                <w:lang w:val="lt-LT"/>
              </w:rPr>
              <w:fldChar w:fldCharType="begin"/>
            </w:r>
            <w:r w:rsidRPr="00ED1A2A">
              <w:rPr>
                <w:rFonts w:ascii="Times New Roman" w:hAnsi="Times New Roman" w:cs="Times New Roman"/>
                <w:sz w:val="22"/>
                <w:szCs w:val="22"/>
                <w:lang w:val="lt-LT"/>
              </w:rPr>
              <w:instrText xml:space="preserve"> HYPERLINK "https://www.e-tar.lt/portal/lt/legalAct/TAR.BE3136A78E80/ueyRbrFzhg" </w:instrText>
            </w:r>
            <w:r w:rsidRPr="00ED1A2A">
              <w:rPr>
                <w:rFonts w:ascii="Times New Roman" w:hAnsi="Times New Roman" w:cs="Times New Roman"/>
                <w:sz w:val="22"/>
                <w:szCs w:val="22"/>
                <w:lang w:val="lt-LT"/>
              </w:rPr>
              <w:fldChar w:fldCharType="separate"/>
            </w:r>
            <w:r w:rsidRPr="00ED1A2A">
              <w:rPr>
                <w:rStyle w:val="Hipersaitas"/>
                <w:rFonts w:ascii="Times New Roman" w:hAnsi="Times New Roman" w:cs="Times New Roman"/>
                <w:sz w:val="22"/>
                <w:szCs w:val="22"/>
                <w:lang w:val="lt-LT"/>
              </w:rPr>
              <w:t>notariato įstatymo</w:t>
            </w:r>
            <w:bookmarkStart w:id="6" w:name="pn1_150"/>
            <w:bookmarkEnd w:id="5"/>
            <w:bookmarkEnd w:id="6"/>
            <w:r w:rsidRPr="00ED1A2A">
              <w:rPr>
                <w:rFonts w:ascii="Times New Roman" w:hAnsi="Times New Roman" w:cs="Times New Roman"/>
                <w:sz w:val="22"/>
                <w:szCs w:val="22"/>
                <w:lang w:val="lt-LT"/>
              </w:rPr>
              <w:fldChar w:fldCharType="end"/>
            </w:r>
            <w:r w:rsidRPr="001E66AB">
              <w:rPr>
                <w:rFonts w:ascii="Times New Roman" w:hAnsi="Times New Roman" w:cs="Times New Roman"/>
                <w:sz w:val="22"/>
                <w:szCs w:val="22"/>
                <w:lang w:val="lt-LT"/>
              </w:rPr>
              <w:t xml:space="preserve"> nustatyta tvarka):</w:t>
            </w:r>
          </w:p>
        </w:tc>
      </w:tr>
      <w:tr w:rsidR="004A22D9" w:rsidRPr="00C95BE1" w14:paraId="2DCA02C8" w14:textId="77777777" w:rsidTr="004B594A">
        <w:trPr>
          <w:trHeight w:val="342"/>
        </w:trPr>
        <w:tc>
          <w:tcPr>
            <w:tcW w:w="2660" w:type="dxa"/>
            <w:vMerge w:val="restart"/>
            <w:shd w:val="clear" w:color="auto" w:fill="auto"/>
          </w:tcPr>
          <w:p w14:paraId="2ECCDC87" w14:textId="57406BBD" w:rsidR="004A22D9" w:rsidRPr="004A22D9" w:rsidRDefault="004A22D9" w:rsidP="00736A88">
            <w:pPr>
              <w:pStyle w:val="BodyText10"/>
              <w:ind w:firstLine="0"/>
              <w:rPr>
                <w:rFonts w:ascii="Times New Roman" w:hAnsi="Times New Roman" w:cs="Times New Roman"/>
                <w:b/>
                <w:sz w:val="22"/>
                <w:szCs w:val="22"/>
                <w:lang w:val="lt-LT"/>
              </w:rPr>
            </w:pPr>
            <w:r w:rsidRPr="00C95BE1">
              <w:rPr>
                <w:rFonts w:ascii="Times New Roman" w:hAnsi="Times New Roman" w:cs="Times New Roman"/>
                <w:b/>
                <w:sz w:val="22"/>
                <w:szCs w:val="22"/>
                <w:lang w:val="lt-LT"/>
              </w:rPr>
              <w:t xml:space="preserve">5.1. </w:t>
            </w:r>
            <w:r w:rsidR="007C6CA9" w:rsidRPr="00C95BE1">
              <w:rPr>
                <w:rFonts w:ascii="Times New Roman" w:hAnsi="Times New Roman" w:cs="Times New Roman"/>
                <w:b/>
                <w:sz w:val="22"/>
                <w:szCs w:val="22"/>
                <w:lang w:val="lt-LT"/>
              </w:rPr>
              <w:t>T</w:t>
            </w:r>
            <w:r w:rsidRPr="00C95BE1">
              <w:rPr>
                <w:rFonts w:ascii="Times New Roman" w:hAnsi="Times New Roman" w:cs="Times New Roman"/>
                <w:b/>
                <w:sz w:val="22"/>
                <w:szCs w:val="22"/>
                <w:lang w:val="lt-LT"/>
              </w:rPr>
              <w:t>uri būti pateikti šie dokumentai:</w:t>
            </w:r>
            <w:r w:rsidRPr="00C95BE1">
              <w:rPr>
                <w:rStyle w:val="Puslapioinaosnuoroda"/>
                <w:rFonts w:ascii="Times New Roman" w:hAnsi="Times New Roman" w:cs="Times New Roman"/>
                <w:i/>
                <w:sz w:val="22"/>
                <w:szCs w:val="22"/>
                <w:lang w:val="lt-LT"/>
              </w:rPr>
              <w:t xml:space="preserve"> </w:t>
            </w:r>
          </w:p>
          <w:p w14:paraId="59A8BD40" w14:textId="6CEFC47D" w:rsidR="004A22D9" w:rsidRPr="00C95BE1" w:rsidRDefault="004A22D9" w:rsidP="00736A88">
            <w:pPr>
              <w:suppressAutoHyphens/>
              <w:autoSpaceDE w:val="0"/>
              <w:autoSpaceDN w:val="0"/>
              <w:adjustRightInd w:val="0"/>
              <w:spacing w:line="283" w:lineRule="auto"/>
              <w:jc w:val="both"/>
              <w:textAlignment w:val="center"/>
              <w:rPr>
                <w:b/>
                <w:sz w:val="22"/>
                <w:szCs w:val="22"/>
              </w:rPr>
            </w:pPr>
          </w:p>
        </w:tc>
        <w:tc>
          <w:tcPr>
            <w:tcW w:w="13070" w:type="dxa"/>
            <w:shd w:val="clear" w:color="auto" w:fill="auto"/>
          </w:tcPr>
          <w:p w14:paraId="4BA41EC9" w14:textId="73C5E86D" w:rsidR="00CA1A05" w:rsidRPr="00EE063C" w:rsidRDefault="004A22D9" w:rsidP="00CA1A05">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1. </w:t>
            </w:r>
            <w:r w:rsidRPr="00ED1A2A">
              <w:rPr>
                <w:rFonts w:ascii="Times New Roman" w:hAnsi="Times New Roman" w:cs="Times New Roman"/>
                <w:sz w:val="22"/>
                <w:szCs w:val="22"/>
                <w:u w:val="single"/>
                <w:lang w:val="lt-LT"/>
              </w:rPr>
              <w:t>Dokumentai, pagrindžiantys atitiktį vietos projektų atrankos kriterijams</w:t>
            </w:r>
            <w:r w:rsidRPr="00ED1A2A">
              <w:rPr>
                <w:rFonts w:ascii="Times New Roman" w:hAnsi="Times New Roman" w:cs="Times New Roman"/>
                <w:sz w:val="22"/>
                <w:szCs w:val="22"/>
                <w:lang w:val="lt-LT"/>
              </w:rPr>
              <w:t>:</w:t>
            </w:r>
            <w:r w:rsidRPr="00ED1A2A">
              <w:rPr>
                <w:rStyle w:val="Puslapioinaosnuoroda"/>
                <w:rFonts w:ascii="Times New Roman" w:hAnsi="Times New Roman" w:cs="Times New Roman"/>
                <w:i/>
                <w:sz w:val="22"/>
                <w:szCs w:val="22"/>
                <w:lang w:val="lt-LT"/>
              </w:rPr>
              <w:t xml:space="preserve"> </w:t>
            </w:r>
          </w:p>
          <w:p w14:paraId="48F7C27A" w14:textId="3D1F6C71" w:rsidR="00CA1A05" w:rsidRPr="00D80758" w:rsidRDefault="00CA1A05" w:rsidP="00CA1A05">
            <w:pPr>
              <w:pStyle w:val="BodyText11"/>
              <w:ind w:firstLine="0"/>
              <w:rPr>
                <w:rFonts w:ascii="Times New Roman" w:hAnsi="Times New Roman"/>
                <w:sz w:val="22"/>
                <w:szCs w:val="22"/>
              </w:rPr>
            </w:pPr>
            <w:r w:rsidRPr="00D80758">
              <w:rPr>
                <w:rFonts w:ascii="Times New Roman" w:hAnsi="Times New Roman"/>
                <w:sz w:val="22"/>
                <w:szCs w:val="22"/>
              </w:rPr>
              <w:t xml:space="preserve">1.1. </w:t>
            </w:r>
            <w:r w:rsidR="00894B98">
              <w:rPr>
                <w:rFonts w:ascii="Times New Roman" w:hAnsi="Times New Roman"/>
                <w:sz w:val="22"/>
                <w:szCs w:val="22"/>
              </w:rPr>
              <w:t>Ū</w:t>
            </w:r>
            <w:r>
              <w:rPr>
                <w:rFonts w:ascii="Times New Roman" w:hAnsi="Times New Roman"/>
                <w:sz w:val="22"/>
                <w:szCs w:val="22"/>
              </w:rPr>
              <w:t>kininko pažymėjimas</w:t>
            </w:r>
            <w:r w:rsidR="00894B98">
              <w:rPr>
                <w:rFonts w:ascii="Times New Roman" w:hAnsi="Times New Roman"/>
                <w:sz w:val="22"/>
                <w:szCs w:val="22"/>
              </w:rPr>
              <w:t>;</w:t>
            </w:r>
          </w:p>
          <w:p w14:paraId="054CB84C" w14:textId="62BAAF54" w:rsidR="00CA1A05" w:rsidRDefault="00CA1A05" w:rsidP="00CA1A05">
            <w:pPr>
              <w:pStyle w:val="BodyText11"/>
              <w:ind w:firstLine="0"/>
              <w:rPr>
                <w:rFonts w:ascii="Times New Roman" w:hAnsi="Times New Roman"/>
                <w:sz w:val="22"/>
                <w:szCs w:val="22"/>
              </w:rPr>
            </w:pPr>
            <w:r>
              <w:rPr>
                <w:rFonts w:ascii="Times New Roman" w:hAnsi="Times New Roman"/>
                <w:sz w:val="22"/>
                <w:szCs w:val="22"/>
              </w:rPr>
              <w:t>1.2</w:t>
            </w:r>
            <w:r w:rsidRPr="00D80758">
              <w:rPr>
                <w:rFonts w:ascii="Times New Roman" w:hAnsi="Times New Roman"/>
                <w:sz w:val="22"/>
                <w:szCs w:val="22"/>
              </w:rPr>
              <w:t>. Juridinio asmens statusą patvirtinantys dokumentai (įstatai, registracijos pažymėjimas, kt.);</w:t>
            </w:r>
          </w:p>
          <w:p w14:paraId="5301E0AB" w14:textId="610DF518" w:rsidR="00894B98" w:rsidRDefault="00894B98" w:rsidP="00CA1A05">
            <w:pPr>
              <w:pStyle w:val="BodyText11"/>
              <w:ind w:firstLine="0"/>
              <w:rPr>
                <w:rFonts w:ascii="Times New Roman" w:hAnsi="Times New Roman"/>
                <w:sz w:val="22"/>
                <w:szCs w:val="22"/>
              </w:rPr>
            </w:pPr>
            <w:r>
              <w:rPr>
                <w:rFonts w:ascii="Times New Roman" w:hAnsi="Times New Roman"/>
                <w:sz w:val="22"/>
                <w:szCs w:val="22"/>
              </w:rPr>
              <w:t>1.3. Pažyma apie ūkio ekonominį dydį išreiškiamą ekonominio dydžio vienetais (EDV), (pažymą išduoda: VĮ “Žemės ūkio informacijos ir kaimo plėtros centras” arba Pasvalio rajono savivaldybės administracijos žemės ūkio skyrius).</w:t>
            </w:r>
          </w:p>
          <w:p w14:paraId="21061C04" w14:textId="2CECAF32" w:rsidR="00DC27E2" w:rsidRDefault="00DC27E2" w:rsidP="00CA1A05">
            <w:pPr>
              <w:pStyle w:val="BodyText11"/>
              <w:ind w:firstLine="0"/>
              <w:rPr>
                <w:rFonts w:ascii="Times New Roman" w:hAnsi="Times New Roman"/>
                <w:sz w:val="22"/>
                <w:szCs w:val="22"/>
              </w:rPr>
            </w:pPr>
            <w:r>
              <w:rPr>
                <w:rFonts w:ascii="Times New Roman" w:hAnsi="Times New Roman"/>
                <w:sz w:val="22"/>
                <w:szCs w:val="22"/>
              </w:rPr>
              <w:t xml:space="preserve">1.4. </w:t>
            </w:r>
            <w:r>
              <w:rPr>
                <w:iCs/>
                <w:sz w:val="22"/>
                <w:szCs w:val="22"/>
              </w:rPr>
              <w:t xml:space="preserve">Pažyma iš Pasvalio rajono savivaldybės žemės ūkio skyriaus apie žemės ūkio veiklą, kurią paraiškos teikimo metu užsiima ne daugiau negu 10 procentų Pasvalio rajone </w:t>
            </w:r>
            <w:proofErr w:type="spellStart"/>
            <w:r>
              <w:rPr>
                <w:iCs/>
                <w:sz w:val="22"/>
                <w:szCs w:val="22"/>
              </w:rPr>
              <w:t>regisruotų</w:t>
            </w:r>
            <w:proofErr w:type="spellEnd"/>
            <w:r>
              <w:rPr>
                <w:iCs/>
                <w:sz w:val="22"/>
                <w:szCs w:val="22"/>
              </w:rPr>
              <w:t xml:space="preserve"> ūkininkų.</w:t>
            </w:r>
          </w:p>
          <w:p w14:paraId="6B46F06E" w14:textId="24AFDAF7" w:rsidR="00CA1A05" w:rsidRPr="00BF1DA8" w:rsidRDefault="00CA1A05" w:rsidP="00CA1A05">
            <w:pPr>
              <w:pStyle w:val="BodyText11"/>
              <w:ind w:firstLine="0"/>
              <w:rPr>
                <w:rFonts w:ascii="Times New Roman" w:hAnsi="Times New Roman"/>
                <w:sz w:val="22"/>
                <w:szCs w:val="22"/>
              </w:rPr>
            </w:pPr>
            <w:r>
              <w:rPr>
                <w:rFonts w:ascii="Times New Roman" w:hAnsi="Times New Roman"/>
                <w:sz w:val="22"/>
                <w:szCs w:val="22"/>
              </w:rPr>
              <w:t>1.</w:t>
            </w:r>
            <w:r w:rsidR="00DC27E2">
              <w:rPr>
                <w:sz w:val="22"/>
                <w:szCs w:val="22"/>
              </w:rPr>
              <w:t>5</w:t>
            </w:r>
            <w:r w:rsidRPr="00D80758">
              <w:rPr>
                <w:sz w:val="22"/>
                <w:szCs w:val="22"/>
              </w:rPr>
              <w:t xml:space="preserve">. </w:t>
            </w:r>
            <w:r>
              <w:rPr>
                <w:rFonts w:ascii="Times New Roman" w:hAnsi="Times New Roman"/>
                <w:sz w:val="22"/>
                <w:szCs w:val="22"/>
              </w:rPr>
              <w:t>Kiti dokumentai, pagrindžiantys atitiktį vietos projektų atrankos kriterijams.</w:t>
            </w:r>
          </w:p>
          <w:p w14:paraId="682793E3" w14:textId="72557B23" w:rsidR="004A22D9" w:rsidRPr="00ED1A2A" w:rsidRDefault="004A22D9" w:rsidP="00736A88">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2. </w:t>
            </w:r>
            <w:r w:rsidRPr="00ED1A2A">
              <w:rPr>
                <w:rFonts w:ascii="Times New Roman" w:hAnsi="Times New Roman" w:cs="Times New Roman"/>
                <w:sz w:val="22"/>
                <w:szCs w:val="22"/>
                <w:u w:val="single"/>
                <w:lang w:val="lt-LT"/>
              </w:rPr>
              <w:t>Dokumentai, pagrindžiantys atitiktį tinkamumo sąlygoms, susijusioms su tinkamomis finansuoti išlaidomis</w:t>
            </w:r>
            <w:r w:rsidRPr="00ED1A2A">
              <w:rPr>
                <w:rFonts w:ascii="Times New Roman" w:hAnsi="Times New Roman" w:cs="Times New Roman"/>
                <w:sz w:val="22"/>
                <w:szCs w:val="22"/>
                <w:lang w:val="lt-LT"/>
              </w:rPr>
              <w:t>:</w:t>
            </w:r>
          </w:p>
          <w:p w14:paraId="1C882FF4" w14:textId="77777777" w:rsidR="00B463FC" w:rsidRPr="004443A6" w:rsidRDefault="00B463FC" w:rsidP="00B463FC">
            <w:pPr>
              <w:pStyle w:val="BodyText10"/>
              <w:ind w:firstLine="0"/>
              <w:rPr>
                <w:rFonts w:ascii="Times New Roman" w:hAnsi="Times New Roman"/>
                <w:sz w:val="22"/>
                <w:szCs w:val="22"/>
                <w:lang w:val="lt-LT"/>
              </w:rPr>
            </w:pPr>
            <w:r w:rsidRPr="004443A6">
              <w:rPr>
                <w:rFonts w:ascii="Times New Roman" w:hAnsi="Times New Roman"/>
                <w:sz w:val="22"/>
                <w:szCs w:val="22"/>
                <w:lang w:val="lt-LT"/>
              </w:rPr>
              <w:t>2.1. Įvykdyto konkurso arba apklausos prekėms, paslaugoms ar darbams pirkti dokumentacija (teikiama tuo atveju, kai pareiškėjas iki vietos projekto pateikimo patyrė ir apmokėjo dalį ar visas bendrąsias išlaidas);</w:t>
            </w:r>
          </w:p>
          <w:p w14:paraId="2FA45F5C" w14:textId="77777777" w:rsidR="00B463FC" w:rsidRPr="004443A6" w:rsidRDefault="00B463FC" w:rsidP="00B463FC">
            <w:pPr>
              <w:pStyle w:val="BodyText10"/>
              <w:ind w:firstLine="0"/>
              <w:rPr>
                <w:rFonts w:ascii="Times New Roman" w:hAnsi="Times New Roman"/>
                <w:sz w:val="22"/>
                <w:szCs w:val="22"/>
                <w:lang w:val="lt-LT"/>
              </w:rPr>
            </w:pPr>
            <w:r w:rsidRPr="004443A6">
              <w:rPr>
                <w:rFonts w:ascii="Times New Roman" w:hAnsi="Times New Roman"/>
                <w:sz w:val="22"/>
                <w:szCs w:val="22"/>
                <w:lang w:val="lt-LT"/>
              </w:rPr>
              <w:t>2.2. Pareiškėjo sprendimas dėl ilgalaikio turto vertės (nuo kokios sumos pareiškėjo apskaitoje apskaičiuojamas ilgalaikis turtas);</w:t>
            </w:r>
          </w:p>
          <w:p w14:paraId="61AD7A70" w14:textId="4C4A3E2F" w:rsidR="004A22D9" w:rsidRPr="001E66AB" w:rsidRDefault="004A22D9" w:rsidP="00736A88">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3. </w:t>
            </w:r>
            <w:r w:rsidRPr="00C95BE1">
              <w:rPr>
                <w:rFonts w:ascii="Times New Roman" w:hAnsi="Times New Roman" w:cs="Times New Roman"/>
                <w:sz w:val="22"/>
                <w:szCs w:val="22"/>
                <w:u w:val="single"/>
                <w:lang w:val="lt-LT"/>
              </w:rPr>
              <w:t>Dokumentai, pagrindžiantys tinkamas vietos projekto išlaidas</w:t>
            </w:r>
            <w:r w:rsidRPr="00C95BE1">
              <w:rPr>
                <w:rFonts w:ascii="Times New Roman" w:hAnsi="Times New Roman" w:cs="Times New Roman"/>
                <w:sz w:val="22"/>
                <w:szCs w:val="22"/>
                <w:lang w:val="lt-LT"/>
              </w:rPr>
              <w:t>:</w:t>
            </w:r>
          </w:p>
          <w:p w14:paraId="48F6D57D" w14:textId="77777777" w:rsidR="00B463FC" w:rsidRDefault="00B463FC" w:rsidP="00B463FC">
            <w:pPr>
              <w:pStyle w:val="BodyText10"/>
              <w:ind w:firstLine="0"/>
              <w:rPr>
                <w:rFonts w:ascii="Times New Roman" w:hAnsi="Times New Roman"/>
                <w:sz w:val="22"/>
                <w:szCs w:val="22"/>
              </w:rPr>
            </w:pPr>
            <w:r>
              <w:rPr>
                <w:rFonts w:ascii="Times New Roman" w:hAnsi="Times New Roman"/>
                <w:sz w:val="22"/>
                <w:szCs w:val="22"/>
              </w:rPr>
              <w:t xml:space="preserve">3.1. </w:t>
            </w:r>
            <w:proofErr w:type="spellStart"/>
            <w:r>
              <w:rPr>
                <w:rFonts w:ascii="Times New Roman" w:hAnsi="Times New Roman"/>
                <w:sz w:val="22"/>
                <w:szCs w:val="22"/>
              </w:rPr>
              <w:t>Komerciniai</w:t>
            </w:r>
            <w:proofErr w:type="spellEnd"/>
            <w:r>
              <w:rPr>
                <w:rFonts w:ascii="Times New Roman" w:hAnsi="Times New Roman"/>
                <w:sz w:val="22"/>
                <w:szCs w:val="22"/>
              </w:rPr>
              <w:t xml:space="preserve"> </w:t>
            </w:r>
            <w:proofErr w:type="spellStart"/>
            <w:r>
              <w:rPr>
                <w:rFonts w:ascii="Times New Roman" w:hAnsi="Times New Roman"/>
                <w:sz w:val="22"/>
                <w:szCs w:val="22"/>
              </w:rPr>
              <w:t>pasiūlymai</w:t>
            </w:r>
            <w:proofErr w:type="spellEnd"/>
            <w:r>
              <w:rPr>
                <w:rFonts w:ascii="Times New Roman" w:hAnsi="Times New Roman"/>
                <w:sz w:val="22"/>
                <w:szCs w:val="22"/>
              </w:rPr>
              <w:t xml:space="preserve">, </w:t>
            </w:r>
            <w:proofErr w:type="spellStart"/>
            <w:r>
              <w:rPr>
                <w:rFonts w:ascii="Times New Roman" w:hAnsi="Times New Roman"/>
                <w:sz w:val="22"/>
                <w:szCs w:val="22"/>
              </w:rPr>
              <w:t>interneto</w:t>
            </w:r>
            <w:proofErr w:type="spellEnd"/>
            <w:r>
              <w:rPr>
                <w:rFonts w:ascii="Times New Roman" w:hAnsi="Times New Roman"/>
                <w:sz w:val="22"/>
                <w:szCs w:val="22"/>
              </w:rPr>
              <w:t xml:space="preserve"> </w:t>
            </w:r>
            <w:proofErr w:type="spellStart"/>
            <w:r>
              <w:rPr>
                <w:rFonts w:ascii="Times New Roman" w:hAnsi="Times New Roman"/>
                <w:sz w:val="22"/>
                <w:szCs w:val="22"/>
              </w:rPr>
              <w:t>tinklalapiuose</w:t>
            </w:r>
            <w:proofErr w:type="spellEnd"/>
            <w:r>
              <w:rPr>
                <w:rFonts w:ascii="Times New Roman" w:hAnsi="Times New Roman"/>
                <w:sz w:val="22"/>
                <w:szCs w:val="22"/>
              </w:rPr>
              <w:t xml:space="preserve"> </w:t>
            </w:r>
            <w:proofErr w:type="spellStart"/>
            <w:r>
              <w:rPr>
                <w:rFonts w:ascii="Times New Roman" w:hAnsi="Times New Roman"/>
                <w:sz w:val="22"/>
                <w:szCs w:val="22"/>
              </w:rPr>
              <w:t>esančių</w:t>
            </w:r>
            <w:proofErr w:type="spellEnd"/>
            <w:r>
              <w:rPr>
                <w:rFonts w:ascii="Times New Roman" w:hAnsi="Times New Roman"/>
                <w:sz w:val="22"/>
                <w:szCs w:val="22"/>
              </w:rPr>
              <w:t xml:space="preserve"> </w:t>
            </w:r>
            <w:proofErr w:type="spellStart"/>
            <w:r>
              <w:rPr>
                <w:rFonts w:ascii="Times New Roman" w:hAnsi="Times New Roman"/>
                <w:sz w:val="22"/>
                <w:szCs w:val="22"/>
              </w:rPr>
              <w:t>kainų</w:t>
            </w:r>
            <w:proofErr w:type="spellEnd"/>
            <w:r>
              <w:rPr>
                <w:rFonts w:ascii="Times New Roman" w:hAnsi="Times New Roman"/>
                <w:sz w:val="22"/>
                <w:szCs w:val="22"/>
              </w:rPr>
              <w:t xml:space="preserve"> </w:t>
            </w:r>
            <w:proofErr w:type="spellStart"/>
            <w:r>
              <w:rPr>
                <w:rFonts w:ascii="Times New Roman" w:hAnsi="Times New Roman"/>
                <w:sz w:val="22"/>
                <w:szCs w:val="22"/>
              </w:rPr>
              <w:t>kompiuterio</w:t>
            </w:r>
            <w:proofErr w:type="spellEnd"/>
            <w:r>
              <w:rPr>
                <w:rFonts w:ascii="Times New Roman" w:hAnsi="Times New Roman"/>
                <w:sz w:val="22"/>
                <w:szCs w:val="22"/>
              </w:rPr>
              <w:t xml:space="preserve"> </w:t>
            </w:r>
            <w:proofErr w:type="spellStart"/>
            <w:r>
              <w:rPr>
                <w:rFonts w:ascii="Times New Roman" w:hAnsi="Times New Roman"/>
                <w:sz w:val="22"/>
                <w:szCs w:val="22"/>
              </w:rPr>
              <w:t>ekrano</w:t>
            </w:r>
            <w:proofErr w:type="spellEnd"/>
            <w:r>
              <w:rPr>
                <w:rFonts w:ascii="Times New Roman" w:hAnsi="Times New Roman"/>
                <w:sz w:val="22"/>
                <w:szCs w:val="22"/>
              </w:rPr>
              <w:t xml:space="preserve"> </w:t>
            </w:r>
            <w:proofErr w:type="spellStart"/>
            <w:r>
              <w:rPr>
                <w:rFonts w:ascii="Times New Roman" w:hAnsi="Times New Roman"/>
                <w:sz w:val="22"/>
                <w:szCs w:val="22"/>
              </w:rPr>
              <w:t>nuotraukos</w:t>
            </w:r>
            <w:proofErr w:type="spellEnd"/>
            <w:r>
              <w:rPr>
                <w:rFonts w:ascii="Times New Roman" w:hAnsi="Times New Roman"/>
                <w:sz w:val="22"/>
                <w:szCs w:val="22"/>
              </w:rPr>
              <w:t xml:space="preserve"> (</w:t>
            </w:r>
            <w:proofErr w:type="spellStart"/>
            <w:r>
              <w:rPr>
                <w:rFonts w:ascii="Times New Roman" w:hAnsi="Times New Roman"/>
                <w:sz w:val="22"/>
                <w:szCs w:val="22"/>
              </w:rPr>
              <w:t>anglų</w:t>
            </w:r>
            <w:proofErr w:type="spellEnd"/>
            <w:r>
              <w:rPr>
                <w:rFonts w:ascii="Times New Roman" w:hAnsi="Times New Roman"/>
                <w:sz w:val="22"/>
                <w:szCs w:val="22"/>
              </w:rPr>
              <w:t xml:space="preserve"> k. </w:t>
            </w:r>
            <w:r>
              <w:rPr>
                <w:rFonts w:ascii="Times New Roman" w:hAnsi="Times New Roman"/>
                <w:i/>
                <w:iCs/>
                <w:sz w:val="22"/>
                <w:szCs w:val="22"/>
              </w:rPr>
              <w:t>„Print Screen“</w:t>
            </w:r>
            <w:r>
              <w:rPr>
                <w:rFonts w:ascii="Times New Roman" w:hAnsi="Times New Roman"/>
                <w:sz w:val="22"/>
                <w:szCs w:val="22"/>
              </w:rPr>
              <w:t>);</w:t>
            </w:r>
          </w:p>
          <w:p w14:paraId="5792977A" w14:textId="40690AC8" w:rsidR="000D1119" w:rsidRPr="001E66AB" w:rsidRDefault="00B463FC" w:rsidP="00B463FC">
            <w:pPr>
              <w:pStyle w:val="BodyText10"/>
              <w:ind w:firstLine="0"/>
              <w:rPr>
                <w:rFonts w:ascii="Times New Roman" w:hAnsi="Times New Roman" w:cs="Times New Roman"/>
                <w:sz w:val="22"/>
                <w:szCs w:val="22"/>
                <w:lang w:val="lt-LT"/>
              </w:rPr>
            </w:pPr>
            <w:r>
              <w:rPr>
                <w:rFonts w:ascii="Times New Roman" w:hAnsi="Times New Roman"/>
                <w:sz w:val="22"/>
                <w:szCs w:val="22"/>
              </w:rPr>
              <w:t xml:space="preserve">3.2. </w:t>
            </w:r>
            <w:proofErr w:type="spellStart"/>
            <w:r>
              <w:rPr>
                <w:rFonts w:ascii="Times New Roman" w:hAnsi="Times New Roman"/>
                <w:sz w:val="22"/>
                <w:szCs w:val="22"/>
              </w:rPr>
              <w:t>Kiti</w:t>
            </w:r>
            <w:proofErr w:type="spellEnd"/>
            <w:r>
              <w:rPr>
                <w:rFonts w:ascii="Times New Roman" w:hAnsi="Times New Roman"/>
                <w:sz w:val="22"/>
                <w:szCs w:val="22"/>
              </w:rPr>
              <w:t xml:space="preserve"> </w:t>
            </w:r>
            <w:proofErr w:type="spellStart"/>
            <w:r>
              <w:rPr>
                <w:rFonts w:ascii="Times New Roman" w:hAnsi="Times New Roman"/>
                <w:sz w:val="22"/>
                <w:szCs w:val="22"/>
              </w:rPr>
              <w:t>dokumentai</w:t>
            </w:r>
            <w:proofErr w:type="spellEnd"/>
            <w:r>
              <w:rPr>
                <w:rFonts w:ascii="Times New Roman" w:hAnsi="Times New Roman"/>
                <w:sz w:val="22"/>
                <w:szCs w:val="22"/>
              </w:rPr>
              <w:t xml:space="preserve">, </w:t>
            </w:r>
            <w:proofErr w:type="spellStart"/>
            <w:r>
              <w:rPr>
                <w:rFonts w:ascii="Times New Roman" w:hAnsi="Times New Roman"/>
                <w:sz w:val="22"/>
                <w:szCs w:val="22"/>
              </w:rPr>
              <w:t>leidžiantys</w:t>
            </w:r>
            <w:proofErr w:type="spellEnd"/>
            <w:r>
              <w:rPr>
                <w:rFonts w:ascii="Times New Roman" w:hAnsi="Times New Roman"/>
                <w:sz w:val="22"/>
                <w:szCs w:val="22"/>
              </w:rPr>
              <w:t xml:space="preserve"> </w:t>
            </w:r>
            <w:proofErr w:type="spellStart"/>
            <w:r>
              <w:rPr>
                <w:rFonts w:ascii="Times New Roman" w:hAnsi="Times New Roman"/>
                <w:sz w:val="22"/>
                <w:szCs w:val="22"/>
              </w:rPr>
              <w:t>objektyviai</w:t>
            </w:r>
            <w:proofErr w:type="spellEnd"/>
            <w:r>
              <w:rPr>
                <w:rFonts w:ascii="Times New Roman" w:hAnsi="Times New Roman"/>
                <w:sz w:val="22"/>
                <w:szCs w:val="22"/>
              </w:rPr>
              <w:t xml:space="preserve"> </w:t>
            </w:r>
            <w:proofErr w:type="spellStart"/>
            <w:r>
              <w:rPr>
                <w:rFonts w:ascii="Times New Roman" w:hAnsi="Times New Roman"/>
                <w:sz w:val="22"/>
                <w:szCs w:val="22"/>
              </w:rPr>
              <w:t>palyginti</w:t>
            </w:r>
            <w:proofErr w:type="spellEnd"/>
            <w:r>
              <w:rPr>
                <w:rFonts w:ascii="Times New Roman" w:hAnsi="Times New Roman"/>
                <w:sz w:val="22"/>
                <w:szCs w:val="22"/>
              </w:rPr>
              <w:t xml:space="preserve"> </w:t>
            </w:r>
            <w:proofErr w:type="spellStart"/>
            <w:r>
              <w:rPr>
                <w:rFonts w:ascii="Times New Roman" w:hAnsi="Times New Roman"/>
                <w:sz w:val="22"/>
                <w:szCs w:val="22"/>
              </w:rPr>
              <w:t>tinkamų</w:t>
            </w:r>
            <w:proofErr w:type="spellEnd"/>
            <w:r>
              <w:rPr>
                <w:rFonts w:ascii="Times New Roman" w:hAnsi="Times New Roman"/>
                <w:sz w:val="22"/>
                <w:szCs w:val="22"/>
              </w:rPr>
              <w:t xml:space="preserve"> </w:t>
            </w:r>
            <w:proofErr w:type="spellStart"/>
            <w:r>
              <w:rPr>
                <w:rFonts w:ascii="Times New Roman" w:hAnsi="Times New Roman"/>
                <w:sz w:val="22"/>
                <w:szCs w:val="22"/>
              </w:rPr>
              <w:t>vietos</w:t>
            </w:r>
            <w:proofErr w:type="spellEnd"/>
            <w:r>
              <w:rPr>
                <w:rFonts w:ascii="Times New Roman" w:hAnsi="Times New Roman"/>
                <w:sz w:val="22"/>
                <w:szCs w:val="22"/>
              </w:rPr>
              <w:t xml:space="preserve"> </w:t>
            </w:r>
            <w:proofErr w:type="spellStart"/>
            <w:r>
              <w:rPr>
                <w:rFonts w:ascii="Times New Roman" w:hAnsi="Times New Roman"/>
                <w:sz w:val="22"/>
                <w:szCs w:val="22"/>
              </w:rPr>
              <w:t>projekto</w:t>
            </w:r>
            <w:proofErr w:type="spellEnd"/>
            <w:r>
              <w:rPr>
                <w:rFonts w:ascii="Times New Roman" w:hAnsi="Times New Roman"/>
                <w:sz w:val="22"/>
                <w:szCs w:val="22"/>
              </w:rPr>
              <w:t xml:space="preserve"> </w:t>
            </w:r>
            <w:proofErr w:type="spellStart"/>
            <w:r>
              <w:rPr>
                <w:rFonts w:ascii="Times New Roman" w:hAnsi="Times New Roman"/>
                <w:sz w:val="22"/>
                <w:szCs w:val="22"/>
              </w:rPr>
              <w:t>išlaidų</w:t>
            </w:r>
            <w:proofErr w:type="spellEnd"/>
            <w:r>
              <w:rPr>
                <w:rFonts w:ascii="Times New Roman" w:hAnsi="Times New Roman"/>
                <w:sz w:val="22"/>
                <w:szCs w:val="22"/>
              </w:rPr>
              <w:t xml:space="preserve"> </w:t>
            </w:r>
            <w:proofErr w:type="spellStart"/>
            <w:r>
              <w:rPr>
                <w:rFonts w:ascii="Times New Roman" w:hAnsi="Times New Roman"/>
                <w:sz w:val="22"/>
                <w:szCs w:val="22"/>
              </w:rPr>
              <w:t>kainas</w:t>
            </w:r>
            <w:proofErr w:type="spellEnd"/>
            <w:r>
              <w:rPr>
                <w:rFonts w:ascii="Times New Roman" w:hAnsi="Times New Roman"/>
                <w:i/>
                <w:iCs/>
                <w:sz w:val="22"/>
                <w:szCs w:val="22"/>
              </w:rPr>
              <w:t>.</w:t>
            </w:r>
          </w:p>
        </w:tc>
      </w:tr>
      <w:tr w:rsidR="004A22D9" w:rsidRPr="00C95BE1" w14:paraId="542AA029" w14:textId="77777777" w:rsidTr="004B594A">
        <w:trPr>
          <w:trHeight w:val="334"/>
        </w:trPr>
        <w:tc>
          <w:tcPr>
            <w:tcW w:w="2660" w:type="dxa"/>
            <w:vMerge/>
            <w:shd w:val="clear" w:color="auto" w:fill="auto"/>
          </w:tcPr>
          <w:p w14:paraId="668B9CDD" w14:textId="77777777" w:rsidR="004A22D9" w:rsidRPr="00C95BE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3070" w:type="dxa"/>
            <w:shd w:val="clear" w:color="auto" w:fill="auto"/>
          </w:tcPr>
          <w:p w14:paraId="150DB49D" w14:textId="5461F03D" w:rsidR="004A22D9" w:rsidRDefault="00C830A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C95BE1">
              <w:rPr>
                <w:rFonts w:ascii="Times New Roman" w:hAnsi="Times New Roman" w:cs="Times New Roman"/>
                <w:sz w:val="22"/>
                <w:szCs w:val="22"/>
                <w:lang w:val="lt-LT"/>
              </w:rPr>
              <w:t xml:space="preserve">. </w:t>
            </w:r>
            <w:r w:rsidR="004A22D9" w:rsidRPr="00ED1A2A">
              <w:rPr>
                <w:rFonts w:ascii="Times New Roman" w:hAnsi="Times New Roman" w:cs="Times New Roman"/>
                <w:sz w:val="22"/>
                <w:szCs w:val="22"/>
                <w:u w:val="single"/>
                <w:lang w:val="lt-LT"/>
              </w:rPr>
              <w:t>Dokumentai, pagrindžiantys pareiškėjo tinkamumą</w:t>
            </w:r>
            <w:r w:rsidR="004A22D9" w:rsidRPr="00ED1A2A">
              <w:rPr>
                <w:rFonts w:ascii="Times New Roman" w:hAnsi="Times New Roman" w:cs="Times New Roman"/>
                <w:sz w:val="22"/>
                <w:szCs w:val="22"/>
                <w:lang w:val="lt-LT"/>
              </w:rPr>
              <w:t>:</w:t>
            </w:r>
          </w:p>
          <w:p w14:paraId="7E266AB7" w14:textId="303F89DC" w:rsidR="00B463FC" w:rsidRPr="008112E1" w:rsidRDefault="00B463FC" w:rsidP="00B463FC">
            <w:pPr>
              <w:pStyle w:val="BodyText10"/>
              <w:ind w:firstLine="0"/>
              <w:rPr>
                <w:sz w:val="22"/>
                <w:szCs w:val="22"/>
                <w:lang w:val="lt-LT"/>
              </w:rPr>
            </w:pPr>
            <w:r w:rsidRPr="00A32775">
              <w:rPr>
                <w:rFonts w:ascii="Times New Roman" w:hAnsi="Times New Roman"/>
                <w:sz w:val="22"/>
                <w:szCs w:val="22"/>
                <w:lang w:val="lt-LT"/>
              </w:rPr>
              <w:t xml:space="preserve">4.1. </w:t>
            </w:r>
            <w:r w:rsidR="004D0231" w:rsidRPr="008112E1">
              <w:rPr>
                <w:sz w:val="22"/>
                <w:szCs w:val="22"/>
                <w:lang w:val="lt-LT"/>
              </w:rPr>
              <w:t>Juridinio asmens statusą patvirtinantys dokumentai (įstatai, registracijos pažymėjimas, kt.);</w:t>
            </w:r>
          </w:p>
          <w:p w14:paraId="5B3492AF" w14:textId="153AF489" w:rsidR="004D0231" w:rsidRPr="00A32775" w:rsidRDefault="004D0231" w:rsidP="00B463FC">
            <w:pPr>
              <w:pStyle w:val="BodyText10"/>
              <w:ind w:firstLine="0"/>
              <w:rPr>
                <w:rFonts w:ascii="Times New Roman" w:hAnsi="Times New Roman"/>
                <w:sz w:val="22"/>
                <w:szCs w:val="22"/>
                <w:lang w:val="lt-LT"/>
              </w:rPr>
            </w:pPr>
            <w:r>
              <w:rPr>
                <w:sz w:val="22"/>
                <w:szCs w:val="22"/>
              </w:rPr>
              <w:t xml:space="preserve">4.2. </w:t>
            </w:r>
            <w:proofErr w:type="spellStart"/>
            <w:r>
              <w:rPr>
                <w:sz w:val="22"/>
                <w:szCs w:val="22"/>
              </w:rPr>
              <w:t>E</w:t>
            </w:r>
            <w:r w:rsidRPr="002241C7">
              <w:rPr>
                <w:sz w:val="22"/>
                <w:szCs w:val="22"/>
              </w:rPr>
              <w:t>lektroninio</w:t>
            </w:r>
            <w:proofErr w:type="spellEnd"/>
            <w:r w:rsidRPr="002241C7">
              <w:rPr>
                <w:sz w:val="22"/>
                <w:szCs w:val="22"/>
              </w:rPr>
              <w:t xml:space="preserve"> </w:t>
            </w:r>
            <w:proofErr w:type="spellStart"/>
            <w:r w:rsidRPr="002241C7">
              <w:rPr>
                <w:sz w:val="22"/>
                <w:szCs w:val="22"/>
              </w:rPr>
              <w:t>sertifikuoto</w:t>
            </w:r>
            <w:proofErr w:type="spellEnd"/>
            <w:r w:rsidRPr="002241C7">
              <w:rPr>
                <w:sz w:val="22"/>
                <w:szCs w:val="22"/>
              </w:rPr>
              <w:t xml:space="preserve"> </w:t>
            </w:r>
            <w:proofErr w:type="spellStart"/>
            <w:r w:rsidRPr="002241C7">
              <w:rPr>
                <w:sz w:val="22"/>
                <w:szCs w:val="22"/>
              </w:rPr>
              <w:t>juridinių</w:t>
            </w:r>
            <w:proofErr w:type="spellEnd"/>
            <w:r w:rsidRPr="002241C7">
              <w:rPr>
                <w:sz w:val="22"/>
                <w:szCs w:val="22"/>
              </w:rPr>
              <w:t xml:space="preserve"> </w:t>
            </w:r>
            <w:proofErr w:type="spellStart"/>
            <w:r w:rsidRPr="002241C7">
              <w:rPr>
                <w:sz w:val="22"/>
                <w:szCs w:val="22"/>
              </w:rPr>
              <w:t>asmenų</w:t>
            </w:r>
            <w:proofErr w:type="spellEnd"/>
            <w:r w:rsidRPr="002241C7">
              <w:rPr>
                <w:sz w:val="22"/>
                <w:szCs w:val="22"/>
              </w:rPr>
              <w:t xml:space="preserve"> </w:t>
            </w:r>
            <w:proofErr w:type="spellStart"/>
            <w:r w:rsidRPr="002241C7">
              <w:rPr>
                <w:sz w:val="22"/>
                <w:szCs w:val="22"/>
              </w:rPr>
              <w:t>registro</w:t>
            </w:r>
            <w:proofErr w:type="spellEnd"/>
            <w:r w:rsidRPr="002241C7">
              <w:rPr>
                <w:sz w:val="22"/>
                <w:szCs w:val="22"/>
              </w:rPr>
              <w:t xml:space="preserve"> </w:t>
            </w:r>
            <w:proofErr w:type="spellStart"/>
            <w:r w:rsidRPr="002241C7">
              <w:rPr>
                <w:sz w:val="22"/>
                <w:szCs w:val="22"/>
              </w:rPr>
              <w:t>išrašo</w:t>
            </w:r>
            <w:proofErr w:type="spellEnd"/>
            <w:r w:rsidRPr="002241C7">
              <w:rPr>
                <w:sz w:val="22"/>
                <w:szCs w:val="22"/>
              </w:rPr>
              <w:t xml:space="preserve"> (ESI) </w:t>
            </w:r>
            <w:proofErr w:type="spellStart"/>
            <w:r w:rsidRPr="002241C7">
              <w:rPr>
                <w:sz w:val="22"/>
                <w:szCs w:val="22"/>
              </w:rPr>
              <w:t>ir</w:t>
            </w:r>
            <w:proofErr w:type="spellEnd"/>
            <w:r w:rsidRPr="002241C7">
              <w:rPr>
                <w:sz w:val="22"/>
                <w:szCs w:val="22"/>
              </w:rPr>
              <w:t xml:space="preserve"> </w:t>
            </w:r>
            <w:proofErr w:type="spellStart"/>
            <w:r w:rsidRPr="002241C7">
              <w:rPr>
                <w:sz w:val="22"/>
                <w:szCs w:val="22"/>
              </w:rPr>
              <w:t>steigimo</w:t>
            </w:r>
            <w:proofErr w:type="spellEnd"/>
            <w:r w:rsidRPr="002241C7">
              <w:rPr>
                <w:sz w:val="22"/>
                <w:szCs w:val="22"/>
              </w:rPr>
              <w:t xml:space="preserve"> </w:t>
            </w:r>
            <w:proofErr w:type="spellStart"/>
            <w:r w:rsidRPr="002241C7">
              <w:rPr>
                <w:sz w:val="22"/>
                <w:szCs w:val="22"/>
              </w:rPr>
              <w:t>sutarties</w:t>
            </w:r>
            <w:proofErr w:type="spellEnd"/>
            <w:r w:rsidRPr="002241C7">
              <w:rPr>
                <w:sz w:val="22"/>
                <w:szCs w:val="22"/>
              </w:rPr>
              <w:t xml:space="preserve"> </w:t>
            </w:r>
            <w:proofErr w:type="spellStart"/>
            <w:r w:rsidRPr="002241C7">
              <w:rPr>
                <w:sz w:val="22"/>
                <w:szCs w:val="22"/>
              </w:rPr>
              <w:t>kopijos</w:t>
            </w:r>
            <w:proofErr w:type="spellEnd"/>
            <w:r w:rsidRPr="002241C7">
              <w:rPr>
                <w:sz w:val="22"/>
                <w:szCs w:val="22"/>
              </w:rPr>
              <w:t xml:space="preserve"> (</w:t>
            </w:r>
            <w:proofErr w:type="spellStart"/>
            <w:r w:rsidRPr="002241C7">
              <w:rPr>
                <w:sz w:val="22"/>
                <w:szCs w:val="22"/>
              </w:rPr>
              <w:t>taikoma</w:t>
            </w:r>
            <w:proofErr w:type="spellEnd"/>
            <w:r w:rsidRPr="002241C7">
              <w:rPr>
                <w:sz w:val="22"/>
                <w:szCs w:val="22"/>
              </w:rPr>
              <w:t xml:space="preserve"> </w:t>
            </w:r>
            <w:proofErr w:type="spellStart"/>
            <w:r w:rsidRPr="002241C7">
              <w:rPr>
                <w:sz w:val="22"/>
                <w:szCs w:val="22"/>
              </w:rPr>
              <w:t>vietos</w:t>
            </w:r>
            <w:proofErr w:type="spellEnd"/>
            <w:r w:rsidRPr="002241C7">
              <w:rPr>
                <w:sz w:val="22"/>
                <w:szCs w:val="22"/>
              </w:rPr>
              <w:t xml:space="preserve"> </w:t>
            </w:r>
            <w:proofErr w:type="spellStart"/>
            <w:r w:rsidRPr="002241C7">
              <w:rPr>
                <w:sz w:val="22"/>
                <w:szCs w:val="22"/>
              </w:rPr>
              <w:t>projekto</w:t>
            </w:r>
            <w:proofErr w:type="spellEnd"/>
            <w:r w:rsidRPr="002241C7">
              <w:rPr>
                <w:sz w:val="22"/>
                <w:szCs w:val="22"/>
              </w:rPr>
              <w:t xml:space="preserve"> </w:t>
            </w:r>
            <w:proofErr w:type="spellStart"/>
            <w:r w:rsidRPr="002241C7">
              <w:rPr>
                <w:sz w:val="22"/>
                <w:szCs w:val="22"/>
              </w:rPr>
              <w:t>pareiškėjams</w:t>
            </w:r>
            <w:proofErr w:type="spellEnd"/>
            <w:r w:rsidRPr="002241C7">
              <w:rPr>
                <w:sz w:val="22"/>
                <w:szCs w:val="22"/>
              </w:rPr>
              <w:t>);</w:t>
            </w:r>
          </w:p>
          <w:p w14:paraId="22D8F49B" w14:textId="75DCA7FF" w:rsidR="00B463FC" w:rsidRDefault="004D0231" w:rsidP="00B463FC">
            <w:pPr>
              <w:pStyle w:val="BodyText10"/>
              <w:ind w:firstLine="0"/>
              <w:rPr>
                <w:rFonts w:ascii="Times New Roman" w:hAnsi="Times New Roman"/>
                <w:sz w:val="22"/>
                <w:szCs w:val="22"/>
              </w:rPr>
            </w:pPr>
            <w:r>
              <w:rPr>
                <w:rFonts w:ascii="Times New Roman" w:hAnsi="Times New Roman"/>
                <w:sz w:val="22"/>
                <w:szCs w:val="22"/>
              </w:rPr>
              <w:t>4.3</w:t>
            </w:r>
            <w:r w:rsidR="00B463FC">
              <w:rPr>
                <w:rFonts w:ascii="Times New Roman" w:hAnsi="Times New Roman"/>
                <w:sz w:val="22"/>
                <w:szCs w:val="22"/>
              </w:rPr>
              <w:t xml:space="preserve">. </w:t>
            </w:r>
            <w:proofErr w:type="spellStart"/>
            <w:r w:rsidR="00B463FC">
              <w:rPr>
                <w:rFonts w:ascii="Times New Roman" w:hAnsi="Times New Roman"/>
                <w:sz w:val="22"/>
                <w:szCs w:val="22"/>
              </w:rPr>
              <w:t>Žemės</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ūkio</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valdos</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registraciją</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ir</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ūkininko</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ūkio</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registraciją</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įr</w:t>
            </w:r>
            <w:r w:rsidR="007857AC">
              <w:rPr>
                <w:rFonts w:ascii="Times New Roman" w:hAnsi="Times New Roman"/>
                <w:sz w:val="22"/>
                <w:szCs w:val="22"/>
              </w:rPr>
              <w:t>odantys</w:t>
            </w:r>
            <w:proofErr w:type="spellEnd"/>
            <w:r w:rsidR="007857AC">
              <w:rPr>
                <w:rFonts w:ascii="Times New Roman" w:hAnsi="Times New Roman"/>
                <w:sz w:val="22"/>
                <w:szCs w:val="22"/>
              </w:rPr>
              <w:t xml:space="preserve"> </w:t>
            </w:r>
            <w:proofErr w:type="spellStart"/>
            <w:r w:rsidR="007857AC">
              <w:rPr>
                <w:rFonts w:ascii="Times New Roman" w:hAnsi="Times New Roman"/>
                <w:sz w:val="22"/>
                <w:szCs w:val="22"/>
              </w:rPr>
              <w:t>dokumentai</w:t>
            </w:r>
            <w:proofErr w:type="spellEnd"/>
            <w:r w:rsidR="00B463FC">
              <w:rPr>
                <w:rFonts w:ascii="Times New Roman" w:hAnsi="Times New Roman"/>
                <w:sz w:val="22"/>
                <w:szCs w:val="22"/>
              </w:rPr>
              <w:t>;</w:t>
            </w:r>
          </w:p>
          <w:p w14:paraId="782C972D" w14:textId="3900674C" w:rsidR="00B463FC" w:rsidRDefault="00DC27E2" w:rsidP="00B463FC">
            <w:pPr>
              <w:pStyle w:val="BodyText10"/>
              <w:ind w:firstLine="0"/>
              <w:rPr>
                <w:rFonts w:ascii="Times New Roman" w:hAnsi="Times New Roman"/>
                <w:sz w:val="22"/>
                <w:szCs w:val="22"/>
              </w:rPr>
            </w:pPr>
            <w:r>
              <w:rPr>
                <w:rFonts w:ascii="Times New Roman" w:hAnsi="Times New Roman"/>
                <w:sz w:val="22"/>
                <w:szCs w:val="22"/>
              </w:rPr>
              <w:t>4.4</w:t>
            </w:r>
            <w:r w:rsidR="00B463FC">
              <w:rPr>
                <w:rFonts w:ascii="Times New Roman" w:hAnsi="Times New Roman"/>
                <w:sz w:val="22"/>
                <w:szCs w:val="22"/>
              </w:rPr>
              <w:t xml:space="preserve">. </w:t>
            </w:r>
            <w:proofErr w:type="spellStart"/>
            <w:r w:rsidR="00B463FC">
              <w:rPr>
                <w:rFonts w:ascii="Times New Roman" w:hAnsi="Times New Roman"/>
                <w:sz w:val="22"/>
                <w:szCs w:val="22"/>
              </w:rPr>
              <w:t>Juridinio</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asmens</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įstatai</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arba</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kiti</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dokumentai</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kuriuos</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įstatams</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prilygina</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Lietuvos</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Respublikos</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civilinis</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kodeksas</w:t>
            </w:r>
            <w:proofErr w:type="spellEnd"/>
          </w:p>
          <w:p w14:paraId="61B09461" w14:textId="71FA1996" w:rsidR="00B463FC" w:rsidRDefault="00DC27E2" w:rsidP="00B463FC">
            <w:pPr>
              <w:pStyle w:val="BodyText10"/>
              <w:ind w:firstLine="0"/>
              <w:rPr>
                <w:rFonts w:ascii="Times New Roman" w:hAnsi="Times New Roman"/>
                <w:sz w:val="22"/>
                <w:szCs w:val="22"/>
              </w:rPr>
            </w:pPr>
            <w:r>
              <w:rPr>
                <w:rFonts w:ascii="Times New Roman" w:hAnsi="Times New Roman"/>
                <w:sz w:val="22"/>
                <w:szCs w:val="22"/>
              </w:rPr>
              <w:t>4.5</w:t>
            </w:r>
            <w:r w:rsidR="00B463FC">
              <w:rPr>
                <w:rFonts w:ascii="Times New Roman" w:hAnsi="Times New Roman"/>
                <w:sz w:val="22"/>
                <w:szCs w:val="22"/>
              </w:rPr>
              <w:t xml:space="preserve">. LR </w:t>
            </w:r>
            <w:proofErr w:type="spellStart"/>
            <w:r w:rsidR="00B463FC">
              <w:rPr>
                <w:rFonts w:ascii="Times New Roman" w:hAnsi="Times New Roman"/>
                <w:sz w:val="22"/>
                <w:szCs w:val="22"/>
              </w:rPr>
              <w:t>Juridininių</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asmenų</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registro</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išplėstinis</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išrašas</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su</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istorja</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taikoma</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juridiniams</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asmenims</w:t>
            </w:r>
            <w:proofErr w:type="spellEnd"/>
            <w:r w:rsidR="00B463FC">
              <w:rPr>
                <w:rFonts w:ascii="Times New Roman" w:hAnsi="Times New Roman"/>
                <w:sz w:val="22"/>
                <w:szCs w:val="22"/>
              </w:rPr>
              <w:t>);</w:t>
            </w:r>
          </w:p>
          <w:p w14:paraId="4E3930F8" w14:textId="00AC5770" w:rsidR="00B463FC" w:rsidRDefault="00DC27E2" w:rsidP="00B463FC">
            <w:pPr>
              <w:pStyle w:val="BodyText10"/>
              <w:ind w:firstLine="0"/>
              <w:rPr>
                <w:rFonts w:ascii="Times New Roman" w:hAnsi="Times New Roman"/>
                <w:sz w:val="22"/>
                <w:szCs w:val="22"/>
              </w:rPr>
            </w:pPr>
            <w:r>
              <w:rPr>
                <w:rFonts w:ascii="Times New Roman" w:hAnsi="Times New Roman"/>
                <w:sz w:val="22"/>
                <w:szCs w:val="22"/>
              </w:rPr>
              <w:t>4.6</w:t>
            </w:r>
            <w:r w:rsidR="00B463FC">
              <w:rPr>
                <w:rFonts w:ascii="Times New Roman" w:hAnsi="Times New Roman"/>
                <w:sz w:val="22"/>
                <w:szCs w:val="22"/>
              </w:rPr>
              <w:t xml:space="preserve">. </w:t>
            </w:r>
            <w:proofErr w:type="spellStart"/>
            <w:r w:rsidR="00B463FC">
              <w:rPr>
                <w:rFonts w:ascii="Times New Roman" w:hAnsi="Times New Roman"/>
                <w:sz w:val="22"/>
                <w:szCs w:val="22"/>
              </w:rPr>
              <w:t>Fizinio</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asmens</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verslo</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liudijimas</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arba</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individualios</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veiklos</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vykdymo</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pažyma</w:t>
            </w:r>
            <w:proofErr w:type="spellEnd"/>
            <w:r w:rsidR="00B463FC">
              <w:rPr>
                <w:rFonts w:ascii="Times New Roman" w:hAnsi="Times New Roman"/>
                <w:sz w:val="22"/>
                <w:szCs w:val="22"/>
              </w:rPr>
              <w:t>;</w:t>
            </w:r>
          </w:p>
          <w:p w14:paraId="03186ADF" w14:textId="0CD9A8C0" w:rsidR="00B463FC" w:rsidRDefault="00DC27E2" w:rsidP="00B463FC">
            <w:pPr>
              <w:pStyle w:val="BodyText10"/>
              <w:ind w:firstLine="0"/>
              <w:rPr>
                <w:rFonts w:ascii="Times New Roman" w:hAnsi="Times New Roman"/>
                <w:sz w:val="22"/>
                <w:szCs w:val="22"/>
              </w:rPr>
            </w:pPr>
            <w:r>
              <w:rPr>
                <w:rFonts w:ascii="Times New Roman" w:hAnsi="Times New Roman"/>
                <w:sz w:val="22"/>
                <w:szCs w:val="22"/>
              </w:rPr>
              <w:t>4.7</w:t>
            </w:r>
            <w:r w:rsidR="00B463FC">
              <w:rPr>
                <w:rFonts w:ascii="Times New Roman" w:hAnsi="Times New Roman"/>
                <w:sz w:val="22"/>
                <w:szCs w:val="22"/>
              </w:rPr>
              <w:t xml:space="preserve">. </w:t>
            </w:r>
            <w:proofErr w:type="spellStart"/>
            <w:r w:rsidR="00B463FC">
              <w:rPr>
                <w:rFonts w:ascii="Times New Roman" w:hAnsi="Times New Roman"/>
                <w:sz w:val="22"/>
                <w:szCs w:val="22"/>
              </w:rPr>
              <w:t>Valstybinei</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mokesčių</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inspekcijai</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pateikta</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deklaracija</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apie</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ataskaitiniais</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metais</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gautas</w:t>
            </w:r>
            <w:proofErr w:type="spellEnd"/>
            <w:r w:rsidR="00B463FC">
              <w:rPr>
                <w:rFonts w:ascii="Times New Roman" w:hAnsi="Times New Roman"/>
                <w:sz w:val="22"/>
                <w:szCs w:val="22"/>
              </w:rPr>
              <w:t xml:space="preserve"> pajamas</w:t>
            </w:r>
            <w:r>
              <w:rPr>
                <w:rFonts w:ascii="Times New Roman" w:hAnsi="Times New Roman"/>
                <w:sz w:val="22"/>
                <w:szCs w:val="22"/>
              </w:rPr>
              <w:t xml:space="preserve"> (</w:t>
            </w:r>
            <w:proofErr w:type="spellStart"/>
            <w:r>
              <w:rPr>
                <w:rFonts w:ascii="Times New Roman" w:hAnsi="Times New Roman"/>
                <w:sz w:val="22"/>
                <w:szCs w:val="22"/>
              </w:rPr>
              <w:t>taikoma</w:t>
            </w:r>
            <w:proofErr w:type="spellEnd"/>
            <w:r>
              <w:rPr>
                <w:rFonts w:ascii="Times New Roman" w:hAnsi="Times New Roman"/>
                <w:sz w:val="22"/>
                <w:szCs w:val="22"/>
              </w:rPr>
              <w:t xml:space="preserve"> </w:t>
            </w:r>
            <w:proofErr w:type="spellStart"/>
            <w:r>
              <w:rPr>
                <w:rFonts w:ascii="Times New Roman" w:hAnsi="Times New Roman"/>
                <w:sz w:val="22"/>
                <w:szCs w:val="22"/>
              </w:rPr>
              <w:t>ūkininkams</w:t>
            </w:r>
            <w:proofErr w:type="spellEnd"/>
            <w:r>
              <w:rPr>
                <w:rFonts w:ascii="Times New Roman" w:hAnsi="Times New Roman"/>
                <w:sz w:val="22"/>
                <w:szCs w:val="22"/>
              </w:rPr>
              <w:t>)</w:t>
            </w:r>
            <w:r w:rsidR="00B463FC">
              <w:rPr>
                <w:rFonts w:ascii="Times New Roman" w:hAnsi="Times New Roman"/>
                <w:sz w:val="22"/>
                <w:szCs w:val="22"/>
              </w:rPr>
              <w:t>;</w:t>
            </w:r>
          </w:p>
          <w:p w14:paraId="5AC89925" w14:textId="57F541A0" w:rsidR="00B463FC" w:rsidRDefault="00DC27E2" w:rsidP="00B463FC">
            <w:pPr>
              <w:pStyle w:val="BodyText10"/>
              <w:ind w:firstLine="0"/>
              <w:rPr>
                <w:rFonts w:ascii="Times New Roman" w:hAnsi="Times New Roman"/>
                <w:sz w:val="22"/>
                <w:szCs w:val="22"/>
              </w:rPr>
            </w:pPr>
            <w:r>
              <w:rPr>
                <w:rFonts w:ascii="Times New Roman" w:hAnsi="Times New Roman"/>
                <w:sz w:val="22"/>
                <w:szCs w:val="22"/>
              </w:rPr>
              <w:t>4.8</w:t>
            </w:r>
            <w:r w:rsidR="00B463FC">
              <w:rPr>
                <w:rFonts w:ascii="Times New Roman" w:hAnsi="Times New Roman"/>
                <w:sz w:val="22"/>
                <w:szCs w:val="22"/>
              </w:rPr>
              <w:t xml:space="preserve">. </w:t>
            </w:r>
            <w:proofErr w:type="spellStart"/>
            <w:r w:rsidR="00B463FC">
              <w:rPr>
                <w:rFonts w:ascii="Times New Roman" w:hAnsi="Times New Roman"/>
                <w:sz w:val="22"/>
                <w:szCs w:val="22"/>
              </w:rPr>
              <w:t>Asmens</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tapatybės</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dokumento</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kopija</w:t>
            </w:r>
            <w:proofErr w:type="spellEnd"/>
            <w:r w:rsidR="00B463FC">
              <w:rPr>
                <w:rFonts w:ascii="Times New Roman" w:hAnsi="Times New Roman"/>
                <w:sz w:val="22"/>
                <w:szCs w:val="22"/>
              </w:rPr>
              <w:t xml:space="preserve"> (kai </w:t>
            </w:r>
            <w:proofErr w:type="spellStart"/>
            <w:r w:rsidR="00B463FC">
              <w:rPr>
                <w:rFonts w:ascii="Times New Roman" w:hAnsi="Times New Roman"/>
                <w:sz w:val="22"/>
                <w:szCs w:val="22"/>
              </w:rPr>
              <w:t>taikoma</w:t>
            </w:r>
            <w:proofErr w:type="spellEnd"/>
            <w:r w:rsidR="00B463FC">
              <w:rPr>
                <w:rFonts w:ascii="Times New Roman" w:hAnsi="Times New Roman"/>
                <w:sz w:val="22"/>
                <w:szCs w:val="22"/>
              </w:rPr>
              <w:t>);</w:t>
            </w:r>
          </w:p>
          <w:p w14:paraId="5CA7F9C2" w14:textId="0E8805E4" w:rsidR="00B463FC" w:rsidRDefault="00DC27E2" w:rsidP="00B463FC">
            <w:pPr>
              <w:pStyle w:val="BodyText10"/>
              <w:ind w:firstLine="0"/>
              <w:rPr>
                <w:rFonts w:ascii="Times New Roman" w:hAnsi="Times New Roman"/>
                <w:sz w:val="22"/>
                <w:szCs w:val="22"/>
              </w:rPr>
            </w:pPr>
            <w:r>
              <w:rPr>
                <w:rFonts w:ascii="Times New Roman" w:hAnsi="Times New Roman"/>
                <w:sz w:val="22"/>
                <w:szCs w:val="22"/>
              </w:rPr>
              <w:t>4.9</w:t>
            </w:r>
            <w:r w:rsidR="00B463FC">
              <w:rPr>
                <w:rFonts w:ascii="Times New Roman" w:hAnsi="Times New Roman"/>
                <w:sz w:val="22"/>
                <w:szCs w:val="22"/>
              </w:rPr>
              <w:t xml:space="preserve">. </w:t>
            </w:r>
            <w:proofErr w:type="spellStart"/>
            <w:r w:rsidR="00B463FC">
              <w:rPr>
                <w:rFonts w:ascii="Times New Roman" w:hAnsi="Times New Roman"/>
                <w:sz w:val="22"/>
                <w:szCs w:val="22"/>
              </w:rPr>
              <w:t>Ataskaitinių</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metų</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finansinių</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ataskaitų</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rinkinys</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balansas</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pelno</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nuostolių</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ataskaita</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pinigų</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srautų</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ataskaita</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ir</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tarpinių</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finansinių</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ataskaitų</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už</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einamųjų</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metų</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pilnus</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ketvirčius</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rinkinys</w:t>
            </w:r>
            <w:proofErr w:type="spellEnd"/>
            <w:r w:rsidR="00B463FC">
              <w:rPr>
                <w:rFonts w:ascii="Times New Roman" w:hAnsi="Times New Roman"/>
                <w:sz w:val="22"/>
                <w:szCs w:val="22"/>
              </w:rPr>
              <w:t>;</w:t>
            </w:r>
          </w:p>
          <w:p w14:paraId="332565BD" w14:textId="0292725A" w:rsidR="00B463FC" w:rsidRDefault="00DC27E2" w:rsidP="00B463FC">
            <w:pPr>
              <w:pStyle w:val="BodyText10"/>
              <w:ind w:firstLine="0"/>
              <w:rPr>
                <w:rFonts w:ascii="Times New Roman" w:hAnsi="Times New Roman"/>
                <w:sz w:val="22"/>
                <w:szCs w:val="22"/>
              </w:rPr>
            </w:pPr>
            <w:r>
              <w:rPr>
                <w:rFonts w:ascii="Times New Roman" w:hAnsi="Times New Roman"/>
                <w:sz w:val="22"/>
                <w:szCs w:val="22"/>
              </w:rPr>
              <w:t>4.10</w:t>
            </w:r>
            <w:r w:rsidR="00B463FC">
              <w:rPr>
                <w:rFonts w:ascii="Times New Roman" w:hAnsi="Times New Roman"/>
                <w:sz w:val="22"/>
                <w:szCs w:val="22"/>
              </w:rPr>
              <w:t xml:space="preserve">. </w:t>
            </w:r>
            <w:proofErr w:type="spellStart"/>
            <w:r w:rsidR="00B463FC">
              <w:rPr>
                <w:rFonts w:ascii="Times New Roman" w:hAnsi="Times New Roman"/>
                <w:sz w:val="22"/>
                <w:szCs w:val="22"/>
              </w:rPr>
              <w:t>Audituotos</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finansinės</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ataskaitos</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ir</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audito</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išvada</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už</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ataskaitinius</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metus</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jei</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privaloma</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atlikti</w:t>
            </w:r>
            <w:proofErr w:type="spellEnd"/>
            <w:r w:rsidR="00B463FC">
              <w:rPr>
                <w:rFonts w:ascii="Times New Roman" w:hAnsi="Times New Roman"/>
                <w:sz w:val="22"/>
                <w:szCs w:val="22"/>
              </w:rPr>
              <w:t xml:space="preserve"> </w:t>
            </w:r>
            <w:proofErr w:type="spellStart"/>
            <w:r w:rsidR="00B463FC">
              <w:rPr>
                <w:rFonts w:ascii="Times New Roman" w:hAnsi="Times New Roman"/>
                <w:sz w:val="22"/>
                <w:szCs w:val="22"/>
              </w:rPr>
              <w:t>auditą</w:t>
            </w:r>
            <w:proofErr w:type="spellEnd"/>
            <w:r w:rsidR="00B463FC">
              <w:rPr>
                <w:rFonts w:ascii="Times New Roman" w:hAnsi="Times New Roman"/>
                <w:sz w:val="22"/>
                <w:szCs w:val="22"/>
              </w:rPr>
              <w:t>.</w:t>
            </w:r>
          </w:p>
          <w:p w14:paraId="530FD232" w14:textId="4F5C3FBD" w:rsidR="004D0231" w:rsidRPr="00D80758" w:rsidRDefault="00DC27E2" w:rsidP="004D0231">
            <w:pPr>
              <w:rPr>
                <w:sz w:val="22"/>
                <w:szCs w:val="22"/>
              </w:rPr>
            </w:pPr>
            <w:r>
              <w:rPr>
                <w:sz w:val="22"/>
                <w:szCs w:val="22"/>
              </w:rPr>
              <w:t xml:space="preserve">4.11. </w:t>
            </w:r>
            <w:r w:rsidR="004D0231" w:rsidRPr="00D80758">
              <w:rPr>
                <w:sz w:val="22"/>
                <w:szCs w:val="22"/>
              </w:rPr>
              <w:t>Pažyma, kad pareiškėjas neturi įsiskolinimų Valstybiniam socialinio draudimo fondui prie LR socialinės</w:t>
            </w:r>
            <w:r>
              <w:rPr>
                <w:sz w:val="22"/>
                <w:szCs w:val="22"/>
              </w:rPr>
              <w:t xml:space="preserve"> apsaugos ir darbo ministerijos </w:t>
            </w:r>
            <w:r w:rsidRPr="00A32775">
              <w:rPr>
                <w:sz w:val="22"/>
                <w:szCs w:val="22"/>
              </w:rPr>
              <w:t>(pažyma turi būti išduota ne anksčiau kaip 15 dienų iki vietos projekto paraiškos pateikimo dienos);</w:t>
            </w:r>
          </w:p>
          <w:p w14:paraId="225286F3" w14:textId="046ECAFD" w:rsidR="004D0231" w:rsidRDefault="004D0231" w:rsidP="004D0231">
            <w:pPr>
              <w:rPr>
                <w:sz w:val="22"/>
                <w:szCs w:val="22"/>
              </w:rPr>
            </w:pPr>
            <w:r>
              <w:rPr>
                <w:sz w:val="22"/>
                <w:szCs w:val="22"/>
              </w:rPr>
              <w:t>4.1</w:t>
            </w:r>
            <w:r w:rsidR="00DC27E2">
              <w:rPr>
                <w:sz w:val="22"/>
                <w:szCs w:val="22"/>
              </w:rPr>
              <w:t>2</w:t>
            </w:r>
            <w:r w:rsidRPr="00D80758">
              <w:rPr>
                <w:sz w:val="22"/>
                <w:szCs w:val="22"/>
              </w:rPr>
              <w:t>. Pažyma, kad pareiškėjas neturi įsiskolinimų  V</w:t>
            </w:r>
            <w:r w:rsidR="00DC27E2">
              <w:rPr>
                <w:sz w:val="22"/>
                <w:szCs w:val="22"/>
              </w:rPr>
              <w:t xml:space="preserve">alstybinei mokesčių inspekcijai </w:t>
            </w:r>
            <w:r w:rsidR="00DC27E2">
              <w:t>(pažyma turi būti išduota ne anksčiau kaip 15 dienų iki vietos projekto paraiškos pateikimo dienos;</w:t>
            </w:r>
          </w:p>
          <w:p w14:paraId="3CBCCA78" w14:textId="7BA08DFF" w:rsidR="00B463FC" w:rsidRDefault="004443A6" w:rsidP="00B463FC">
            <w:pPr>
              <w:pStyle w:val="BodyText10"/>
              <w:ind w:firstLine="0"/>
              <w:rPr>
                <w:rFonts w:ascii="Times New Roman" w:hAnsi="Times New Roman"/>
                <w:color w:val="000000"/>
                <w:sz w:val="22"/>
                <w:szCs w:val="22"/>
                <w:lang w:val="lt-LT"/>
              </w:rPr>
            </w:pPr>
            <w:r w:rsidRPr="008112E1">
              <w:rPr>
                <w:rFonts w:ascii="Times New Roman" w:hAnsi="Times New Roman"/>
                <w:sz w:val="22"/>
                <w:szCs w:val="22"/>
                <w:lang w:val="lt-LT"/>
              </w:rPr>
              <w:t>4</w:t>
            </w:r>
            <w:r w:rsidR="00DC27E2" w:rsidRPr="008112E1">
              <w:rPr>
                <w:rFonts w:ascii="Times New Roman" w:hAnsi="Times New Roman"/>
                <w:sz w:val="22"/>
                <w:szCs w:val="22"/>
                <w:lang w:val="lt-LT"/>
              </w:rPr>
              <w:t>.13</w:t>
            </w:r>
            <w:r w:rsidR="00B463FC" w:rsidRPr="008112E1">
              <w:rPr>
                <w:rFonts w:ascii="Times New Roman" w:hAnsi="Times New Roman"/>
                <w:sz w:val="22"/>
                <w:szCs w:val="22"/>
                <w:lang w:val="lt-LT"/>
              </w:rPr>
              <w:t xml:space="preserve">. Pareiškėjo rašytinis </w:t>
            </w:r>
            <w:r w:rsidR="00B463FC" w:rsidRPr="008112E1">
              <w:rPr>
                <w:rFonts w:ascii="Times New Roman" w:hAnsi="Times New Roman"/>
                <w:sz w:val="22"/>
                <w:szCs w:val="22"/>
                <w:u w:val="single"/>
                <w:lang w:val="lt-LT"/>
              </w:rPr>
              <w:t xml:space="preserve">prašymas </w:t>
            </w:r>
            <w:r w:rsidR="00B463FC" w:rsidRPr="008112E1">
              <w:rPr>
                <w:rFonts w:ascii="Times New Roman" w:hAnsi="Times New Roman"/>
                <w:color w:val="000000"/>
                <w:sz w:val="22"/>
                <w:szCs w:val="22"/>
                <w:u w:val="single"/>
                <w:lang w:val="lt-LT"/>
              </w:rPr>
              <w:t>nušalinti</w:t>
            </w:r>
            <w:r w:rsidR="00B463FC" w:rsidRPr="008112E1">
              <w:rPr>
                <w:rFonts w:ascii="Times New Roman" w:hAnsi="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00B463FC" w:rsidRPr="008112E1">
              <w:rPr>
                <w:rFonts w:ascii="Times New Roman" w:hAnsi="Times New Roman"/>
                <w:sz w:val="22"/>
                <w:szCs w:val="22"/>
                <w:lang w:val="lt-LT"/>
              </w:rPr>
              <w:t>Europos parlamento ir Tarybos</w:t>
            </w:r>
            <w:r w:rsidR="00B463FC" w:rsidRPr="008112E1">
              <w:rPr>
                <w:sz w:val="22"/>
                <w:szCs w:val="22"/>
                <w:lang w:val="lt-LT"/>
              </w:rPr>
              <w:t xml:space="preserve"> </w:t>
            </w:r>
            <w:r w:rsidR="00B463FC" w:rsidRPr="008112E1">
              <w:rPr>
                <w:rFonts w:ascii="Times New Roman" w:hAnsi="Times New Roman"/>
                <w:color w:val="000000"/>
                <w:sz w:val="22"/>
                <w:szCs w:val="22"/>
                <w:lang w:val="lt-LT"/>
              </w:rPr>
              <w:t>reglamento (ES) Nr. 966/2012 57 str.);</w:t>
            </w:r>
          </w:p>
          <w:p w14:paraId="5DB1FB99" w14:textId="77777777" w:rsidR="00B463FC" w:rsidRDefault="00B463FC" w:rsidP="00B463FC">
            <w:pPr>
              <w:pStyle w:val="BodyText10"/>
              <w:ind w:firstLine="0"/>
              <w:rPr>
                <w:rFonts w:ascii="Times New Roman" w:hAnsi="Times New Roman" w:cs="Times New Roman"/>
                <w:sz w:val="22"/>
                <w:szCs w:val="22"/>
              </w:rPr>
            </w:pPr>
            <w:r>
              <w:rPr>
                <w:rFonts w:ascii="Times New Roman" w:hAnsi="Times New Roman"/>
                <w:sz w:val="22"/>
                <w:szCs w:val="22"/>
              </w:rPr>
              <w:t xml:space="preserve">5. </w:t>
            </w:r>
            <w:proofErr w:type="spellStart"/>
            <w:r>
              <w:rPr>
                <w:rFonts w:ascii="Times New Roman" w:hAnsi="Times New Roman"/>
                <w:sz w:val="22"/>
                <w:szCs w:val="22"/>
                <w:u w:val="single"/>
              </w:rPr>
              <w:t>Dokumentai</w:t>
            </w:r>
            <w:proofErr w:type="spellEnd"/>
            <w:r>
              <w:rPr>
                <w:rFonts w:ascii="Times New Roman" w:hAnsi="Times New Roman"/>
                <w:sz w:val="22"/>
                <w:szCs w:val="22"/>
                <w:u w:val="single"/>
              </w:rPr>
              <w:t xml:space="preserve">, </w:t>
            </w:r>
            <w:proofErr w:type="spellStart"/>
            <w:r>
              <w:rPr>
                <w:rFonts w:ascii="Times New Roman" w:hAnsi="Times New Roman"/>
                <w:sz w:val="22"/>
                <w:szCs w:val="22"/>
                <w:u w:val="single"/>
              </w:rPr>
              <w:t>pagrindžiantys</w:t>
            </w:r>
            <w:proofErr w:type="spellEnd"/>
            <w:r>
              <w:rPr>
                <w:rFonts w:ascii="Times New Roman" w:hAnsi="Times New Roman"/>
                <w:sz w:val="22"/>
                <w:szCs w:val="22"/>
                <w:u w:val="single"/>
              </w:rPr>
              <w:t xml:space="preserve"> </w:t>
            </w:r>
            <w:proofErr w:type="spellStart"/>
            <w:r>
              <w:rPr>
                <w:rFonts w:ascii="Times New Roman" w:hAnsi="Times New Roman"/>
                <w:sz w:val="22"/>
                <w:szCs w:val="22"/>
                <w:u w:val="single"/>
              </w:rPr>
              <w:t>vietos</w:t>
            </w:r>
            <w:proofErr w:type="spellEnd"/>
            <w:r>
              <w:rPr>
                <w:rFonts w:ascii="Times New Roman" w:hAnsi="Times New Roman"/>
                <w:sz w:val="22"/>
                <w:szCs w:val="22"/>
                <w:u w:val="single"/>
              </w:rPr>
              <w:t xml:space="preserve"> </w:t>
            </w:r>
            <w:proofErr w:type="spellStart"/>
            <w:r>
              <w:rPr>
                <w:rFonts w:ascii="Times New Roman" w:hAnsi="Times New Roman"/>
                <w:sz w:val="22"/>
                <w:szCs w:val="22"/>
                <w:u w:val="single"/>
              </w:rPr>
              <w:t>projekto</w:t>
            </w:r>
            <w:proofErr w:type="spellEnd"/>
            <w:r>
              <w:rPr>
                <w:rFonts w:ascii="Times New Roman" w:hAnsi="Times New Roman"/>
                <w:sz w:val="22"/>
                <w:szCs w:val="22"/>
                <w:u w:val="single"/>
              </w:rPr>
              <w:t xml:space="preserve"> </w:t>
            </w:r>
            <w:proofErr w:type="spellStart"/>
            <w:r>
              <w:rPr>
                <w:rFonts w:ascii="Times New Roman" w:hAnsi="Times New Roman"/>
                <w:sz w:val="22"/>
                <w:szCs w:val="22"/>
                <w:u w:val="single"/>
              </w:rPr>
              <w:t>tinkamumą</w:t>
            </w:r>
            <w:proofErr w:type="spellEnd"/>
            <w:r>
              <w:rPr>
                <w:rFonts w:ascii="Times New Roman" w:hAnsi="Times New Roman"/>
                <w:sz w:val="22"/>
                <w:szCs w:val="22"/>
              </w:rPr>
              <w:t>:</w:t>
            </w:r>
          </w:p>
          <w:p w14:paraId="100DF47A" w14:textId="77777777" w:rsidR="00B463FC" w:rsidRDefault="00B463FC" w:rsidP="00B463FC">
            <w:pPr>
              <w:pStyle w:val="BodyText10"/>
              <w:ind w:firstLine="0"/>
              <w:rPr>
                <w:rFonts w:ascii="Times New Roman" w:hAnsi="Times New Roman"/>
                <w:i/>
                <w:iCs/>
                <w:sz w:val="22"/>
                <w:szCs w:val="22"/>
              </w:rPr>
            </w:pPr>
            <w:r>
              <w:rPr>
                <w:rFonts w:ascii="Times New Roman" w:hAnsi="Times New Roman"/>
                <w:sz w:val="22"/>
                <w:szCs w:val="22"/>
              </w:rPr>
              <w:t xml:space="preserve">5.1. </w:t>
            </w:r>
            <w:proofErr w:type="spellStart"/>
            <w:r>
              <w:rPr>
                <w:rFonts w:ascii="Times New Roman" w:hAnsi="Times New Roman"/>
                <w:sz w:val="22"/>
                <w:szCs w:val="22"/>
              </w:rPr>
              <w:t>Vietos</w:t>
            </w:r>
            <w:proofErr w:type="spellEnd"/>
            <w:r>
              <w:rPr>
                <w:rFonts w:ascii="Times New Roman" w:hAnsi="Times New Roman"/>
                <w:sz w:val="22"/>
                <w:szCs w:val="22"/>
              </w:rPr>
              <w:t xml:space="preserve"> </w:t>
            </w:r>
            <w:proofErr w:type="spellStart"/>
            <w:r>
              <w:rPr>
                <w:rFonts w:ascii="Times New Roman" w:hAnsi="Times New Roman"/>
                <w:sz w:val="22"/>
                <w:szCs w:val="22"/>
              </w:rPr>
              <w:t>projekto</w:t>
            </w:r>
            <w:proofErr w:type="spellEnd"/>
            <w:r>
              <w:rPr>
                <w:rFonts w:ascii="Times New Roman" w:hAnsi="Times New Roman"/>
                <w:sz w:val="22"/>
                <w:szCs w:val="22"/>
              </w:rPr>
              <w:t xml:space="preserve"> </w:t>
            </w:r>
            <w:proofErr w:type="spellStart"/>
            <w:r>
              <w:rPr>
                <w:rFonts w:ascii="Times New Roman" w:hAnsi="Times New Roman"/>
                <w:sz w:val="22"/>
                <w:szCs w:val="22"/>
                <w:u w:val="single"/>
              </w:rPr>
              <w:t>verslo</w:t>
            </w:r>
            <w:proofErr w:type="spellEnd"/>
            <w:r>
              <w:rPr>
                <w:rFonts w:ascii="Times New Roman" w:hAnsi="Times New Roman"/>
                <w:sz w:val="22"/>
                <w:szCs w:val="22"/>
                <w:u w:val="single"/>
              </w:rPr>
              <w:t xml:space="preserve"> </w:t>
            </w:r>
            <w:proofErr w:type="spellStart"/>
            <w:r>
              <w:rPr>
                <w:rFonts w:ascii="Times New Roman" w:hAnsi="Times New Roman"/>
                <w:sz w:val="22"/>
                <w:szCs w:val="22"/>
                <w:u w:val="single"/>
              </w:rPr>
              <w:t>planas</w:t>
            </w:r>
            <w:proofErr w:type="spellEnd"/>
            <w:r>
              <w:rPr>
                <w:rFonts w:ascii="Times New Roman" w:hAnsi="Times New Roman"/>
                <w:sz w:val="22"/>
                <w:szCs w:val="22"/>
              </w:rPr>
              <w:t xml:space="preserve">, </w:t>
            </w:r>
            <w:proofErr w:type="spellStart"/>
            <w:r>
              <w:rPr>
                <w:rFonts w:ascii="Times New Roman" w:hAnsi="Times New Roman"/>
                <w:sz w:val="22"/>
                <w:szCs w:val="22"/>
              </w:rPr>
              <w:t>parengtas</w:t>
            </w:r>
            <w:proofErr w:type="spellEnd"/>
            <w:r>
              <w:rPr>
                <w:rFonts w:ascii="Times New Roman" w:hAnsi="Times New Roman"/>
                <w:sz w:val="22"/>
                <w:szCs w:val="22"/>
              </w:rPr>
              <w:t xml:space="preserve"> </w:t>
            </w:r>
            <w:proofErr w:type="spellStart"/>
            <w:r>
              <w:rPr>
                <w:rFonts w:ascii="Times New Roman" w:hAnsi="Times New Roman"/>
                <w:sz w:val="22"/>
                <w:szCs w:val="22"/>
              </w:rPr>
              <w:t>pagal</w:t>
            </w:r>
            <w:proofErr w:type="spellEnd"/>
            <w:r>
              <w:rPr>
                <w:rFonts w:ascii="Times New Roman" w:hAnsi="Times New Roman"/>
                <w:sz w:val="22"/>
                <w:szCs w:val="22"/>
              </w:rPr>
              <w:t xml:space="preserve"> FSA 2 </w:t>
            </w:r>
            <w:proofErr w:type="spellStart"/>
            <w:r>
              <w:rPr>
                <w:rFonts w:ascii="Times New Roman" w:hAnsi="Times New Roman"/>
                <w:sz w:val="22"/>
                <w:szCs w:val="22"/>
              </w:rPr>
              <w:t>priedo</w:t>
            </w:r>
            <w:proofErr w:type="spellEnd"/>
            <w:r>
              <w:rPr>
                <w:rFonts w:ascii="Times New Roman" w:hAnsi="Times New Roman"/>
                <w:sz w:val="22"/>
                <w:szCs w:val="22"/>
              </w:rPr>
              <w:t xml:space="preserve"> </w:t>
            </w:r>
            <w:proofErr w:type="spellStart"/>
            <w:r>
              <w:rPr>
                <w:rFonts w:ascii="Times New Roman" w:hAnsi="Times New Roman"/>
                <w:sz w:val="22"/>
                <w:szCs w:val="22"/>
              </w:rPr>
              <w:t>formą</w:t>
            </w:r>
            <w:proofErr w:type="spellEnd"/>
            <w:r>
              <w:rPr>
                <w:rFonts w:ascii="Times New Roman" w:hAnsi="Times New Roman"/>
                <w:i/>
                <w:iCs/>
                <w:sz w:val="22"/>
                <w:szCs w:val="22"/>
              </w:rPr>
              <w:t>;</w:t>
            </w:r>
          </w:p>
          <w:p w14:paraId="0268A246" w14:textId="61A05DD6" w:rsidR="00B463FC" w:rsidRPr="00A1719E" w:rsidRDefault="00B463FC" w:rsidP="00B463FC">
            <w:pPr>
              <w:pStyle w:val="BodyText10"/>
              <w:ind w:firstLine="0"/>
              <w:rPr>
                <w:rFonts w:ascii="Times New Roman" w:hAnsi="Times New Roman"/>
                <w:sz w:val="22"/>
                <w:szCs w:val="22"/>
              </w:rPr>
            </w:pPr>
            <w:r>
              <w:rPr>
                <w:rFonts w:ascii="Times New Roman" w:hAnsi="Times New Roman"/>
                <w:sz w:val="22"/>
                <w:szCs w:val="22"/>
              </w:rPr>
              <w:t>5.2.</w:t>
            </w:r>
            <w:r>
              <w:rPr>
                <w:color w:val="000000"/>
                <w:sz w:val="22"/>
                <w:szCs w:val="22"/>
              </w:rPr>
              <w:t xml:space="preserve"> </w:t>
            </w:r>
            <w:r w:rsidR="00EC4FAB" w:rsidRPr="00A1719E">
              <w:rPr>
                <w:rFonts w:ascii="Times New Roman" w:hAnsi="Times New Roman" w:cs="Times New Roman"/>
                <w:sz w:val="22"/>
                <w:szCs w:val="22"/>
                <w:lang w:val="lt-LT"/>
              </w:rPr>
              <w:t>Statinio techninis projektas arba projektiniai pasiūlymai, parengti pagal Vietos projektų administravimo taisyklių 23.1.6 papunktyje nurodytus reikalavimus (taikoma, jei vietos projekte, vadovaujantis Vietos projektų administravimo taisyklių 23.1.6 papunkčiu, numatyti statinio statybos (naujo statinio statyba, statinio rekonstravimas, statinio kapitalinis remontas) ar infrastruktūros įrengimo, atnaujinimo darbai. Šie dokumentai turi būti pateikti ne vėliau kaip iki vietos projekto paraiškos atrankos</w:t>
            </w:r>
            <w:r w:rsidR="00EC4FAB" w:rsidRPr="00A1719E" w:rsidDel="00BA7E11">
              <w:rPr>
                <w:rFonts w:ascii="Times New Roman" w:hAnsi="Times New Roman" w:cs="Times New Roman"/>
                <w:sz w:val="22"/>
                <w:szCs w:val="22"/>
                <w:lang w:val="lt-LT"/>
              </w:rPr>
              <w:t xml:space="preserve"> </w:t>
            </w:r>
            <w:r w:rsidR="00EC4FAB" w:rsidRPr="00A1719E">
              <w:rPr>
                <w:rFonts w:ascii="Times New Roman" w:hAnsi="Times New Roman" w:cs="Times New Roman"/>
                <w:sz w:val="22"/>
                <w:szCs w:val="22"/>
                <w:lang w:val="lt-LT"/>
              </w:rPr>
              <w:t>vertinimo pabaigos)</w:t>
            </w:r>
            <w:r w:rsidR="00A1719E">
              <w:rPr>
                <w:rFonts w:ascii="Times New Roman" w:hAnsi="Times New Roman"/>
                <w:sz w:val="22"/>
                <w:szCs w:val="22"/>
              </w:rPr>
              <w:t>;</w:t>
            </w:r>
          </w:p>
          <w:p w14:paraId="03260284" w14:textId="77777777" w:rsidR="00B463FC" w:rsidRDefault="00B463FC" w:rsidP="00B463FC">
            <w:pPr>
              <w:pStyle w:val="BodyText10"/>
              <w:ind w:firstLine="0"/>
              <w:rPr>
                <w:rFonts w:ascii="Times New Roman" w:hAnsi="Times New Roman"/>
                <w:color w:val="000000"/>
                <w:sz w:val="22"/>
                <w:szCs w:val="22"/>
                <w:lang w:val="lt-LT"/>
              </w:rPr>
            </w:pPr>
            <w:r>
              <w:rPr>
                <w:rFonts w:ascii="Times New Roman" w:hAnsi="Times New Roman"/>
                <w:sz w:val="22"/>
                <w:szCs w:val="22"/>
              </w:rPr>
              <w:t xml:space="preserve">5.3. </w:t>
            </w:r>
            <w:proofErr w:type="spellStart"/>
            <w:r>
              <w:rPr>
                <w:rFonts w:ascii="Times New Roman" w:hAnsi="Times New Roman"/>
                <w:sz w:val="22"/>
                <w:szCs w:val="22"/>
              </w:rPr>
              <w:t>Statinio</w:t>
            </w:r>
            <w:proofErr w:type="spellEnd"/>
            <w:r>
              <w:rPr>
                <w:rFonts w:ascii="Times New Roman" w:hAnsi="Times New Roman"/>
                <w:sz w:val="22"/>
                <w:szCs w:val="22"/>
              </w:rPr>
              <w:t xml:space="preserve"> </w:t>
            </w:r>
            <w:proofErr w:type="spellStart"/>
            <w:r>
              <w:rPr>
                <w:rFonts w:ascii="Times New Roman" w:hAnsi="Times New Roman"/>
                <w:sz w:val="22"/>
                <w:szCs w:val="22"/>
              </w:rPr>
              <w:t>techninio</w:t>
            </w:r>
            <w:proofErr w:type="spellEnd"/>
            <w:r>
              <w:rPr>
                <w:rFonts w:ascii="Times New Roman" w:hAnsi="Times New Roman"/>
                <w:sz w:val="22"/>
                <w:szCs w:val="22"/>
              </w:rPr>
              <w:t xml:space="preserve"> </w:t>
            </w:r>
            <w:proofErr w:type="spellStart"/>
            <w:r>
              <w:rPr>
                <w:rFonts w:ascii="Times New Roman" w:hAnsi="Times New Roman"/>
                <w:sz w:val="22"/>
                <w:szCs w:val="22"/>
              </w:rPr>
              <w:t>projekto</w:t>
            </w:r>
            <w:proofErr w:type="spellEnd"/>
            <w:r>
              <w:rPr>
                <w:rFonts w:ascii="Times New Roman" w:hAnsi="Times New Roman"/>
                <w:sz w:val="22"/>
                <w:szCs w:val="22"/>
              </w:rPr>
              <w:t xml:space="preserve"> </w:t>
            </w:r>
            <w:proofErr w:type="spellStart"/>
            <w:r>
              <w:rPr>
                <w:rFonts w:ascii="Times New Roman" w:hAnsi="Times New Roman"/>
                <w:sz w:val="22"/>
                <w:szCs w:val="22"/>
              </w:rPr>
              <w:t>statybos</w:t>
            </w:r>
            <w:proofErr w:type="spellEnd"/>
            <w:r>
              <w:rPr>
                <w:rFonts w:ascii="Times New Roman" w:hAnsi="Times New Roman"/>
                <w:sz w:val="22"/>
                <w:szCs w:val="22"/>
              </w:rPr>
              <w:t xml:space="preserve"> </w:t>
            </w:r>
            <w:proofErr w:type="spellStart"/>
            <w:r>
              <w:rPr>
                <w:rFonts w:ascii="Times New Roman" w:hAnsi="Times New Roman"/>
                <w:sz w:val="22"/>
                <w:szCs w:val="22"/>
              </w:rPr>
              <w:t>skaičiuojamosios</w:t>
            </w:r>
            <w:proofErr w:type="spellEnd"/>
            <w:r>
              <w:rPr>
                <w:rFonts w:ascii="Times New Roman" w:hAnsi="Times New Roman"/>
                <w:sz w:val="22"/>
                <w:szCs w:val="22"/>
              </w:rPr>
              <w:t xml:space="preserve"> </w:t>
            </w:r>
            <w:proofErr w:type="spellStart"/>
            <w:r>
              <w:rPr>
                <w:rFonts w:ascii="Times New Roman" w:hAnsi="Times New Roman"/>
                <w:sz w:val="22"/>
                <w:szCs w:val="22"/>
              </w:rPr>
              <w:t>kainos</w:t>
            </w:r>
            <w:proofErr w:type="spellEnd"/>
            <w:r>
              <w:rPr>
                <w:rFonts w:ascii="Times New Roman" w:hAnsi="Times New Roman"/>
                <w:sz w:val="22"/>
                <w:szCs w:val="22"/>
              </w:rPr>
              <w:t xml:space="preserve"> </w:t>
            </w:r>
            <w:proofErr w:type="spellStart"/>
            <w:r>
              <w:rPr>
                <w:rFonts w:ascii="Times New Roman" w:hAnsi="Times New Roman"/>
                <w:sz w:val="22"/>
                <w:szCs w:val="22"/>
              </w:rPr>
              <w:t>dalies</w:t>
            </w:r>
            <w:proofErr w:type="spellEnd"/>
            <w:r>
              <w:rPr>
                <w:rFonts w:ascii="Times New Roman" w:hAnsi="Times New Roman"/>
                <w:sz w:val="22"/>
                <w:szCs w:val="22"/>
              </w:rPr>
              <w:t xml:space="preserve"> </w:t>
            </w:r>
            <w:proofErr w:type="spellStart"/>
            <w:r>
              <w:rPr>
                <w:rFonts w:ascii="Times New Roman" w:hAnsi="Times New Roman"/>
                <w:sz w:val="22"/>
                <w:szCs w:val="22"/>
              </w:rPr>
              <w:t>ekspertizės</w:t>
            </w:r>
            <w:proofErr w:type="spellEnd"/>
            <w:r>
              <w:rPr>
                <w:rFonts w:ascii="Times New Roman" w:hAnsi="Times New Roman"/>
                <w:sz w:val="22"/>
                <w:szCs w:val="22"/>
              </w:rPr>
              <w:t xml:space="preserve"> </w:t>
            </w:r>
            <w:proofErr w:type="spellStart"/>
            <w:r>
              <w:rPr>
                <w:rFonts w:ascii="Times New Roman" w:hAnsi="Times New Roman"/>
                <w:sz w:val="22"/>
                <w:szCs w:val="22"/>
              </w:rPr>
              <w:t>išvada</w:t>
            </w:r>
            <w:proofErr w:type="spellEnd"/>
            <w:r>
              <w:rPr>
                <w:rFonts w:ascii="Times New Roman" w:hAnsi="Times New Roman"/>
                <w:sz w:val="22"/>
                <w:szCs w:val="22"/>
              </w:rPr>
              <w:t xml:space="preserve"> (</w:t>
            </w:r>
            <w:proofErr w:type="spellStart"/>
            <w:r>
              <w:rPr>
                <w:rFonts w:ascii="Times New Roman" w:hAnsi="Times New Roman"/>
                <w:sz w:val="22"/>
                <w:szCs w:val="22"/>
              </w:rPr>
              <w:t>gali</w:t>
            </w:r>
            <w:proofErr w:type="spellEnd"/>
            <w:r>
              <w:rPr>
                <w:rFonts w:ascii="Times New Roman" w:hAnsi="Times New Roman"/>
                <w:sz w:val="22"/>
                <w:szCs w:val="22"/>
              </w:rPr>
              <w:t xml:space="preserve"> </w:t>
            </w:r>
            <w:proofErr w:type="spellStart"/>
            <w:r>
              <w:rPr>
                <w:rFonts w:ascii="Times New Roman" w:hAnsi="Times New Roman"/>
                <w:sz w:val="22"/>
                <w:szCs w:val="22"/>
              </w:rPr>
              <w:t>būti</w:t>
            </w:r>
            <w:proofErr w:type="spellEnd"/>
            <w:r>
              <w:rPr>
                <w:rFonts w:ascii="Times New Roman" w:hAnsi="Times New Roman"/>
                <w:sz w:val="22"/>
                <w:szCs w:val="22"/>
              </w:rPr>
              <w:t xml:space="preserve"> </w:t>
            </w:r>
            <w:proofErr w:type="spellStart"/>
            <w:r>
              <w:rPr>
                <w:rFonts w:ascii="Times New Roman" w:hAnsi="Times New Roman"/>
                <w:sz w:val="22"/>
                <w:szCs w:val="22"/>
              </w:rPr>
              <w:t>teikiama</w:t>
            </w:r>
            <w:proofErr w:type="spellEnd"/>
            <w:r>
              <w:rPr>
                <w:rFonts w:ascii="Times New Roman" w:hAnsi="Times New Roman"/>
                <w:sz w:val="22"/>
                <w:szCs w:val="22"/>
              </w:rPr>
              <w:t xml:space="preserve"> </w:t>
            </w:r>
            <w:r>
              <w:rPr>
                <w:rFonts w:ascii="Times New Roman" w:hAnsi="Times New Roman"/>
                <w:color w:val="000000"/>
                <w:sz w:val="22"/>
                <w:szCs w:val="22"/>
              </w:rPr>
              <w:t xml:space="preserve">ne </w:t>
            </w:r>
            <w:proofErr w:type="spellStart"/>
            <w:r>
              <w:rPr>
                <w:rFonts w:ascii="Times New Roman" w:hAnsi="Times New Roman"/>
                <w:color w:val="000000"/>
                <w:sz w:val="22"/>
                <w:szCs w:val="22"/>
              </w:rPr>
              <w:t>vėliau</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kaip</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pirmojo</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mokėjimo</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prašymo</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pateikimo</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dieną</w:t>
            </w:r>
            <w:proofErr w:type="spellEnd"/>
            <w:r>
              <w:rPr>
                <w:rFonts w:ascii="Times New Roman" w:hAnsi="Times New Roman"/>
                <w:color w:val="000000"/>
                <w:sz w:val="22"/>
                <w:szCs w:val="22"/>
              </w:rPr>
              <w:t>);</w:t>
            </w:r>
          </w:p>
          <w:p w14:paraId="643B4670" w14:textId="3340013B" w:rsidR="00B463FC" w:rsidRPr="00A1719E" w:rsidRDefault="00B463FC" w:rsidP="00B463FC">
            <w:pPr>
              <w:pStyle w:val="BodyText10"/>
              <w:ind w:firstLine="0"/>
              <w:rPr>
                <w:rFonts w:ascii="Times New Roman" w:hAnsi="Times New Roman"/>
                <w:sz w:val="22"/>
                <w:szCs w:val="22"/>
                <w:lang w:val="lt-LT"/>
              </w:rPr>
            </w:pPr>
            <w:r w:rsidRPr="00A32775">
              <w:rPr>
                <w:rFonts w:ascii="Times New Roman" w:hAnsi="Times New Roman"/>
                <w:sz w:val="22"/>
                <w:szCs w:val="22"/>
                <w:lang w:val="lt-LT"/>
              </w:rPr>
              <w:t>5.4.</w:t>
            </w:r>
            <w:r w:rsidR="00AF4962" w:rsidRPr="00AF4962">
              <w:rPr>
                <w:rFonts w:ascii="Times New Roman" w:hAnsi="Times New Roman" w:cs="Times New Roman"/>
                <w:color w:val="FF0000"/>
                <w:sz w:val="22"/>
                <w:szCs w:val="22"/>
                <w:lang w:val="lt-LT"/>
              </w:rPr>
              <w:t xml:space="preserve"> </w:t>
            </w:r>
            <w:r w:rsidR="00AF4962" w:rsidRPr="00A1719E">
              <w:rPr>
                <w:rFonts w:ascii="Times New Roman" w:hAnsi="Times New Roman" w:cs="Times New Roman"/>
                <w:sz w:val="22"/>
                <w:szCs w:val="22"/>
                <w:lang w:val="lt-LT"/>
              </w:rPr>
              <w:t>D</w:t>
            </w:r>
            <w:r w:rsidR="003532EC" w:rsidRPr="00A1719E">
              <w:rPr>
                <w:rFonts w:ascii="Times New Roman" w:hAnsi="Times New Roman" w:cs="Times New Roman"/>
                <w:sz w:val="22"/>
                <w:szCs w:val="22"/>
                <w:lang w:val="lt-LT"/>
              </w:rPr>
              <w:t>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23.1.9.1 / 23.1.9.2 papunktyje nurodytus reikalavimus);</w:t>
            </w:r>
          </w:p>
          <w:p w14:paraId="510A2846" w14:textId="77777777" w:rsidR="00B463FC" w:rsidRPr="00A32775" w:rsidRDefault="00B463FC" w:rsidP="00B463FC">
            <w:pPr>
              <w:pStyle w:val="BodyText10"/>
              <w:ind w:firstLine="0"/>
              <w:rPr>
                <w:rFonts w:ascii="Times New Roman" w:hAnsi="Times New Roman"/>
                <w:sz w:val="22"/>
                <w:szCs w:val="22"/>
                <w:lang w:val="lt-LT"/>
              </w:rPr>
            </w:pPr>
            <w:r w:rsidRPr="00A32775">
              <w:rPr>
                <w:rFonts w:ascii="Times New Roman" w:hAnsi="Times New Roman"/>
                <w:sz w:val="22"/>
                <w:szCs w:val="22"/>
                <w:lang w:val="lt-LT"/>
              </w:rPr>
              <w:t>5.5.</w:t>
            </w:r>
            <w:r w:rsidRPr="00A32775">
              <w:rPr>
                <w:color w:val="000000"/>
                <w:sz w:val="22"/>
                <w:szCs w:val="22"/>
                <w:lang w:val="lt-LT"/>
              </w:rPr>
              <w:t xml:space="preserve"> </w:t>
            </w:r>
            <w:r w:rsidRPr="00A32775">
              <w:rPr>
                <w:rFonts w:ascii="Times New Roman" w:hAnsi="Times New Roman"/>
                <w:sz w:val="22"/>
                <w:szCs w:val="22"/>
                <w:lang w:val="lt-LT"/>
              </w:rPr>
              <w:t xml:space="preserve">Visų nekilnojamojo </w:t>
            </w:r>
            <w:r w:rsidRPr="00A32775">
              <w:rPr>
                <w:rFonts w:ascii="Times New Roman" w:hAnsi="Times New Roman"/>
                <w:sz w:val="22"/>
                <w:szCs w:val="22"/>
                <w:u w:val="single"/>
                <w:lang w:val="lt-LT"/>
              </w:rPr>
              <w:t>turto savininkų sutikimai</w:t>
            </w:r>
            <w:r w:rsidRPr="00A32775">
              <w:rPr>
                <w:rFonts w:ascii="Times New Roman" w:hAnsi="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p>
          <w:p w14:paraId="0DB7E5B7" w14:textId="32FECD25" w:rsidR="00B463FC" w:rsidRDefault="00B463FC" w:rsidP="00B463FC">
            <w:pPr>
              <w:pStyle w:val="BodyText10"/>
              <w:ind w:firstLine="0"/>
              <w:rPr>
                <w:rFonts w:ascii="Times New Roman" w:hAnsi="Times New Roman"/>
                <w:sz w:val="22"/>
                <w:szCs w:val="22"/>
              </w:rPr>
            </w:pPr>
            <w:r>
              <w:rPr>
                <w:rFonts w:ascii="Times New Roman" w:hAnsi="Times New Roman"/>
                <w:sz w:val="22"/>
                <w:szCs w:val="22"/>
              </w:rPr>
              <w:t>5.6</w:t>
            </w:r>
            <w:r>
              <w:rPr>
                <w:rFonts w:ascii="Times New Roman" w:hAnsi="Times New Roman"/>
                <w:i/>
                <w:iCs/>
                <w:sz w:val="22"/>
                <w:szCs w:val="22"/>
              </w:rPr>
              <w:t>.</w:t>
            </w:r>
            <w:r>
              <w:rPr>
                <w:rFonts w:ascii="Times New Roman" w:hAnsi="Times New Roman"/>
                <w:sz w:val="22"/>
                <w:szCs w:val="22"/>
              </w:rPr>
              <w:t xml:space="preserve"> </w:t>
            </w:r>
            <w:proofErr w:type="spellStart"/>
            <w:r>
              <w:rPr>
                <w:rFonts w:ascii="Times New Roman" w:hAnsi="Times New Roman"/>
                <w:sz w:val="22"/>
                <w:szCs w:val="22"/>
              </w:rPr>
              <w:t>Licencija</w:t>
            </w:r>
            <w:proofErr w:type="spellEnd"/>
            <w:r>
              <w:rPr>
                <w:rFonts w:ascii="Times New Roman" w:hAnsi="Times New Roman"/>
                <w:sz w:val="22"/>
                <w:szCs w:val="22"/>
              </w:rPr>
              <w:t xml:space="preserve"> </w:t>
            </w:r>
            <w:proofErr w:type="spellStart"/>
            <w:r>
              <w:rPr>
                <w:rFonts w:ascii="Times New Roman" w:hAnsi="Times New Roman"/>
                <w:sz w:val="22"/>
                <w:szCs w:val="22"/>
              </w:rPr>
              <w:t>arba</w:t>
            </w:r>
            <w:proofErr w:type="spellEnd"/>
            <w:r>
              <w:rPr>
                <w:rFonts w:ascii="Times New Roman" w:hAnsi="Times New Roman"/>
                <w:sz w:val="22"/>
                <w:szCs w:val="22"/>
              </w:rPr>
              <w:t xml:space="preserve"> </w:t>
            </w:r>
            <w:proofErr w:type="spellStart"/>
            <w:r>
              <w:rPr>
                <w:rFonts w:ascii="Times New Roman" w:hAnsi="Times New Roman"/>
                <w:sz w:val="22"/>
                <w:szCs w:val="22"/>
              </w:rPr>
              <w:t>leidimas</w:t>
            </w:r>
            <w:proofErr w:type="spellEnd"/>
            <w:r>
              <w:rPr>
                <w:rFonts w:ascii="Times New Roman" w:hAnsi="Times New Roman"/>
                <w:sz w:val="22"/>
                <w:szCs w:val="22"/>
              </w:rPr>
              <w:t xml:space="preserve"> </w:t>
            </w:r>
            <w:proofErr w:type="spellStart"/>
            <w:r>
              <w:rPr>
                <w:rFonts w:ascii="Times New Roman" w:hAnsi="Times New Roman"/>
                <w:sz w:val="22"/>
                <w:szCs w:val="22"/>
              </w:rPr>
              <w:t>ver</w:t>
            </w:r>
            <w:r w:rsidR="00EC4FAB">
              <w:rPr>
                <w:rFonts w:ascii="Times New Roman" w:hAnsi="Times New Roman"/>
                <w:sz w:val="22"/>
                <w:szCs w:val="22"/>
              </w:rPr>
              <w:t>stis</w:t>
            </w:r>
            <w:proofErr w:type="spellEnd"/>
            <w:r w:rsidR="00EC4FAB">
              <w:rPr>
                <w:rFonts w:ascii="Times New Roman" w:hAnsi="Times New Roman"/>
                <w:sz w:val="22"/>
                <w:szCs w:val="22"/>
              </w:rPr>
              <w:t xml:space="preserve"> </w:t>
            </w:r>
            <w:proofErr w:type="spellStart"/>
            <w:r w:rsidR="00EC4FAB">
              <w:rPr>
                <w:rFonts w:ascii="Times New Roman" w:hAnsi="Times New Roman"/>
                <w:sz w:val="22"/>
                <w:szCs w:val="22"/>
              </w:rPr>
              <w:t>projekte</w:t>
            </w:r>
            <w:proofErr w:type="spellEnd"/>
            <w:r w:rsidR="00EC4FAB">
              <w:rPr>
                <w:rFonts w:ascii="Times New Roman" w:hAnsi="Times New Roman"/>
                <w:sz w:val="22"/>
                <w:szCs w:val="22"/>
              </w:rPr>
              <w:t xml:space="preserve"> </w:t>
            </w:r>
            <w:proofErr w:type="spellStart"/>
            <w:r w:rsidR="00EC4FAB">
              <w:rPr>
                <w:rFonts w:ascii="Times New Roman" w:hAnsi="Times New Roman"/>
                <w:sz w:val="22"/>
                <w:szCs w:val="22"/>
              </w:rPr>
              <w:t>numatyta</w:t>
            </w:r>
            <w:proofErr w:type="spellEnd"/>
            <w:r w:rsidR="00EC4FAB">
              <w:rPr>
                <w:rFonts w:ascii="Times New Roman" w:hAnsi="Times New Roman"/>
                <w:sz w:val="22"/>
                <w:szCs w:val="22"/>
              </w:rPr>
              <w:t xml:space="preserve"> </w:t>
            </w:r>
            <w:proofErr w:type="spellStart"/>
            <w:r w:rsidR="00EC4FAB">
              <w:rPr>
                <w:rFonts w:ascii="Times New Roman" w:hAnsi="Times New Roman"/>
                <w:sz w:val="22"/>
                <w:szCs w:val="22"/>
              </w:rPr>
              <w:t>veikla</w:t>
            </w:r>
            <w:proofErr w:type="spellEnd"/>
            <w:r w:rsidR="00EC4FAB">
              <w:rPr>
                <w:rFonts w:ascii="Times New Roman" w:hAnsi="Times New Roman"/>
                <w:sz w:val="22"/>
                <w:szCs w:val="22"/>
              </w:rPr>
              <w:t>;</w:t>
            </w:r>
          </w:p>
          <w:p w14:paraId="55E3D33A" w14:textId="5C42DD60" w:rsidR="00FE7882" w:rsidRPr="00A1719E" w:rsidRDefault="00FE7882" w:rsidP="00B463FC">
            <w:pPr>
              <w:pStyle w:val="BodyText10"/>
              <w:ind w:firstLine="0"/>
              <w:rPr>
                <w:rFonts w:ascii="Times New Roman" w:hAnsi="Times New Roman"/>
                <w:sz w:val="22"/>
                <w:szCs w:val="22"/>
              </w:rPr>
            </w:pPr>
            <w:r w:rsidRPr="00A1719E">
              <w:rPr>
                <w:rFonts w:ascii="Times New Roman" w:hAnsi="Times New Roman"/>
                <w:sz w:val="22"/>
                <w:szCs w:val="22"/>
              </w:rPr>
              <w:t xml:space="preserve">5.7. </w:t>
            </w:r>
            <w:proofErr w:type="spellStart"/>
            <w:r w:rsidRPr="00A1719E">
              <w:rPr>
                <w:rFonts w:ascii="Times New Roman" w:hAnsi="Times New Roman"/>
                <w:sz w:val="22"/>
                <w:szCs w:val="22"/>
              </w:rPr>
              <w:t>Fizinio</w:t>
            </w:r>
            <w:proofErr w:type="spellEnd"/>
            <w:r w:rsidRPr="00A1719E">
              <w:rPr>
                <w:rFonts w:ascii="Times New Roman" w:hAnsi="Times New Roman"/>
                <w:sz w:val="22"/>
                <w:szCs w:val="22"/>
              </w:rPr>
              <w:t xml:space="preserve"> </w:t>
            </w:r>
            <w:proofErr w:type="spellStart"/>
            <w:r w:rsidRPr="00A1719E">
              <w:rPr>
                <w:rFonts w:ascii="Times New Roman" w:hAnsi="Times New Roman"/>
                <w:sz w:val="22"/>
                <w:szCs w:val="22"/>
              </w:rPr>
              <w:t>asmens</w:t>
            </w:r>
            <w:proofErr w:type="spellEnd"/>
            <w:r w:rsidRPr="00A1719E">
              <w:rPr>
                <w:rFonts w:ascii="Times New Roman" w:hAnsi="Times New Roman"/>
                <w:sz w:val="22"/>
                <w:szCs w:val="22"/>
              </w:rPr>
              <w:t xml:space="preserve"> </w:t>
            </w:r>
            <w:proofErr w:type="spellStart"/>
            <w:r w:rsidRPr="00A1719E">
              <w:rPr>
                <w:rFonts w:ascii="Times New Roman" w:hAnsi="Times New Roman"/>
                <w:sz w:val="22"/>
                <w:szCs w:val="22"/>
              </w:rPr>
              <w:t>verslo</w:t>
            </w:r>
            <w:proofErr w:type="spellEnd"/>
            <w:r w:rsidRPr="00A1719E">
              <w:rPr>
                <w:rFonts w:ascii="Times New Roman" w:hAnsi="Times New Roman"/>
                <w:sz w:val="22"/>
                <w:szCs w:val="22"/>
              </w:rPr>
              <w:t xml:space="preserve"> </w:t>
            </w:r>
            <w:proofErr w:type="spellStart"/>
            <w:r w:rsidRPr="00A1719E">
              <w:rPr>
                <w:rFonts w:ascii="Times New Roman" w:hAnsi="Times New Roman"/>
                <w:sz w:val="22"/>
                <w:szCs w:val="22"/>
              </w:rPr>
              <w:t>liudijimas</w:t>
            </w:r>
            <w:proofErr w:type="spellEnd"/>
            <w:r w:rsidRPr="00A1719E">
              <w:rPr>
                <w:rFonts w:ascii="Times New Roman" w:hAnsi="Times New Roman"/>
                <w:sz w:val="22"/>
                <w:szCs w:val="22"/>
              </w:rPr>
              <w:t xml:space="preserve"> </w:t>
            </w:r>
            <w:proofErr w:type="spellStart"/>
            <w:r w:rsidRPr="00A1719E">
              <w:rPr>
                <w:rFonts w:ascii="Times New Roman" w:hAnsi="Times New Roman"/>
                <w:sz w:val="22"/>
                <w:szCs w:val="22"/>
              </w:rPr>
              <w:t>arba</w:t>
            </w:r>
            <w:proofErr w:type="spellEnd"/>
            <w:r w:rsidRPr="00A1719E">
              <w:rPr>
                <w:rFonts w:ascii="Times New Roman" w:hAnsi="Times New Roman"/>
                <w:sz w:val="22"/>
                <w:szCs w:val="22"/>
              </w:rPr>
              <w:t xml:space="preserve"> </w:t>
            </w:r>
            <w:proofErr w:type="spellStart"/>
            <w:r w:rsidRPr="00A1719E">
              <w:rPr>
                <w:rFonts w:ascii="Times New Roman" w:hAnsi="Times New Roman"/>
                <w:sz w:val="22"/>
                <w:szCs w:val="22"/>
              </w:rPr>
              <w:t>individualios</w:t>
            </w:r>
            <w:proofErr w:type="spellEnd"/>
            <w:r w:rsidRPr="00A1719E">
              <w:rPr>
                <w:rFonts w:ascii="Times New Roman" w:hAnsi="Times New Roman"/>
                <w:sz w:val="22"/>
                <w:szCs w:val="22"/>
              </w:rPr>
              <w:t xml:space="preserve"> </w:t>
            </w:r>
            <w:proofErr w:type="spellStart"/>
            <w:r w:rsidRPr="00A1719E">
              <w:rPr>
                <w:rFonts w:ascii="Times New Roman" w:hAnsi="Times New Roman"/>
                <w:sz w:val="22"/>
                <w:szCs w:val="22"/>
              </w:rPr>
              <w:t>veiklos</w:t>
            </w:r>
            <w:proofErr w:type="spellEnd"/>
            <w:r w:rsidRPr="00A1719E">
              <w:rPr>
                <w:rFonts w:ascii="Times New Roman" w:hAnsi="Times New Roman"/>
                <w:sz w:val="22"/>
                <w:szCs w:val="22"/>
              </w:rPr>
              <w:t xml:space="preserve"> </w:t>
            </w:r>
            <w:proofErr w:type="spellStart"/>
            <w:r w:rsidRPr="00A1719E">
              <w:rPr>
                <w:rFonts w:ascii="Times New Roman" w:hAnsi="Times New Roman"/>
                <w:sz w:val="22"/>
                <w:szCs w:val="22"/>
              </w:rPr>
              <w:t>pažyma</w:t>
            </w:r>
            <w:proofErr w:type="spellEnd"/>
            <w:r w:rsidRPr="00A1719E">
              <w:rPr>
                <w:rFonts w:ascii="Times New Roman" w:hAnsi="Times New Roman"/>
                <w:sz w:val="22"/>
                <w:szCs w:val="22"/>
              </w:rPr>
              <w:t xml:space="preserve">; </w:t>
            </w:r>
          </w:p>
          <w:p w14:paraId="6362567E" w14:textId="77777777" w:rsidR="00FE7882" w:rsidRPr="00A1719E" w:rsidRDefault="00FE7882" w:rsidP="00B463FC">
            <w:pPr>
              <w:pStyle w:val="BodyText10"/>
              <w:ind w:firstLine="0"/>
              <w:rPr>
                <w:rFonts w:ascii="Times New Roman" w:hAnsi="Times New Roman"/>
                <w:sz w:val="22"/>
                <w:szCs w:val="22"/>
                <w:lang w:val="lt-LT"/>
              </w:rPr>
            </w:pPr>
            <w:r w:rsidRPr="00A1719E">
              <w:rPr>
                <w:rFonts w:ascii="Times New Roman" w:hAnsi="Times New Roman"/>
                <w:sz w:val="22"/>
                <w:szCs w:val="22"/>
              </w:rPr>
              <w:t>5.8.</w:t>
            </w:r>
            <w:r w:rsidRPr="00A1719E">
              <w:rPr>
                <w:rFonts w:ascii="Times New Roman" w:hAnsi="Times New Roman"/>
                <w:sz w:val="22"/>
                <w:szCs w:val="22"/>
                <w:lang w:val="lt-LT"/>
              </w:rPr>
              <w:t xml:space="preserve"> Juridinio asmens steigimo dokumentai, įrodantys, kad jo steigėju ir vietos projekto paraiškos pateikimo dieną vieninteliu dalyviu yra vienas fizinis asmuo; </w:t>
            </w:r>
          </w:p>
          <w:p w14:paraId="5311832A" w14:textId="519E76B8" w:rsidR="00FE7882" w:rsidRPr="00A1719E" w:rsidRDefault="00FE7882" w:rsidP="00B463FC">
            <w:pPr>
              <w:pStyle w:val="BodyText10"/>
              <w:ind w:firstLine="0"/>
              <w:rPr>
                <w:rFonts w:ascii="Times New Roman" w:hAnsi="Times New Roman"/>
                <w:sz w:val="22"/>
                <w:szCs w:val="22"/>
                <w:lang w:val="lt-LT"/>
              </w:rPr>
            </w:pPr>
            <w:r w:rsidRPr="00A1719E">
              <w:rPr>
                <w:rFonts w:ascii="Times New Roman" w:hAnsi="Times New Roman"/>
                <w:sz w:val="22"/>
                <w:szCs w:val="22"/>
                <w:lang w:val="lt-LT"/>
              </w:rPr>
              <w:t xml:space="preserve">5.9. </w:t>
            </w:r>
            <w:proofErr w:type="spellStart"/>
            <w:r w:rsidRPr="00A1719E">
              <w:rPr>
                <w:rFonts w:ascii="Times New Roman" w:hAnsi="Times New Roman"/>
                <w:sz w:val="22"/>
                <w:szCs w:val="22"/>
                <w:lang w:val="lt-LT"/>
              </w:rPr>
              <w:t>Prėjusiųjų</w:t>
            </w:r>
            <w:proofErr w:type="spellEnd"/>
            <w:r w:rsidRPr="00A1719E">
              <w:rPr>
                <w:rFonts w:ascii="Times New Roman" w:hAnsi="Times New Roman"/>
                <w:sz w:val="22"/>
                <w:szCs w:val="22"/>
                <w:lang w:val="lt-LT"/>
              </w:rPr>
              <w:t xml:space="preserve"> ir ataskaitinių metų laikotarpio finansinės atskaitomybės dokumentai, naujai įregistruoti juridiniai asmenys pateikia ūkinės veiklos pradžios balansą;</w:t>
            </w:r>
          </w:p>
          <w:p w14:paraId="473D4570" w14:textId="4BE2273F" w:rsidR="00FE7882" w:rsidRPr="00A1719E" w:rsidRDefault="00FE7882" w:rsidP="00B463FC">
            <w:pPr>
              <w:pStyle w:val="BodyText10"/>
              <w:ind w:firstLine="0"/>
              <w:rPr>
                <w:rFonts w:ascii="Times New Roman" w:hAnsi="Times New Roman"/>
                <w:sz w:val="22"/>
                <w:szCs w:val="22"/>
              </w:rPr>
            </w:pPr>
            <w:r w:rsidRPr="00A1719E">
              <w:rPr>
                <w:rFonts w:ascii="Times New Roman" w:hAnsi="Times New Roman"/>
                <w:sz w:val="22"/>
                <w:szCs w:val="22"/>
                <w:lang w:val="lt-LT"/>
              </w:rPr>
              <w:t xml:space="preserve">5.10.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w:t>
            </w:r>
            <w:r w:rsidRPr="0034211D">
              <w:rPr>
                <w:rFonts w:ascii="Times New Roman" w:hAnsi="Times New Roman"/>
                <w:sz w:val="22"/>
                <w:szCs w:val="22"/>
                <w:lang w:val="lt-LT"/>
              </w:rPr>
              <w:t xml:space="preserve">(Šie dokumentai turi būti pateikti, jei vietos projekte, vadovaujantis Vietos projektų administravimo taisyklių 23.1.7 papunkčiu, numatyta tik nesudėtingų statinių statyba, rekonstravimas ar kapitalinis remontas. </w:t>
            </w:r>
            <w:proofErr w:type="spellStart"/>
            <w:r w:rsidRPr="00A1719E">
              <w:rPr>
                <w:rFonts w:ascii="Times New Roman" w:hAnsi="Times New Roman"/>
                <w:sz w:val="22"/>
                <w:szCs w:val="22"/>
              </w:rPr>
              <w:t>Šiuos</w:t>
            </w:r>
            <w:proofErr w:type="spellEnd"/>
            <w:r w:rsidRPr="00A1719E">
              <w:rPr>
                <w:rFonts w:ascii="Times New Roman" w:hAnsi="Times New Roman"/>
                <w:sz w:val="22"/>
                <w:szCs w:val="22"/>
              </w:rPr>
              <w:t xml:space="preserve"> </w:t>
            </w:r>
            <w:proofErr w:type="spellStart"/>
            <w:r w:rsidRPr="00A1719E">
              <w:rPr>
                <w:rFonts w:ascii="Times New Roman" w:hAnsi="Times New Roman"/>
                <w:sz w:val="22"/>
                <w:szCs w:val="22"/>
              </w:rPr>
              <w:t>dokumentus</w:t>
            </w:r>
            <w:proofErr w:type="spellEnd"/>
            <w:r w:rsidRPr="00A1719E">
              <w:rPr>
                <w:rFonts w:ascii="Times New Roman" w:hAnsi="Times New Roman"/>
                <w:sz w:val="22"/>
                <w:szCs w:val="22"/>
              </w:rPr>
              <w:t xml:space="preserve"> </w:t>
            </w:r>
            <w:proofErr w:type="spellStart"/>
            <w:r w:rsidRPr="00A1719E">
              <w:rPr>
                <w:rFonts w:ascii="Times New Roman" w:hAnsi="Times New Roman"/>
                <w:sz w:val="22"/>
                <w:szCs w:val="22"/>
              </w:rPr>
              <w:t>privaloma</w:t>
            </w:r>
            <w:proofErr w:type="spellEnd"/>
            <w:r w:rsidRPr="00A1719E">
              <w:rPr>
                <w:rFonts w:ascii="Times New Roman" w:hAnsi="Times New Roman"/>
                <w:sz w:val="22"/>
                <w:szCs w:val="22"/>
              </w:rPr>
              <w:t xml:space="preserve"> </w:t>
            </w:r>
            <w:proofErr w:type="spellStart"/>
            <w:r w:rsidRPr="00A1719E">
              <w:rPr>
                <w:rFonts w:ascii="Times New Roman" w:hAnsi="Times New Roman"/>
                <w:sz w:val="22"/>
                <w:szCs w:val="22"/>
              </w:rPr>
              <w:t>pateikti</w:t>
            </w:r>
            <w:proofErr w:type="spellEnd"/>
            <w:r w:rsidRPr="00A1719E">
              <w:rPr>
                <w:rFonts w:ascii="Times New Roman" w:hAnsi="Times New Roman"/>
                <w:sz w:val="22"/>
                <w:szCs w:val="22"/>
              </w:rPr>
              <w:t xml:space="preserve"> </w:t>
            </w:r>
            <w:proofErr w:type="spellStart"/>
            <w:r w:rsidRPr="00A1719E">
              <w:rPr>
                <w:rFonts w:ascii="Times New Roman" w:hAnsi="Times New Roman"/>
                <w:sz w:val="22"/>
                <w:szCs w:val="22"/>
              </w:rPr>
              <w:t>kartu</w:t>
            </w:r>
            <w:proofErr w:type="spellEnd"/>
            <w:r w:rsidRPr="00A1719E">
              <w:rPr>
                <w:rFonts w:ascii="Times New Roman" w:hAnsi="Times New Roman"/>
                <w:sz w:val="22"/>
                <w:szCs w:val="22"/>
              </w:rPr>
              <w:t xml:space="preserve"> </w:t>
            </w:r>
            <w:proofErr w:type="spellStart"/>
            <w:r w:rsidRPr="00A1719E">
              <w:rPr>
                <w:rFonts w:ascii="Times New Roman" w:hAnsi="Times New Roman"/>
                <w:sz w:val="22"/>
                <w:szCs w:val="22"/>
              </w:rPr>
              <w:t>su</w:t>
            </w:r>
            <w:proofErr w:type="spellEnd"/>
            <w:r w:rsidRPr="00A1719E">
              <w:rPr>
                <w:rFonts w:ascii="Times New Roman" w:hAnsi="Times New Roman"/>
                <w:sz w:val="22"/>
                <w:szCs w:val="22"/>
              </w:rPr>
              <w:t xml:space="preserve"> </w:t>
            </w:r>
            <w:proofErr w:type="spellStart"/>
            <w:r w:rsidRPr="00A1719E">
              <w:rPr>
                <w:rFonts w:ascii="Times New Roman" w:hAnsi="Times New Roman"/>
                <w:sz w:val="22"/>
                <w:szCs w:val="22"/>
              </w:rPr>
              <w:t>vietos</w:t>
            </w:r>
            <w:proofErr w:type="spellEnd"/>
            <w:r w:rsidRPr="00A1719E">
              <w:rPr>
                <w:rFonts w:ascii="Times New Roman" w:hAnsi="Times New Roman"/>
                <w:sz w:val="22"/>
                <w:szCs w:val="22"/>
              </w:rPr>
              <w:t xml:space="preserve"> </w:t>
            </w:r>
            <w:proofErr w:type="spellStart"/>
            <w:r w:rsidRPr="00A1719E">
              <w:rPr>
                <w:rFonts w:ascii="Times New Roman" w:hAnsi="Times New Roman"/>
                <w:sz w:val="22"/>
                <w:szCs w:val="22"/>
              </w:rPr>
              <w:t>projekto</w:t>
            </w:r>
            <w:proofErr w:type="spellEnd"/>
            <w:r w:rsidRPr="00A1719E">
              <w:rPr>
                <w:rFonts w:ascii="Times New Roman" w:hAnsi="Times New Roman"/>
                <w:sz w:val="22"/>
                <w:szCs w:val="22"/>
              </w:rPr>
              <w:t xml:space="preserve"> </w:t>
            </w:r>
            <w:proofErr w:type="spellStart"/>
            <w:r w:rsidRPr="00A1719E">
              <w:rPr>
                <w:rFonts w:ascii="Times New Roman" w:hAnsi="Times New Roman"/>
                <w:sz w:val="22"/>
                <w:szCs w:val="22"/>
              </w:rPr>
              <w:t>paraiška</w:t>
            </w:r>
            <w:proofErr w:type="spellEnd"/>
            <w:r w:rsidRPr="00A1719E">
              <w:rPr>
                <w:rFonts w:ascii="Times New Roman" w:hAnsi="Times New Roman"/>
                <w:sz w:val="22"/>
                <w:szCs w:val="22"/>
              </w:rPr>
              <w:t>).</w:t>
            </w:r>
          </w:p>
          <w:p w14:paraId="62F4609D" w14:textId="77777777" w:rsidR="00B463FC" w:rsidRDefault="00B463FC" w:rsidP="00B463FC">
            <w:pPr>
              <w:pStyle w:val="BodyText10"/>
              <w:ind w:firstLine="0"/>
              <w:rPr>
                <w:rFonts w:ascii="Times New Roman" w:hAnsi="Times New Roman"/>
                <w:sz w:val="22"/>
                <w:szCs w:val="22"/>
              </w:rPr>
            </w:pPr>
            <w:r>
              <w:rPr>
                <w:rFonts w:ascii="Times New Roman" w:hAnsi="Times New Roman"/>
                <w:sz w:val="22"/>
                <w:szCs w:val="22"/>
              </w:rPr>
              <w:t xml:space="preserve">6. </w:t>
            </w:r>
            <w:proofErr w:type="spellStart"/>
            <w:r>
              <w:rPr>
                <w:rFonts w:ascii="Times New Roman" w:hAnsi="Times New Roman"/>
                <w:sz w:val="22"/>
                <w:szCs w:val="22"/>
                <w:u w:val="single"/>
              </w:rPr>
              <w:t>Dokumentai</w:t>
            </w:r>
            <w:proofErr w:type="spellEnd"/>
            <w:r>
              <w:rPr>
                <w:rFonts w:ascii="Times New Roman" w:hAnsi="Times New Roman"/>
                <w:sz w:val="22"/>
                <w:szCs w:val="22"/>
                <w:u w:val="single"/>
              </w:rPr>
              <w:t xml:space="preserve">, </w:t>
            </w:r>
            <w:proofErr w:type="spellStart"/>
            <w:r>
              <w:rPr>
                <w:rFonts w:ascii="Times New Roman" w:hAnsi="Times New Roman"/>
                <w:sz w:val="22"/>
                <w:szCs w:val="22"/>
                <w:u w:val="single"/>
              </w:rPr>
              <w:t>pagrindžiantys</w:t>
            </w:r>
            <w:proofErr w:type="spellEnd"/>
            <w:r>
              <w:rPr>
                <w:rFonts w:ascii="Times New Roman" w:hAnsi="Times New Roman"/>
                <w:sz w:val="22"/>
                <w:szCs w:val="22"/>
                <w:u w:val="single"/>
              </w:rPr>
              <w:t xml:space="preserve"> </w:t>
            </w:r>
            <w:proofErr w:type="spellStart"/>
            <w:r>
              <w:rPr>
                <w:rFonts w:ascii="Times New Roman" w:hAnsi="Times New Roman"/>
                <w:sz w:val="22"/>
                <w:szCs w:val="22"/>
                <w:u w:val="single"/>
              </w:rPr>
              <w:t>atitiktį</w:t>
            </w:r>
            <w:proofErr w:type="spellEnd"/>
            <w:r>
              <w:rPr>
                <w:rFonts w:ascii="Times New Roman" w:hAnsi="Times New Roman"/>
                <w:sz w:val="22"/>
                <w:szCs w:val="22"/>
                <w:u w:val="single"/>
              </w:rPr>
              <w:t xml:space="preserve"> </w:t>
            </w:r>
            <w:proofErr w:type="spellStart"/>
            <w:r>
              <w:rPr>
                <w:rFonts w:ascii="Times New Roman" w:hAnsi="Times New Roman"/>
                <w:sz w:val="22"/>
                <w:szCs w:val="22"/>
                <w:u w:val="single"/>
              </w:rPr>
              <w:t>horizontaliosioms</w:t>
            </w:r>
            <w:proofErr w:type="spellEnd"/>
            <w:r>
              <w:rPr>
                <w:rFonts w:ascii="Times New Roman" w:hAnsi="Times New Roman"/>
                <w:sz w:val="22"/>
                <w:szCs w:val="22"/>
                <w:u w:val="single"/>
              </w:rPr>
              <w:t xml:space="preserve"> ES </w:t>
            </w:r>
            <w:proofErr w:type="spellStart"/>
            <w:r>
              <w:rPr>
                <w:rFonts w:ascii="Times New Roman" w:hAnsi="Times New Roman"/>
                <w:sz w:val="22"/>
                <w:szCs w:val="22"/>
                <w:u w:val="single"/>
              </w:rPr>
              <w:t>politikos</w:t>
            </w:r>
            <w:proofErr w:type="spellEnd"/>
            <w:r>
              <w:rPr>
                <w:rFonts w:ascii="Times New Roman" w:hAnsi="Times New Roman"/>
                <w:sz w:val="22"/>
                <w:szCs w:val="22"/>
                <w:u w:val="single"/>
              </w:rPr>
              <w:t xml:space="preserve"> </w:t>
            </w:r>
            <w:proofErr w:type="spellStart"/>
            <w:r>
              <w:rPr>
                <w:rFonts w:ascii="Times New Roman" w:hAnsi="Times New Roman"/>
                <w:sz w:val="22"/>
                <w:szCs w:val="22"/>
                <w:u w:val="single"/>
              </w:rPr>
              <w:t>sritims</w:t>
            </w:r>
            <w:proofErr w:type="spellEnd"/>
            <w:r>
              <w:rPr>
                <w:rFonts w:ascii="Times New Roman" w:hAnsi="Times New Roman"/>
                <w:sz w:val="22"/>
                <w:szCs w:val="22"/>
              </w:rPr>
              <w:t>:</w:t>
            </w:r>
          </w:p>
          <w:p w14:paraId="5F904065" w14:textId="3CC3152B" w:rsidR="00FE7882" w:rsidRPr="00A1719E" w:rsidRDefault="00FE7882" w:rsidP="00B463FC">
            <w:pPr>
              <w:pStyle w:val="BodyText10"/>
              <w:ind w:firstLine="0"/>
              <w:rPr>
                <w:rFonts w:ascii="Times New Roman" w:hAnsi="Times New Roman"/>
                <w:sz w:val="22"/>
                <w:szCs w:val="22"/>
                <w:lang w:val="lt-LT"/>
              </w:rPr>
            </w:pPr>
            <w:r w:rsidRPr="00A1719E">
              <w:rPr>
                <w:rFonts w:ascii="Times New Roman" w:hAnsi="Times New Roman"/>
                <w:sz w:val="22"/>
                <w:szCs w:val="22"/>
                <w:lang w:val="lt-LT"/>
              </w:rPr>
              <w:t>6.1. 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 patvirtintas formas, paskelbtas vietos veiklos grupės interneto svetainėje adresu</w:t>
            </w:r>
            <w:r w:rsidRPr="00FE7882">
              <w:rPr>
                <w:rFonts w:ascii="Times New Roman" w:hAnsi="Times New Roman"/>
                <w:color w:val="FF0000"/>
                <w:sz w:val="22"/>
                <w:szCs w:val="22"/>
                <w:lang w:val="lt-LT"/>
              </w:rPr>
              <w:t xml:space="preserve"> </w:t>
            </w:r>
            <w:hyperlink r:id="rId14" w:history="1">
              <w:r w:rsidR="00EC4FAB" w:rsidRPr="00972116">
                <w:rPr>
                  <w:rStyle w:val="Hipersaitas"/>
                  <w:rFonts w:ascii="Times New Roman" w:hAnsi="Times New Roman"/>
                  <w:sz w:val="22"/>
                  <w:szCs w:val="22"/>
                  <w:lang w:val="lt-LT"/>
                </w:rPr>
                <w:t>www.pasvaliorvvg.lt</w:t>
              </w:r>
            </w:hyperlink>
            <w:r w:rsidR="00EC4FAB">
              <w:rPr>
                <w:rFonts w:ascii="Times New Roman" w:hAnsi="Times New Roman"/>
                <w:color w:val="FF0000"/>
                <w:sz w:val="22"/>
                <w:szCs w:val="22"/>
                <w:lang w:val="lt-LT"/>
              </w:rPr>
              <w:t xml:space="preserve"> </w:t>
            </w:r>
            <w:r w:rsidRPr="00A1719E">
              <w:rPr>
                <w:rFonts w:ascii="Times New Roman" w:hAnsi="Times New Roman"/>
                <w:sz w:val="22"/>
                <w:szCs w:val="22"/>
                <w:lang w:val="lt-LT"/>
              </w:rPr>
              <w:t xml:space="preserve">(taikoma Vietos projektų administravimo taisyklių 29.3 papunktyje nurodytiems atvejams); 20 </w:t>
            </w:r>
          </w:p>
          <w:p w14:paraId="71D4CA34" w14:textId="551328F9" w:rsidR="00FE7882" w:rsidRPr="00A1719E" w:rsidRDefault="00FE7882" w:rsidP="00B463FC">
            <w:pPr>
              <w:pStyle w:val="BodyText10"/>
              <w:ind w:firstLine="0"/>
              <w:rPr>
                <w:rFonts w:ascii="Times New Roman" w:hAnsi="Times New Roman"/>
                <w:sz w:val="22"/>
                <w:szCs w:val="22"/>
                <w:lang w:val="lt-LT"/>
              </w:rPr>
            </w:pPr>
            <w:r w:rsidRPr="00A1719E">
              <w:rPr>
                <w:rFonts w:ascii="Times New Roman" w:hAnsi="Times New Roman"/>
                <w:sz w:val="22"/>
                <w:szCs w:val="22"/>
                <w:lang w:val="lt-LT"/>
              </w:rPr>
              <w:t xml:space="preserve">6.2. „Vienos įmonės“ deklaracija pagal 2013 m. gruodžio 18 d. Europos Komisijos reglamentą (ES) Nr. 1407/2013 dėl Sutarties dėl Europos Sąjungos veikimo 107 ir 108 straipsnių taikymo de minimis pagalbai (OL 2013 L 352, p. 1), užpildyta pagal vietos veiklos grupės interneto svetainėje adresu </w:t>
            </w:r>
            <w:hyperlink r:id="rId15" w:history="1">
              <w:r w:rsidR="00EC4FAB" w:rsidRPr="00972116">
                <w:rPr>
                  <w:rStyle w:val="Hipersaitas"/>
                  <w:rFonts w:ascii="Times New Roman" w:hAnsi="Times New Roman"/>
                  <w:sz w:val="22"/>
                  <w:szCs w:val="22"/>
                  <w:lang w:val="lt-LT"/>
                </w:rPr>
                <w:t>www.pasvaliorvvg.lt</w:t>
              </w:r>
            </w:hyperlink>
            <w:r>
              <w:rPr>
                <w:rFonts w:ascii="Times New Roman" w:hAnsi="Times New Roman"/>
                <w:color w:val="FF0000"/>
                <w:sz w:val="22"/>
                <w:szCs w:val="22"/>
                <w:lang w:val="lt-LT"/>
              </w:rPr>
              <w:t xml:space="preserve"> </w:t>
            </w:r>
            <w:r w:rsidRPr="00A1719E">
              <w:rPr>
                <w:rFonts w:ascii="Times New Roman" w:hAnsi="Times New Roman"/>
                <w:sz w:val="22"/>
                <w:szCs w:val="22"/>
                <w:lang w:val="lt-LT"/>
              </w:rPr>
              <w:t>paskelbtą formą. (Taikoma pagrįsti, kad parama vietos projektui įgyvendinti skiriama nepažeidžiant ES teisės normų, susijusių su nereikšmingos (de minimis) pagalbos, kaip nurodyta Vietos projektų administravimo taisyklių 29.3 papunktyje)</w:t>
            </w:r>
            <w:r w:rsidR="00A1719E">
              <w:rPr>
                <w:rFonts w:ascii="Times New Roman" w:hAnsi="Times New Roman"/>
                <w:sz w:val="22"/>
                <w:szCs w:val="22"/>
                <w:lang w:val="lt-LT"/>
              </w:rPr>
              <w:t>.</w:t>
            </w:r>
          </w:p>
          <w:p w14:paraId="0B6EB2C4" w14:textId="0B5E1305" w:rsidR="00B463FC" w:rsidRDefault="00B463FC" w:rsidP="00B463FC">
            <w:pPr>
              <w:pStyle w:val="BodyText10"/>
              <w:ind w:firstLine="0"/>
              <w:rPr>
                <w:rFonts w:ascii="Times New Roman" w:hAnsi="Times New Roman"/>
                <w:sz w:val="22"/>
                <w:szCs w:val="22"/>
              </w:rPr>
            </w:pPr>
            <w:r>
              <w:rPr>
                <w:rFonts w:ascii="Times New Roman" w:hAnsi="Times New Roman"/>
                <w:sz w:val="22"/>
                <w:szCs w:val="22"/>
              </w:rPr>
              <w:t xml:space="preserve">7. </w:t>
            </w:r>
            <w:proofErr w:type="spellStart"/>
            <w:r>
              <w:rPr>
                <w:rFonts w:ascii="Times New Roman" w:hAnsi="Times New Roman"/>
                <w:sz w:val="22"/>
                <w:szCs w:val="22"/>
                <w:u w:val="single"/>
              </w:rPr>
              <w:t>Dokumentai</w:t>
            </w:r>
            <w:proofErr w:type="spellEnd"/>
            <w:r>
              <w:rPr>
                <w:rFonts w:ascii="Times New Roman" w:hAnsi="Times New Roman"/>
                <w:sz w:val="22"/>
                <w:szCs w:val="22"/>
                <w:u w:val="single"/>
              </w:rPr>
              <w:t xml:space="preserve">, </w:t>
            </w:r>
            <w:proofErr w:type="spellStart"/>
            <w:r>
              <w:rPr>
                <w:rFonts w:ascii="Times New Roman" w:hAnsi="Times New Roman"/>
                <w:sz w:val="22"/>
                <w:szCs w:val="22"/>
                <w:u w:val="single"/>
              </w:rPr>
              <w:t>pagrindžiantys</w:t>
            </w:r>
            <w:proofErr w:type="spellEnd"/>
            <w:r>
              <w:rPr>
                <w:rFonts w:ascii="Times New Roman" w:hAnsi="Times New Roman"/>
                <w:sz w:val="22"/>
                <w:szCs w:val="22"/>
                <w:u w:val="single"/>
              </w:rPr>
              <w:t xml:space="preserve"> </w:t>
            </w:r>
            <w:proofErr w:type="spellStart"/>
            <w:r>
              <w:rPr>
                <w:rFonts w:ascii="Times New Roman" w:hAnsi="Times New Roman"/>
                <w:sz w:val="22"/>
                <w:szCs w:val="22"/>
                <w:u w:val="single"/>
              </w:rPr>
              <w:t>nuosavo</w:t>
            </w:r>
            <w:proofErr w:type="spellEnd"/>
            <w:r>
              <w:rPr>
                <w:rFonts w:ascii="Times New Roman" w:hAnsi="Times New Roman"/>
                <w:sz w:val="22"/>
                <w:szCs w:val="22"/>
                <w:u w:val="single"/>
              </w:rPr>
              <w:t xml:space="preserve"> </w:t>
            </w:r>
            <w:proofErr w:type="spellStart"/>
            <w:r>
              <w:rPr>
                <w:rFonts w:ascii="Times New Roman" w:hAnsi="Times New Roman"/>
                <w:sz w:val="22"/>
                <w:szCs w:val="22"/>
                <w:u w:val="single"/>
              </w:rPr>
              <w:t>indėlio</w:t>
            </w:r>
            <w:proofErr w:type="spellEnd"/>
            <w:r>
              <w:rPr>
                <w:rFonts w:ascii="Times New Roman" w:hAnsi="Times New Roman"/>
                <w:sz w:val="22"/>
                <w:szCs w:val="22"/>
                <w:u w:val="single"/>
              </w:rPr>
              <w:t xml:space="preserve"> </w:t>
            </w:r>
            <w:proofErr w:type="spellStart"/>
            <w:r>
              <w:rPr>
                <w:rFonts w:ascii="Times New Roman" w:hAnsi="Times New Roman"/>
                <w:sz w:val="22"/>
                <w:szCs w:val="22"/>
                <w:u w:val="single"/>
              </w:rPr>
              <w:t>tinkamumą</w:t>
            </w:r>
            <w:proofErr w:type="spellEnd"/>
            <w:r>
              <w:rPr>
                <w:rFonts w:ascii="Times New Roman" w:hAnsi="Times New Roman"/>
                <w:sz w:val="22"/>
                <w:szCs w:val="22"/>
              </w:rPr>
              <w:t>:</w:t>
            </w:r>
          </w:p>
          <w:p w14:paraId="30CCCDD7" w14:textId="77777777" w:rsidR="00B463FC" w:rsidRDefault="00B463FC" w:rsidP="00B463FC">
            <w:pPr>
              <w:pStyle w:val="BodyText11"/>
              <w:ind w:firstLine="0"/>
              <w:rPr>
                <w:rFonts w:ascii="Times New Roman" w:hAnsi="Times New Roman"/>
                <w:sz w:val="22"/>
                <w:szCs w:val="22"/>
              </w:rPr>
            </w:pPr>
            <w:r>
              <w:rPr>
                <w:rFonts w:ascii="Times New Roman" w:hAnsi="Times New Roman"/>
                <w:sz w:val="22"/>
                <w:szCs w:val="22"/>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w:t>
            </w:r>
            <w:proofErr w:type="spellStart"/>
            <w:r>
              <w:rPr>
                <w:rFonts w:ascii="Times New Roman" w:hAnsi="Times New Roman"/>
                <w:color w:val="000000"/>
                <w:sz w:val="22"/>
                <w:szCs w:val="22"/>
                <w:lang w:val="en-US"/>
              </w:rPr>
              <w:t>atrankos</w:t>
            </w:r>
            <w:proofErr w:type="spellEnd"/>
            <w:r>
              <w:rPr>
                <w:rFonts w:ascii="Times New Roman" w:hAnsi="Times New Roman"/>
                <w:sz w:val="22"/>
                <w:szCs w:val="22"/>
              </w:rPr>
              <w:t xml:space="preserve"> vertinimo pabaigos);</w:t>
            </w:r>
          </w:p>
          <w:p w14:paraId="076843B6" w14:textId="39EB9F14" w:rsidR="003532EC" w:rsidRPr="00A1719E" w:rsidRDefault="00B463FC" w:rsidP="00B463FC">
            <w:pPr>
              <w:pStyle w:val="BodyText10"/>
              <w:ind w:firstLine="0"/>
              <w:rPr>
                <w:rFonts w:ascii="Times New Roman" w:hAnsi="Times New Roman" w:cs="Times New Roman"/>
                <w:sz w:val="22"/>
                <w:szCs w:val="22"/>
                <w:lang w:val="lt-LT"/>
              </w:rPr>
            </w:pPr>
            <w:r w:rsidRPr="00477B9E">
              <w:rPr>
                <w:rFonts w:ascii="Times New Roman" w:hAnsi="Times New Roman"/>
                <w:sz w:val="22"/>
                <w:szCs w:val="22"/>
                <w:lang w:val="lt-LT"/>
              </w:rPr>
              <w:t>7.2</w:t>
            </w:r>
            <w:r w:rsidR="00AF4962">
              <w:rPr>
                <w:rFonts w:ascii="Times New Roman" w:hAnsi="Times New Roman" w:cs="Times New Roman"/>
                <w:color w:val="FF0000"/>
                <w:sz w:val="22"/>
                <w:szCs w:val="22"/>
                <w:lang w:val="lt-LT"/>
              </w:rPr>
              <w:t xml:space="preserve">. </w:t>
            </w:r>
            <w:r w:rsidR="00AF4962" w:rsidRPr="00A1719E">
              <w:rPr>
                <w:rFonts w:ascii="Times New Roman" w:hAnsi="Times New Roman" w:cs="Times New Roman"/>
                <w:sz w:val="22"/>
                <w:szCs w:val="22"/>
                <w:lang w:val="lt-LT"/>
              </w:rPr>
              <w:t>D</w:t>
            </w:r>
            <w:r w:rsidR="003532EC" w:rsidRPr="00A1719E">
              <w:rPr>
                <w:rFonts w:ascii="Times New Roman" w:hAnsi="Times New Roman" w:cs="Times New Roman"/>
                <w:sz w:val="22"/>
                <w:szCs w:val="22"/>
                <w:lang w:val="lt-LT"/>
              </w:rPr>
              <w:t>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w:t>
            </w:r>
            <w:r w:rsidR="00A1719E">
              <w:rPr>
                <w:rFonts w:ascii="Times New Roman" w:hAnsi="Times New Roman" w:cs="Times New Roman"/>
                <w:sz w:val="22"/>
                <w:szCs w:val="22"/>
                <w:lang w:val="lt-LT"/>
              </w:rPr>
              <w:t xml:space="preserve"> pagrįstomis nuosavomis lėšomis.</w:t>
            </w:r>
          </w:p>
          <w:p w14:paraId="1EAFE075" w14:textId="45FA62E0" w:rsidR="00B463FC" w:rsidRPr="003532EC" w:rsidRDefault="00B463FC" w:rsidP="00B463FC">
            <w:pPr>
              <w:pStyle w:val="BodyText10"/>
              <w:ind w:firstLine="0"/>
              <w:rPr>
                <w:rFonts w:ascii="Times New Roman" w:hAnsi="Times New Roman" w:cs="Times New Roman"/>
                <w:sz w:val="22"/>
                <w:szCs w:val="22"/>
                <w:u w:val="single"/>
                <w:lang w:val="lt-LT"/>
              </w:rPr>
            </w:pPr>
            <w:r w:rsidRPr="003532EC">
              <w:rPr>
                <w:rFonts w:ascii="Times New Roman" w:hAnsi="Times New Roman" w:cs="Times New Roman"/>
                <w:sz w:val="22"/>
                <w:szCs w:val="22"/>
                <w:u w:val="single"/>
                <w:lang w:val="lt-LT"/>
              </w:rPr>
              <w:t>8. Kiti dokumentai:</w:t>
            </w:r>
          </w:p>
          <w:p w14:paraId="2C9E68E3" w14:textId="1D114E4E" w:rsidR="004A22D9" w:rsidRPr="00B463FC" w:rsidRDefault="00B463FC" w:rsidP="00B463FC">
            <w:pPr>
              <w:pStyle w:val="BodyText10"/>
              <w:ind w:firstLine="0"/>
              <w:rPr>
                <w:rFonts w:ascii="Times New Roman" w:hAnsi="Times New Roman" w:cs="Times New Roman"/>
                <w:sz w:val="22"/>
                <w:szCs w:val="22"/>
                <w:lang w:val="lt-LT"/>
              </w:rPr>
            </w:pPr>
            <w:r w:rsidRPr="00333BB6">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w:t>
            </w:r>
            <w:r w:rsidR="007639EE">
              <w:rPr>
                <w:rFonts w:ascii="Times New Roman" w:hAnsi="Times New Roman" w:cs="Times New Roman"/>
                <w:sz w:val="22"/>
                <w:szCs w:val="22"/>
                <w:lang w:val="lt-LT"/>
              </w:rPr>
              <w:t xml:space="preserve"> ir</w:t>
            </w:r>
            <w:r w:rsidR="00333BB6">
              <w:rPr>
                <w:rFonts w:ascii="Times New Roman" w:hAnsi="Times New Roman" w:cs="Times New Roman"/>
                <w:sz w:val="22"/>
                <w:szCs w:val="22"/>
                <w:lang w:val="lt-LT"/>
              </w:rPr>
              <w:t xml:space="preserve"> galiojimo terminas</w:t>
            </w:r>
            <w:r w:rsidRPr="00333BB6">
              <w:rPr>
                <w:rFonts w:ascii="Times New Roman" w:hAnsi="Times New Roman" w:cs="Times New Roman"/>
                <w:sz w:val="22"/>
                <w:szCs w:val="22"/>
                <w:lang w:val="lt-LT"/>
              </w:rPr>
              <w:t>).</w:t>
            </w:r>
          </w:p>
        </w:tc>
      </w:tr>
      <w:tr w:rsidR="00172B8D" w:rsidRPr="00C95BE1" w14:paraId="78C7BA7F" w14:textId="77777777" w:rsidTr="004B594A">
        <w:trPr>
          <w:trHeight w:val="334"/>
        </w:trPr>
        <w:tc>
          <w:tcPr>
            <w:tcW w:w="2660" w:type="dxa"/>
            <w:shd w:val="clear" w:color="auto" w:fill="auto"/>
          </w:tcPr>
          <w:p w14:paraId="024F1A9E" w14:textId="61E1CCA7" w:rsidR="00172B8D" w:rsidRPr="00C95BE1" w:rsidRDefault="00FF5761" w:rsidP="00172B8D">
            <w:pPr>
              <w:pStyle w:val="BodyText10"/>
              <w:ind w:firstLine="0"/>
              <w:rPr>
                <w:rFonts w:ascii="Times New Roman" w:hAnsi="Times New Roman" w:cs="Times New Roman"/>
                <w:sz w:val="22"/>
                <w:szCs w:val="22"/>
                <w:lang w:val="lt-LT"/>
              </w:rPr>
            </w:pPr>
            <w:r>
              <w:rPr>
                <w:rFonts w:ascii="Times New Roman" w:hAnsi="Times New Roman" w:cs="Times New Roman"/>
                <w:b/>
                <w:sz w:val="22"/>
                <w:szCs w:val="22"/>
                <w:lang w:val="lt-LT"/>
              </w:rPr>
              <w:t>5.2</w:t>
            </w:r>
            <w:r w:rsidR="00172B8D" w:rsidRPr="00C95BE1">
              <w:rPr>
                <w:rFonts w:ascii="Times New Roman" w:hAnsi="Times New Roman" w:cs="Times New Roman"/>
                <w:b/>
                <w:sz w:val="22"/>
                <w:szCs w:val="22"/>
                <w:lang w:val="lt-LT"/>
              </w:rPr>
              <w:t>.</w:t>
            </w:r>
            <w:r w:rsidR="00172B8D" w:rsidRPr="00C95BE1">
              <w:rPr>
                <w:rFonts w:ascii="Times New Roman" w:hAnsi="Times New Roman" w:cs="Times New Roman"/>
                <w:sz w:val="22"/>
                <w:szCs w:val="22"/>
                <w:lang w:val="lt-LT"/>
              </w:rPr>
              <w:t xml:space="preserve"> </w:t>
            </w:r>
          </w:p>
        </w:tc>
        <w:tc>
          <w:tcPr>
            <w:tcW w:w="13070" w:type="dxa"/>
            <w:shd w:val="clear" w:color="auto" w:fill="auto"/>
          </w:tcPr>
          <w:p w14:paraId="2FBCCB15" w14:textId="5EB7DD48" w:rsidR="00172B8D" w:rsidRPr="00C95BE1" w:rsidRDefault="00172B8D" w:rsidP="007639EE">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VVG pareiškėjui </w:t>
            </w:r>
            <w:r w:rsidR="007639EE">
              <w:rPr>
                <w:rFonts w:ascii="Times New Roman" w:hAnsi="Times New Roman" w:cs="Times New Roman"/>
                <w:sz w:val="22"/>
                <w:szCs w:val="22"/>
                <w:lang w:val="lt-LT"/>
              </w:rPr>
              <w:t>leidžia</w:t>
            </w:r>
            <w:r w:rsidRPr="00C95BE1">
              <w:rPr>
                <w:rFonts w:ascii="Times New Roman" w:hAnsi="Times New Roman" w:cs="Times New Roman"/>
                <w:sz w:val="22"/>
                <w:szCs w:val="22"/>
                <w:lang w:val="lt-LT"/>
              </w:rPr>
              <w:t xml:space="preserve"> pateikti kitus papildomus dokumentus, kurie, pareiškėjo manymu, gali būti svarbūs vertinant vietos projektą.</w:t>
            </w:r>
          </w:p>
        </w:tc>
      </w:tr>
    </w:tbl>
    <w:p w14:paraId="214A9120" w14:textId="77777777" w:rsidR="00A1551B" w:rsidRPr="00C95BE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C95BE1" w14:paraId="6B6E15A1" w14:textId="77777777" w:rsidTr="004B594A">
        <w:tc>
          <w:tcPr>
            <w:tcW w:w="15730" w:type="dxa"/>
            <w:shd w:val="clear" w:color="auto" w:fill="F4B083"/>
          </w:tcPr>
          <w:p w14:paraId="44AE3D2F" w14:textId="77777777" w:rsidR="003512F0" w:rsidRPr="00C95BE1" w:rsidRDefault="00172B8D" w:rsidP="00D52378">
            <w:pPr>
              <w:rPr>
                <w:b/>
                <w:sz w:val="22"/>
                <w:szCs w:val="22"/>
              </w:rPr>
            </w:pPr>
            <w:r w:rsidRPr="00C95BE1">
              <w:rPr>
                <w:b/>
                <w:sz w:val="22"/>
                <w:szCs w:val="22"/>
              </w:rPr>
              <w:t>6</w:t>
            </w:r>
            <w:r w:rsidR="003512F0" w:rsidRPr="00C95BE1">
              <w:rPr>
                <w:b/>
                <w:sz w:val="22"/>
                <w:szCs w:val="22"/>
              </w:rPr>
              <w:t>. VIETOS PROJEKTŲ FINANSAVIMO SĄLYGŲ APRAŠO PRIEDAI:</w:t>
            </w:r>
          </w:p>
        </w:tc>
      </w:tr>
      <w:tr w:rsidR="003512F0" w:rsidRPr="00C95BE1" w14:paraId="529EBE1F" w14:textId="77777777" w:rsidTr="004B594A">
        <w:tc>
          <w:tcPr>
            <w:tcW w:w="15730" w:type="dxa"/>
            <w:shd w:val="clear" w:color="auto" w:fill="auto"/>
          </w:tcPr>
          <w:p w14:paraId="7940AE5B" w14:textId="79F3CD65" w:rsidR="004A2FD9" w:rsidRDefault="008A7FF8" w:rsidP="00A1719E">
            <w:pPr>
              <w:jc w:val="both"/>
              <w:rPr>
                <w:i/>
                <w:sz w:val="22"/>
                <w:szCs w:val="22"/>
              </w:rPr>
            </w:pPr>
            <w:r w:rsidRPr="00C95BE1">
              <w:rPr>
                <w:sz w:val="22"/>
                <w:szCs w:val="22"/>
              </w:rPr>
              <w:t xml:space="preserve">6.1. </w:t>
            </w:r>
            <w:r w:rsidR="00AC7519" w:rsidRPr="00C95BE1">
              <w:rPr>
                <w:sz w:val="22"/>
                <w:szCs w:val="22"/>
              </w:rPr>
              <w:t>Šio FSA priedai yra</w:t>
            </w:r>
            <w:r w:rsidR="004A2FD9" w:rsidRPr="00C95BE1">
              <w:rPr>
                <w:sz w:val="22"/>
                <w:szCs w:val="22"/>
              </w:rPr>
              <w:t>:</w:t>
            </w:r>
          </w:p>
          <w:p w14:paraId="0C57E1E2" w14:textId="005AE912" w:rsidR="004D0231" w:rsidRPr="00A1719E" w:rsidRDefault="004D0231" w:rsidP="00A1719E">
            <w:pPr>
              <w:pStyle w:val="Pagrindiniotekstotrauka3"/>
              <w:tabs>
                <w:tab w:val="left" w:pos="1440"/>
                <w:tab w:val="left" w:pos="1620"/>
              </w:tabs>
              <w:spacing w:line="240" w:lineRule="auto"/>
              <w:rPr>
                <w:i/>
                <w:sz w:val="22"/>
                <w:szCs w:val="22"/>
                <w:lang w:val="lt-LT"/>
              </w:rPr>
            </w:pPr>
            <w:r w:rsidRPr="004D0231">
              <w:rPr>
                <w:rStyle w:val="Hipersaitas"/>
                <w:lang w:val="lt-LT"/>
              </w:rPr>
              <w:t>1 priedas „Vietos projekto paraiškos forma“</w:t>
            </w:r>
            <w:r>
              <w:rPr>
                <w:sz w:val="22"/>
                <w:szCs w:val="22"/>
              </w:rPr>
              <w:t xml:space="preserve"> </w:t>
            </w:r>
            <w:r w:rsidR="004C3ADF">
              <w:rPr>
                <w:sz w:val="22"/>
                <w:szCs w:val="22"/>
                <w:lang w:val="lt-LT"/>
              </w:rPr>
              <w:t xml:space="preserve"> ir </w:t>
            </w:r>
            <w:r>
              <w:rPr>
                <w:sz w:val="22"/>
                <w:szCs w:val="22"/>
              </w:rPr>
              <w:t>CD</w:t>
            </w:r>
            <w:r>
              <w:rPr>
                <w:sz w:val="22"/>
                <w:szCs w:val="22"/>
                <w:lang w:val="lt-LT"/>
              </w:rPr>
              <w:t xml:space="preserve"> ar USB</w:t>
            </w:r>
            <w:r>
              <w:rPr>
                <w:sz w:val="22"/>
                <w:szCs w:val="22"/>
              </w:rPr>
              <w:t xml:space="preserve"> </w:t>
            </w:r>
            <w:proofErr w:type="spellStart"/>
            <w:r>
              <w:rPr>
                <w:sz w:val="22"/>
                <w:szCs w:val="22"/>
              </w:rPr>
              <w:t>word</w:t>
            </w:r>
            <w:proofErr w:type="spellEnd"/>
            <w:r>
              <w:rPr>
                <w:sz w:val="22"/>
                <w:szCs w:val="22"/>
              </w:rPr>
              <w:t xml:space="preserve"> versija</w:t>
            </w:r>
            <w:r w:rsidR="00A1719E">
              <w:rPr>
                <w:sz w:val="22"/>
                <w:szCs w:val="22"/>
                <w:lang w:val="lt-LT"/>
              </w:rPr>
              <w:t>.</w:t>
            </w:r>
          </w:p>
          <w:p w14:paraId="22815C97" w14:textId="095AEDA1" w:rsidR="004D0231" w:rsidRPr="00A1719E" w:rsidRDefault="008F327D" w:rsidP="00A1719E">
            <w:pPr>
              <w:pStyle w:val="Pagrindiniotekstotrauka3"/>
              <w:tabs>
                <w:tab w:val="left" w:pos="1440"/>
                <w:tab w:val="left" w:pos="1620"/>
              </w:tabs>
              <w:spacing w:line="240" w:lineRule="auto"/>
              <w:rPr>
                <w:rStyle w:val="Hipersaitas"/>
                <w:sz w:val="22"/>
                <w:szCs w:val="22"/>
                <w:lang w:val="lt-LT"/>
              </w:rPr>
            </w:pPr>
            <w:hyperlink r:id="rId16" w:history="1">
              <w:r w:rsidR="004D0231">
                <w:rPr>
                  <w:rStyle w:val="Hipersaitas"/>
                  <w:bCs/>
                  <w:sz w:val="22"/>
                  <w:szCs w:val="22"/>
                </w:rPr>
                <w:t>2</w:t>
              </w:r>
              <w:r w:rsidR="004D0231" w:rsidRPr="001B5693">
                <w:rPr>
                  <w:rStyle w:val="Hipersaitas"/>
                  <w:bCs/>
                  <w:sz w:val="22"/>
                  <w:szCs w:val="22"/>
                </w:rPr>
                <w:t xml:space="preserve"> priedas </w:t>
              </w:r>
              <w:r w:rsidR="004D0231" w:rsidRPr="001B5693">
                <w:rPr>
                  <w:rStyle w:val="Hipersaitas"/>
                  <w:sz w:val="22"/>
                  <w:szCs w:val="22"/>
                </w:rPr>
                <w:t>„Verslo planas“</w:t>
              </w:r>
            </w:hyperlink>
            <w:r w:rsidR="004D0231">
              <w:rPr>
                <w:sz w:val="22"/>
                <w:szCs w:val="22"/>
              </w:rPr>
              <w:t xml:space="preserve"> </w:t>
            </w:r>
            <w:r w:rsidR="004C3ADF">
              <w:rPr>
                <w:sz w:val="22"/>
                <w:szCs w:val="22"/>
                <w:lang w:val="lt-LT"/>
              </w:rPr>
              <w:t xml:space="preserve">ir </w:t>
            </w:r>
            <w:r w:rsidR="004C3ADF">
              <w:rPr>
                <w:sz w:val="22"/>
                <w:szCs w:val="22"/>
              </w:rPr>
              <w:t>CD</w:t>
            </w:r>
            <w:r w:rsidR="004C3ADF">
              <w:rPr>
                <w:sz w:val="22"/>
                <w:szCs w:val="22"/>
                <w:lang w:val="lt-LT"/>
              </w:rPr>
              <w:t xml:space="preserve"> ar USB</w:t>
            </w:r>
            <w:r w:rsidR="004C3ADF">
              <w:rPr>
                <w:sz w:val="22"/>
                <w:szCs w:val="22"/>
              </w:rPr>
              <w:t xml:space="preserve"> </w:t>
            </w:r>
            <w:proofErr w:type="spellStart"/>
            <w:r w:rsidR="004C3ADF">
              <w:rPr>
                <w:sz w:val="22"/>
                <w:szCs w:val="22"/>
              </w:rPr>
              <w:t>word</w:t>
            </w:r>
            <w:proofErr w:type="spellEnd"/>
            <w:r w:rsidR="004C3ADF">
              <w:rPr>
                <w:sz w:val="22"/>
                <w:szCs w:val="22"/>
              </w:rPr>
              <w:t xml:space="preserve"> versija</w:t>
            </w:r>
            <w:r w:rsidR="00A1719E">
              <w:rPr>
                <w:sz w:val="22"/>
                <w:szCs w:val="22"/>
                <w:lang w:val="lt-LT"/>
              </w:rPr>
              <w:t>.</w:t>
            </w:r>
          </w:p>
          <w:p w14:paraId="4E64DFE9" w14:textId="67C20F4E" w:rsidR="00827C1E" w:rsidRPr="00827C1E" w:rsidRDefault="00827C1E" w:rsidP="00A1719E">
            <w:pPr>
              <w:pStyle w:val="Pagrindiniotekstotrauka3"/>
              <w:tabs>
                <w:tab w:val="left" w:pos="1440"/>
                <w:tab w:val="left" w:pos="1620"/>
              </w:tabs>
              <w:spacing w:line="240" w:lineRule="auto"/>
              <w:rPr>
                <w:sz w:val="22"/>
                <w:szCs w:val="22"/>
                <w:lang w:val="lt-LT"/>
              </w:rPr>
            </w:pPr>
            <w:r>
              <w:rPr>
                <w:rStyle w:val="Hipersaitas"/>
                <w:sz w:val="22"/>
                <w:szCs w:val="22"/>
                <w:lang w:val="lt-LT"/>
              </w:rPr>
              <w:t>3 priedas „</w:t>
            </w:r>
            <w:r w:rsidR="00BA45D4">
              <w:rPr>
                <w:rStyle w:val="Hipersaitas"/>
                <w:sz w:val="22"/>
                <w:szCs w:val="22"/>
                <w:lang w:val="lt-LT"/>
              </w:rPr>
              <w:t>Remiamų veiklų sąrašas</w:t>
            </w:r>
            <w:r>
              <w:rPr>
                <w:rStyle w:val="Hipersaitas"/>
                <w:sz w:val="22"/>
                <w:szCs w:val="22"/>
                <w:lang w:val="lt-LT"/>
              </w:rPr>
              <w:t>“</w:t>
            </w:r>
          </w:p>
          <w:p w14:paraId="100F9EEF" w14:textId="77777777" w:rsidR="00D54412" w:rsidRPr="00C60A3B" w:rsidRDefault="008F327D" w:rsidP="00A1719E">
            <w:pPr>
              <w:pStyle w:val="Pagrindiniotekstotrauka3"/>
              <w:tabs>
                <w:tab w:val="left" w:pos="1440"/>
                <w:tab w:val="left" w:pos="1620"/>
              </w:tabs>
              <w:spacing w:line="240" w:lineRule="auto"/>
              <w:rPr>
                <w:sz w:val="22"/>
                <w:szCs w:val="22"/>
              </w:rPr>
            </w:pPr>
            <w:hyperlink r:id="rId17" w:history="1">
              <w:r w:rsidR="00D54412" w:rsidRPr="00C60A3B">
                <w:rPr>
                  <w:rStyle w:val="Hipersaitas"/>
                  <w:sz w:val="22"/>
                  <w:szCs w:val="22"/>
                </w:rPr>
                <w:t>4 priedas ,,Vienos įmonės deklaracija“</w:t>
              </w:r>
            </w:hyperlink>
          </w:p>
          <w:p w14:paraId="4250EBCC" w14:textId="77777777" w:rsidR="00D54412" w:rsidRPr="00C60A3B" w:rsidRDefault="00D54412" w:rsidP="00A1719E">
            <w:pPr>
              <w:pStyle w:val="Pagrindiniotekstotrauka3"/>
              <w:tabs>
                <w:tab w:val="left" w:pos="1440"/>
                <w:tab w:val="left" w:pos="1620"/>
              </w:tabs>
              <w:spacing w:line="240" w:lineRule="auto"/>
              <w:ind w:firstLine="0"/>
              <w:rPr>
                <w:i/>
                <w:iCs/>
                <w:sz w:val="22"/>
                <w:szCs w:val="22"/>
                <w:lang w:val="lt-LT"/>
              </w:rPr>
            </w:pPr>
            <w:r w:rsidRPr="00C60A3B">
              <w:rPr>
                <w:sz w:val="22"/>
                <w:szCs w:val="22"/>
                <w:lang w:val="lt-LT" w:eastAsia="lt-LT"/>
              </w:rPr>
              <w:t xml:space="preserve">             </w:t>
            </w:r>
            <w:hyperlink r:id="rId18" w:history="1">
              <w:r w:rsidRPr="00C60A3B">
                <w:rPr>
                  <w:rStyle w:val="Hipersaitas"/>
                  <w:sz w:val="22"/>
                  <w:szCs w:val="22"/>
                  <w:lang w:val="lt-LT" w:eastAsia="lt-LT"/>
                </w:rPr>
                <w:t>5 priedas ,,Smulkiojo ar vidutinio verslo subjekto statuso deklaracija“</w:t>
              </w:r>
            </w:hyperlink>
          </w:p>
          <w:p w14:paraId="1601802B" w14:textId="77777777" w:rsidR="003512F0" w:rsidRPr="00ED1A2A" w:rsidRDefault="003512F0" w:rsidP="00A1719E">
            <w:pPr>
              <w:jc w:val="both"/>
              <w:rPr>
                <w:sz w:val="22"/>
                <w:szCs w:val="22"/>
              </w:rPr>
            </w:pPr>
          </w:p>
        </w:tc>
      </w:tr>
    </w:tbl>
    <w:p w14:paraId="2EF0968F" w14:textId="55BF09D5" w:rsidR="00137CE3" w:rsidRPr="00ED1A2A"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ED1A2A" w:rsidSect="008F2045">
      <w:pgSz w:w="16838" w:h="11906" w:orient="landscape"/>
      <w:pgMar w:top="567" w:right="567" w:bottom="567" w:left="567"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33907" w14:textId="77777777" w:rsidR="008F327D" w:rsidRDefault="008F327D" w:rsidP="0056536E">
      <w:r>
        <w:separator/>
      </w:r>
    </w:p>
  </w:endnote>
  <w:endnote w:type="continuationSeparator" w:id="0">
    <w:p w14:paraId="0058D047" w14:textId="77777777" w:rsidR="008F327D" w:rsidRDefault="008F327D"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477B9E" w:rsidRDefault="00477B9E">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477B9E" w:rsidRDefault="00477B9E">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477B9E" w:rsidRDefault="00477B9E">
    <w:pPr>
      <w:pStyle w:val="Porat"/>
      <w:framePr w:wrap="around" w:vAnchor="text" w:hAnchor="margin" w:xAlign="right" w:y="1"/>
      <w:rPr>
        <w:rStyle w:val="Puslapionumeris"/>
      </w:rPr>
    </w:pPr>
  </w:p>
  <w:p w14:paraId="1E1A4612" w14:textId="77777777" w:rsidR="00477B9E" w:rsidRDefault="00477B9E"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477B9E" w:rsidRPr="00875792" w:rsidRDefault="00477B9E"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81D99" w14:textId="77777777" w:rsidR="008F327D" w:rsidRDefault="008F327D" w:rsidP="0056536E">
      <w:r>
        <w:separator/>
      </w:r>
    </w:p>
  </w:footnote>
  <w:footnote w:type="continuationSeparator" w:id="0">
    <w:p w14:paraId="12A8DE1A" w14:textId="77777777" w:rsidR="008F327D" w:rsidRDefault="008F327D" w:rsidP="0056536E">
      <w:r>
        <w:continuationSeparator/>
      </w:r>
    </w:p>
  </w:footnote>
  <w:footnote w:id="1">
    <w:p w14:paraId="69CB0192" w14:textId="77777777" w:rsidR="00477B9E" w:rsidRPr="006806AB" w:rsidRDefault="00477B9E" w:rsidP="00094757">
      <w:pPr>
        <w:pStyle w:val="Puslapioinaostekstas"/>
        <w:ind w:right="111"/>
        <w:jc w:val="both"/>
        <w:rPr>
          <w:i/>
          <w:lang w:val="lt-LT"/>
        </w:rPr>
      </w:pPr>
      <w:r w:rsidRPr="006806AB">
        <w:rPr>
          <w:rStyle w:val="Puslapioinaosnuoroda"/>
          <w:i/>
          <w:lang w:val="lt-LT"/>
        </w:rPr>
        <w:footnoteRef/>
      </w:r>
      <w:r w:rsidRPr="006806AB">
        <w:rPr>
          <w:i/>
          <w:lang w:val="lt-LT"/>
        </w:rPr>
        <w:t xml:space="preserve"> </w:t>
      </w:r>
      <w:r w:rsidRPr="006806AB">
        <w:rPr>
          <w:bCs/>
          <w:i/>
          <w:lang w:val="lt-LT"/>
        </w:rPr>
        <w:t xml:space="preserve">Vietos projekto kontrolės laikotarpis </w:t>
      </w:r>
      <w:r w:rsidRPr="006806AB">
        <w:rPr>
          <w:i/>
          <w:lang w:val="lt-LT"/>
        </w:rPr>
        <w:t>–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477B9E" w:rsidRDefault="00477B9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477B9E" w:rsidRDefault="00477B9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03A4C311" w:rsidR="00477B9E" w:rsidRDefault="00477B9E">
    <w:pPr>
      <w:pStyle w:val="Antrats"/>
      <w:jc w:val="center"/>
    </w:pPr>
    <w:r>
      <w:fldChar w:fldCharType="begin"/>
    </w:r>
    <w:r>
      <w:instrText>PAGE   \* MERGEFORMAT</w:instrText>
    </w:r>
    <w:r>
      <w:fldChar w:fldCharType="separate"/>
    </w:r>
    <w:r w:rsidR="007A4B33" w:rsidRPr="007A4B33">
      <w:rPr>
        <w:noProof/>
        <w:lang w:val="lt-LT"/>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477B9E" w:rsidRDefault="00477B9E">
    <w:pPr>
      <w:pStyle w:val="Antrats"/>
      <w:jc w:val="center"/>
    </w:pPr>
  </w:p>
  <w:p w14:paraId="2D376810" w14:textId="77777777" w:rsidR="00477B9E" w:rsidRDefault="00477B9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6B16525"/>
    <w:multiLevelType w:val="hybridMultilevel"/>
    <w:tmpl w:val="BFCC86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69372F"/>
    <w:multiLevelType w:val="hybridMultilevel"/>
    <w:tmpl w:val="CCA20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1D41744"/>
    <w:multiLevelType w:val="multilevel"/>
    <w:tmpl w:val="65D4D1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15:restartNumberingAfterBreak="0">
    <w:nsid w:val="3CB66116"/>
    <w:multiLevelType w:val="hybridMultilevel"/>
    <w:tmpl w:val="6B446E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97D4D61"/>
    <w:multiLevelType w:val="multilevel"/>
    <w:tmpl w:val="859E8CE4"/>
    <w:lvl w:ilvl="0">
      <w:start w:val="3"/>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2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704F65"/>
    <w:multiLevelType w:val="hybridMultilevel"/>
    <w:tmpl w:val="A3D0D7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5B21B30"/>
    <w:multiLevelType w:val="hybridMultilevel"/>
    <w:tmpl w:val="63ECE4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9B33840"/>
    <w:multiLevelType w:val="hybridMultilevel"/>
    <w:tmpl w:val="8752F8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9D553A7"/>
    <w:multiLevelType w:val="multilevel"/>
    <w:tmpl w:val="F594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F0325DF"/>
    <w:multiLevelType w:val="hybridMultilevel"/>
    <w:tmpl w:val="98825994"/>
    <w:lvl w:ilvl="0" w:tplc="33DE2B6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159330A"/>
    <w:multiLevelType w:val="hybridMultilevel"/>
    <w:tmpl w:val="845E97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9E06126"/>
    <w:multiLevelType w:val="hybridMultilevel"/>
    <w:tmpl w:val="6E7AD6F2"/>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9" w15:restartNumberingAfterBreak="0">
    <w:nsid w:val="7DEB6628"/>
    <w:multiLevelType w:val="hybridMultilevel"/>
    <w:tmpl w:val="96641A0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0" w15:restartNumberingAfterBreak="0">
    <w:nsid w:val="7E9976C0"/>
    <w:multiLevelType w:val="hybridMultilevel"/>
    <w:tmpl w:val="F9F6E5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8"/>
  </w:num>
  <w:num w:numId="4">
    <w:abstractNumId w:val="2"/>
  </w:num>
  <w:num w:numId="5">
    <w:abstractNumId w:val="0"/>
  </w:num>
  <w:num w:numId="6">
    <w:abstractNumId w:val="3"/>
  </w:num>
  <w:num w:numId="7">
    <w:abstractNumId w:val="15"/>
  </w:num>
  <w:num w:numId="8">
    <w:abstractNumId w:val="20"/>
  </w:num>
  <w:num w:numId="9">
    <w:abstractNumId w:val="19"/>
  </w:num>
  <w:num w:numId="10">
    <w:abstractNumId w:val="1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4"/>
  </w:num>
  <w:num w:numId="15">
    <w:abstractNumId w:val="11"/>
  </w:num>
  <w:num w:numId="16">
    <w:abstractNumId w:val="13"/>
  </w:num>
  <w:num w:numId="17">
    <w:abstractNumId w:val="1"/>
  </w:num>
  <w:num w:numId="18">
    <w:abstractNumId w:val="7"/>
  </w:num>
  <w:num w:numId="19">
    <w:abstractNumId w:val="16"/>
  </w:num>
  <w:num w:numId="20">
    <w:abstractNumId w:val="12"/>
  </w:num>
  <w:num w:numId="2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AEB"/>
    <w:rsid w:val="00010C49"/>
    <w:rsid w:val="0001178D"/>
    <w:rsid w:val="00011C5C"/>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6F3F"/>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216"/>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0C50"/>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0"/>
    <w:rsid w:val="00077657"/>
    <w:rsid w:val="000776D3"/>
    <w:rsid w:val="000778B3"/>
    <w:rsid w:val="00077B03"/>
    <w:rsid w:val="00077E61"/>
    <w:rsid w:val="000800BA"/>
    <w:rsid w:val="000802D8"/>
    <w:rsid w:val="000804C6"/>
    <w:rsid w:val="000805E2"/>
    <w:rsid w:val="00080C6A"/>
    <w:rsid w:val="00081AD9"/>
    <w:rsid w:val="00081D3B"/>
    <w:rsid w:val="00081EF6"/>
    <w:rsid w:val="00082279"/>
    <w:rsid w:val="00082928"/>
    <w:rsid w:val="00082B8E"/>
    <w:rsid w:val="00082D17"/>
    <w:rsid w:val="00083599"/>
    <w:rsid w:val="0008361D"/>
    <w:rsid w:val="00083AA4"/>
    <w:rsid w:val="00083B34"/>
    <w:rsid w:val="00083D1D"/>
    <w:rsid w:val="0008410D"/>
    <w:rsid w:val="00084AAF"/>
    <w:rsid w:val="00084B1E"/>
    <w:rsid w:val="00084B2A"/>
    <w:rsid w:val="00085120"/>
    <w:rsid w:val="00085125"/>
    <w:rsid w:val="00085166"/>
    <w:rsid w:val="00085201"/>
    <w:rsid w:val="0008544A"/>
    <w:rsid w:val="000854CB"/>
    <w:rsid w:val="000857B6"/>
    <w:rsid w:val="0008581C"/>
    <w:rsid w:val="000858FB"/>
    <w:rsid w:val="00086517"/>
    <w:rsid w:val="00086628"/>
    <w:rsid w:val="000868DB"/>
    <w:rsid w:val="00086F86"/>
    <w:rsid w:val="000870D0"/>
    <w:rsid w:val="00087210"/>
    <w:rsid w:val="00087B9F"/>
    <w:rsid w:val="00087CC8"/>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757"/>
    <w:rsid w:val="00094D78"/>
    <w:rsid w:val="00095442"/>
    <w:rsid w:val="0009578A"/>
    <w:rsid w:val="000957E5"/>
    <w:rsid w:val="000958BA"/>
    <w:rsid w:val="000958D0"/>
    <w:rsid w:val="00095B25"/>
    <w:rsid w:val="00095DA1"/>
    <w:rsid w:val="00095FD7"/>
    <w:rsid w:val="00096193"/>
    <w:rsid w:val="00096417"/>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BBA"/>
    <w:rsid w:val="000C13D0"/>
    <w:rsid w:val="000C13FD"/>
    <w:rsid w:val="000C1875"/>
    <w:rsid w:val="000C1AE0"/>
    <w:rsid w:val="000C222A"/>
    <w:rsid w:val="000C25BB"/>
    <w:rsid w:val="000C3240"/>
    <w:rsid w:val="000C373C"/>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1D0E"/>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2AC"/>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87D"/>
    <w:rsid w:val="000E73A4"/>
    <w:rsid w:val="000E760F"/>
    <w:rsid w:val="000E776C"/>
    <w:rsid w:val="000F0261"/>
    <w:rsid w:val="000F15FD"/>
    <w:rsid w:val="000F19C8"/>
    <w:rsid w:val="000F19D8"/>
    <w:rsid w:val="000F19DC"/>
    <w:rsid w:val="000F2593"/>
    <w:rsid w:val="000F264F"/>
    <w:rsid w:val="000F2BEE"/>
    <w:rsid w:val="000F2EA1"/>
    <w:rsid w:val="000F367E"/>
    <w:rsid w:val="000F41E6"/>
    <w:rsid w:val="000F4757"/>
    <w:rsid w:val="000F4B0D"/>
    <w:rsid w:val="000F4FA5"/>
    <w:rsid w:val="000F5351"/>
    <w:rsid w:val="000F543F"/>
    <w:rsid w:val="000F5CDB"/>
    <w:rsid w:val="000F5D5B"/>
    <w:rsid w:val="000F60B6"/>
    <w:rsid w:val="000F6442"/>
    <w:rsid w:val="000F65CF"/>
    <w:rsid w:val="000F6D55"/>
    <w:rsid w:val="000F7134"/>
    <w:rsid w:val="000F7378"/>
    <w:rsid w:val="000F7A8C"/>
    <w:rsid w:val="000F7C38"/>
    <w:rsid w:val="000F7D75"/>
    <w:rsid w:val="00100082"/>
    <w:rsid w:val="00100790"/>
    <w:rsid w:val="00100B4D"/>
    <w:rsid w:val="00100E00"/>
    <w:rsid w:val="00101A0C"/>
    <w:rsid w:val="00101A9B"/>
    <w:rsid w:val="00101CD1"/>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96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B55"/>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9ED"/>
    <w:rsid w:val="00145B81"/>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93E"/>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7D59"/>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5614"/>
    <w:rsid w:val="00185CDA"/>
    <w:rsid w:val="0018610C"/>
    <w:rsid w:val="00186141"/>
    <w:rsid w:val="00186351"/>
    <w:rsid w:val="00186AAC"/>
    <w:rsid w:val="00186C86"/>
    <w:rsid w:val="00187194"/>
    <w:rsid w:val="00187E36"/>
    <w:rsid w:val="00187FDA"/>
    <w:rsid w:val="0019023C"/>
    <w:rsid w:val="00190841"/>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5AC"/>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20BF"/>
    <w:rsid w:val="001C29D1"/>
    <w:rsid w:val="001C33D3"/>
    <w:rsid w:val="001C3B55"/>
    <w:rsid w:val="001C3FCF"/>
    <w:rsid w:val="001C411F"/>
    <w:rsid w:val="001C4A26"/>
    <w:rsid w:val="001C4E0E"/>
    <w:rsid w:val="001C5028"/>
    <w:rsid w:val="001C53AB"/>
    <w:rsid w:val="001C56DA"/>
    <w:rsid w:val="001C5928"/>
    <w:rsid w:val="001C594E"/>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7E"/>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56D"/>
    <w:rsid w:val="002135FF"/>
    <w:rsid w:val="00214019"/>
    <w:rsid w:val="0021520E"/>
    <w:rsid w:val="002156A9"/>
    <w:rsid w:val="00215EF4"/>
    <w:rsid w:val="0021604C"/>
    <w:rsid w:val="0021608D"/>
    <w:rsid w:val="002163BD"/>
    <w:rsid w:val="0021642A"/>
    <w:rsid w:val="00216AD1"/>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25F"/>
    <w:rsid w:val="0024346E"/>
    <w:rsid w:val="00243B08"/>
    <w:rsid w:val="00243F71"/>
    <w:rsid w:val="00244186"/>
    <w:rsid w:val="00244671"/>
    <w:rsid w:val="0024497C"/>
    <w:rsid w:val="00244DAB"/>
    <w:rsid w:val="00244E44"/>
    <w:rsid w:val="00244F3F"/>
    <w:rsid w:val="002456AF"/>
    <w:rsid w:val="00245B9B"/>
    <w:rsid w:val="00245C33"/>
    <w:rsid w:val="002465A4"/>
    <w:rsid w:val="00246AE5"/>
    <w:rsid w:val="00246C69"/>
    <w:rsid w:val="00247A67"/>
    <w:rsid w:val="00250272"/>
    <w:rsid w:val="00250BA4"/>
    <w:rsid w:val="0025107F"/>
    <w:rsid w:val="00251422"/>
    <w:rsid w:val="00251627"/>
    <w:rsid w:val="00251C79"/>
    <w:rsid w:val="002520D5"/>
    <w:rsid w:val="002525A6"/>
    <w:rsid w:val="002526E9"/>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16"/>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9C"/>
    <w:rsid w:val="00262D94"/>
    <w:rsid w:val="00262E52"/>
    <w:rsid w:val="00263041"/>
    <w:rsid w:val="00263220"/>
    <w:rsid w:val="00263300"/>
    <w:rsid w:val="00263B15"/>
    <w:rsid w:val="00263FC3"/>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FC4"/>
    <w:rsid w:val="00274318"/>
    <w:rsid w:val="00274992"/>
    <w:rsid w:val="00274AAC"/>
    <w:rsid w:val="00274B9C"/>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0CB4"/>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4A6"/>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0D"/>
    <w:rsid w:val="00295A54"/>
    <w:rsid w:val="00295AE4"/>
    <w:rsid w:val="00295CAE"/>
    <w:rsid w:val="00295D2D"/>
    <w:rsid w:val="00295FF3"/>
    <w:rsid w:val="00296010"/>
    <w:rsid w:val="002966F7"/>
    <w:rsid w:val="00297390"/>
    <w:rsid w:val="002976EB"/>
    <w:rsid w:val="00297A9B"/>
    <w:rsid w:val="00297B26"/>
    <w:rsid w:val="00297B92"/>
    <w:rsid w:val="002A03C6"/>
    <w:rsid w:val="002A056B"/>
    <w:rsid w:val="002A0691"/>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5CA"/>
    <w:rsid w:val="002B672F"/>
    <w:rsid w:val="002B6D75"/>
    <w:rsid w:val="002B730B"/>
    <w:rsid w:val="002B7369"/>
    <w:rsid w:val="002B740D"/>
    <w:rsid w:val="002B75FA"/>
    <w:rsid w:val="002B7B14"/>
    <w:rsid w:val="002B7B2C"/>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11E"/>
    <w:rsid w:val="002C3744"/>
    <w:rsid w:val="002C37B9"/>
    <w:rsid w:val="002C3A32"/>
    <w:rsid w:val="002C3E15"/>
    <w:rsid w:val="002C3E29"/>
    <w:rsid w:val="002C4686"/>
    <w:rsid w:val="002C48BE"/>
    <w:rsid w:val="002C499F"/>
    <w:rsid w:val="002C4DCC"/>
    <w:rsid w:val="002C509E"/>
    <w:rsid w:val="002C50C3"/>
    <w:rsid w:val="002C5632"/>
    <w:rsid w:val="002C581A"/>
    <w:rsid w:val="002C62B7"/>
    <w:rsid w:val="002C644A"/>
    <w:rsid w:val="002C651E"/>
    <w:rsid w:val="002C653C"/>
    <w:rsid w:val="002C6795"/>
    <w:rsid w:val="002C6F44"/>
    <w:rsid w:val="002C7655"/>
    <w:rsid w:val="002C7943"/>
    <w:rsid w:val="002D033D"/>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0EE3"/>
    <w:rsid w:val="002E1102"/>
    <w:rsid w:val="002E12CF"/>
    <w:rsid w:val="002E1325"/>
    <w:rsid w:val="002E2191"/>
    <w:rsid w:val="002E2689"/>
    <w:rsid w:val="002E28A1"/>
    <w:rsid w:val="002E2A41"/>
    <w:rsid w:val="002E2D49"/>
    <w:rsid w:val="002E2D94"/>
    <w:rsid w:val="002E35B6"/>
    <w:rsid w:val="002E37FF"/>
    <w:rsid w:val="002E38A9"/>
    <w:rsid w:val="002E3946"/>
    <w:rsid w:val="002E3F91"/>
    <w:rsid w:val="002E427B"/>
    <w:rsid w:val="002E4663"/>
    <w:rsid w:val="002E48F4"/>
    <w:rsid w:val="002E5C04"/>
    <w:rsid w:val="002E5C94"/>
    <w:rsid w:val="002E5FCB"/>
    <w:rsid w:val="002E612D"/>
    <w:rsid w:val="002E649D"/>
    <w:rsid w:val="002E662A"/>
    <w:rsid w:val="002E6734"/>
    <w:rsid w:val="002E6CE3"/>
    <w:rsid w:val="002E704E"/>
    <w:rsid w:val="002E758D"/>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0535"/>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4E5E"/>
    <w:rsid w:val="00305196"/>
    <w:rsid w:val="00305399"/>
    <w:rsid w:val="00305865"/>
    <w:rsid w:val="00305B1D"/>
    <w:rsid w:val="00305B88"/>
    <w:rsid w:val="00305D7D"/>
    <w:rsid w:val="00305EB0"/>
    <w:rsid w:val="00305F64"/>
    <w:rsid w:val="00305FA4"/>
    <w:rsid w:val="00306A4B"/>
    <w:rsid w:val="00306B0C"/>
    <w:rsid w:val="00306C35"/>
    <w:rsid w:val="003075B2"/>
    <w:rsid w:val="0031002E"/>
    <w:rsid w:val="00310114"/>
    <w:rsid w:val="003103A3"/>
    <w:rsid w:val="0031190B"/>
    <w:rsid w:val="00311A5E"/>
    <w:rsid w:val="00311A96"/>
    <w:rsid w:val="003126CC"/>
    <w:rsid w:val="00312823"/>
    <w:rsid w:val="00312A9D"/>
    <w:rsid w:val="00312D03"/>
    <w:rsid w:val="00312EB6"/>
    <w:rsid w:val="00312FFE"/>
    <w:rsid w:val="00313347"/>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51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4F2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53E"/>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38C0"/>
    <w:rsid w:val="00333BB6"/>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1D46"/>
    <w:rsid w:val="0034211D"/>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2EC"/>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2B"/>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255"/>
    <w:rsid w:val="0037147D"/>
    <w:rsid w:val="0037158B"/>
    <w:rsid w:val="0037191E"/>
    <w:rsid w:val="00371CD0"/>
    <w:rsid w:val="00371EBB"/>
    <w:rsid w:val="003720DA"/>
    <w:rsid w:val="0037217A"/>
    <w:rsid w:val="00372B76"/>
    <w:rsid w:val="003733FE"/>
    <w:rsid w:val="00373A41"/>
    <w:rsid w:val="00373C5D"/>
    <w:rsid w:val="00373CDA"/>
    <w:rsid w:val="00373D50"/>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542"/>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1D05"/>
    <w:rsid w:val="003D2DF6"/>
    <w:rsid w:val="003D33F3"/>
    <w:rsid w:val="003D3545"/>
    <w:rsid w:val="003D3670"/>
    <w:rsid w:val="003D3716"/>
    <w:rsid w:val="003D3D7E"/>
    <w:rsid w:val="003D449D"/>
    <w:rsid w:val="003D4518"/>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66"/>
    <w:rsid w:val="003E5BC6"/>
    <w:rsid w:val="003E5C83"/>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07A62"/>
    <w:rsid w:val="004103EF"/>
    <w:rsid w:val="004104ED"/>
    <w:rsid w:val="004107D8"/>
    <w:rsid w:val="004108B4"/>
    <w:rsid w:val="004109A4"/>
    <w:rsid w:val="00410B4B"/>
    <w:rsid w:val="00410BFF"/>
    <w:rsid w:val="00410F81"/>
    <w:rsid w:val="0041172E"/>
    <w:rsid w:val="00411B1C"/>
    <w:rsid w:val="00411C40"/>
    <w:rsid w:val="004122E6"/>
    <w:rsid w:val="004126A8"/>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3E99"/>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3EC"/>
    <w:rsid w:val="0044196A"/>
    <w:rsid w:val="00441D7E"/>
    <w:rsid w:val="00441E5F"/>
    <w:rsid w:val="00441FBA"/>
    <w:rsid w:val="0044202B"/>
    <w:rsid w:val="00442077"/>
    <w:rsid w:val="0044219B"/>
    <w:rsid w:val="0044247E"/>
    <w:rsid w:val="00442626"/>
    <w:rsid w:val="004426DB"/>
    <w:rsid w:val="00442875"/>
    <w:rsid w:val="00442B49"/>
    <w:rsid w:val="00442B8C"/>
    <w:rsid w:val="00443891"/>
    <w:rsid w:val="00443AE3"/>
    <w:rsid w:val="00443DC5"/>
    <w:rsid w:val="00443E7C"/>
    <w:rsid w:val="0044402C"/>
    <w:rsid w:val="004440E1"/>
    <w:rsid w:val="00444281"/>
    <w:rsid w:val="004443A6"/>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1F34"/>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4"/>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9E"/>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5CD"/>
    <w:rsid w:val="004A1786"/>
    <w:rsid w:val="004A18FF"/>
    <w:rsid w:val="004A1D47"/>
    <w:rsid w:val="004A1F2F"/>
    <w:rsid w:val="004A22D9"/>
    <w:rsid w:val="004A2314"/>
    <w:rsid w:val="004A2388"/>
    <w:rsid w:val="004A248E"/>
    <w:rsid w:val="004A259A"/>
    <w:rsid w:val="004A2CA6"/>
    <w:rsid w:val="004A2FD9"/>
    <w:rsid w:val="004A330F"/>
    <w:rsid w:val="004A3344"/>
    <w:rsid w:val="004A353E"/>
    <w:rsid w:val="004A3905"/>
    <w:rsid w:val="004A3BF5"/>
    <w:rsid w:val="004A48AD"/>
    <w:rsid w:val="004A4A92"/>
    <w:rsid w:val="004A4F2E"/>
    <w:rsid w:val="004A4F33"/>
    <w:rsid w:val="004A52CA"/>
    <w:rsid w:val="004A571B"/>
    <w:rsid w:val="004A5A21"/>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72"/>
    <w:rsid w:val="004B48D9"/>
    <w:rsid w:val="004B4D5B"/>
    <w:rsid w:val="004B52A2"/>
    <w:rsid w:val="004B5498"/>
    <w:rsid w:val="004B55BD"/>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0F7A"/>
    <w:rsid w:val="004C10C8"/>
    <w:rsid w:val="004C15C6"/>
    <w:rsid w:val="004C1B78"/>
    <w:rsid w:val="004C1E3C"/>
    <w:rsid w:val="004C1F5D"/>
    <w:rsid w:val="004C286F"/>
    <w:rsid w:val="004C2DEE"/>
    <w:rsid w:val="004C3246"/>
    <w:rsid w:val="004C333E"/>
    <w:rsid w:val="004C38AB"/>
    <w:rsid w:val="004C3ADF"/>
    <w:rsid w:val="004C3E91"/>
    <w:rsid w:val="004C47AE"/>
    <w:rsid w:val="004C4AA3"/>
    <w:rsid w:val="004C4B72"/>
    <w:rsid w:val="004C4FE0"/>
    <w:rsid w:val="004C6029"/>
    <w:rsid w:val="004C657E"/>
    <w:rsid w:val="004C65B1"/>
    <w:rsid w:val="004C6C0E"/>
    <w:rsid w:val="004C6C6F"/>
    <w:rsid w:val="004C707F"/>
    <w:rsid w:val="004C7424"/>
    <w:rsid w:val="004C749F"/>
    <w:rsid w:val="004C7F8A"/>
    <w:rsid w:val="004C7FAA"/>
    <w:rsid w:val="004D0231"/>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8B"/>
    <w:rsid w:val="004E02F5"/>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3CAD"/>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5FA"/>
    <w:rsid w:val="00501A79"/>
    <w:rsid w:val="0050212A"/>
    <w:rsid w:val="0050222D"/>
    <w:rsid w:val="005027CE"/>
    <w:rsid w:val="005028E2"/>
    <w:rsid w:val="00502CEF"/>
    <w:rsid w:val="0050311D"/>
    <w:rsid w:val="00503519"/>
    <w:rsid w:val="0050353F"/>
    <w:rsid w:val="0050356D"/>
    <w:rsid w:val="00503DBF"/>
    <w:rsid w:val="00503F88"/>
    <w:rsid w:val="005040E7"/>
    <w:rsid w:val="00504518"/>
    <w:rsid w:val="00504749"/>
    <w:rsid w:val="00504953"/>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B7E"/>
    <w:rsid w:val="00513DC2"/>
    <w:rsid w:val="00513EFE"/>
    <w:rsid w:val="005142EF"/>
    <w:rsid w:val="00514823"/>
    <w:rsid w:val="00514B1F"/>
    <w:rsid w:val="00515364"/>
    <w:rsid w:val="00515407"/>
    <w:rsid w:val="00515810"/>
    <w:rsid w:val="00515F05"/>
    <w:rsid w:val="00516060"/>
    <w:rsid w:val="0051608C"/>
    <w:rsid w:val="00516224"/>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C67"/>
    <w:rsid w:val="00524EF0"/>
    <w:rsid w:val="005250D1"/>
    <w:rsid w:val="005258B5"/>
    <w:rsid w:val="00525CA9"/>
    <w:rsid w:val="00525E06"/>
    <w:rsid w:val="00526047"/>
    <w:rsid w:val="005269E1"/>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10A"/>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912"/>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1E"/>
    <w:rsid w:val="0055387F"/>
    <w:rsid w:val="00553EAE"/>
    <w:rsid w:val="00553EB3"/>
    <w:rsid w:val="00554826"/>
    <w:rsid w:val="00554FD4"/>
    <w:rsid w:val="00555787"/>
    <w:rsid w:val="00555C44"/>
    <w:rsid w:val="00556070"/>
    <w:rsid w:val="005563E5"/>
    <w:rsid w:val="00556536"/>
    <w:rsid w:val="005566D7"/>
    <w:rsid w:val="005567B0"/>
    <w:rsid w:val="00556AA4"/>
    <w:rsid w:val="00556D33"/>
    <w:rsid w:val="00557005"/>
    <w:rsid w:val="005571C3"/>
    <w:rsid w:val="005575D5"/>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AAC"/>
    <w:rsid w:val="00567E90"/>
    <w:rsid w:val="005702F3"/>
    <w:rsid w:val="0057042E"/>
    <w:rsid w:val="0057057B"/>
    <w:rsid w:val="00570760"/>
    <w:rsid w:val="00570D3A"/>
    <w:rsid w:val="00570E28"/>
    <w:rsid w:val="00570EFD"/>
    <w:rsid w:val="0057139C"/>
    <w:rsid w:val="00571737"/>
    <w:rsid w:val="00571819"/>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46"/>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5E58"/>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096D"/>
    <w:rsid w:val="005F15D0"/>
    <w:rsid w:val="005F1908"/>
    <w:rsid w:val="005F1B37"/>
    <w:rsid w:val="005F1EAE"/>
    <w:rsid w:val="005F1ED2"/>
    <w:rsid w:val="005F1F5F"/>
    <w:rsid w:val="005F210C"/>
    <w:rsid w:val="005F21A2"/>
    <w:rsid w:val="005F21DF"/>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709"/>
    <w:rsid w:val="00602C13"/>
    <w:rsid w:val="0060364F"/>
    <w:rsid w:val="00603F58"/>
    <w:rsid w:val="00603FEF"/>
    <w:rsid w:val="0060439C"/>
    <w:rsid w:val="006053ED"/>
    <w:rsid w:val="00605DA7"/>
    <w:rsid w:val="0060642E"/>
    <w:rsid w:val="00606619"/>
    <w:rsid w:val="006067A9"/>
    <w:rsid w:val="0060682C"/>
    <w:rsid w:val="006068C0"/>
    <w:rsid w:val="006068E8"/>
    <w:rsid w:val="00606BDD"/>
    <w:rsid w:val="006070EB"/>
    <w:rsid w:val="00607252"/>
    <w:rsid w:val="0060747F"/>
    <w:rsid w:val="00607678"/>
    <w:rsid w:val="0060791D"/>
    <w:rsid w:val="0060794B"/>
    <w:rsid w:val="006100FB"/>
    <w:rsid w:val="006106FD"/>
    <w:rsid w:val="006111B9"/>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7B"/>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BF2"/>
    <w:rsid w:val="00660CB8"/>
    <w:rsid w:val="00660EC3"/>
    <w:rsid w:val="006610C5"/>
    <w:rsid w:val="00661270"/>
    <w:rsid w:val="00661431"/>
    <w:rsid w:val="00661476"/>
    <w:rsid w:val="00661B36"/>
    <w:rsid w:val="00661E96"/>
    <w:rsid w:val="00662071"/>
    <w:rsid w:val="006622FF"/>
    <w:rsid w:val="0066260F"/>
    <w:rsid w:val="00662699"/>
    <w:rsid w:val="00663111"/>
    <w:rsid w:val="00663377"/>
    <w:rsid w:val="00663559"/>
    <w:rsid w:val="00663BF2"/>
    <w:rsid w:val="00663ED2"/>
    <w:rsid w:val="00664161"/>
    <w:rsid w:val="0066432C"/>
    <w:rsid w:val="00664554"/>
    <w:rsid w:val="006645B5"/>
    <w:rsid w:val="00664789"/>
    <w:rsid w:val="00664904"/>
    <w:rsid w:val="00664B1E"/>
    <w:rsid w:val="00665A2C"/>
    <w:rsid w:val="00665B02"/>
    <w:rsid w:val="00665D46"/>
    <w:rsid w:val="00665E73"/>
    <w:rsid w:val="00665F6F"/>
    <w:rsid w:val="00665F93"/>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874"/>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585"/>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46E"/>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424"/>
    <w:rsid w:val="006D66C2"/>
    <w:rsid w:val="006D69BE"/>
    <w:rsid w:val="006D7419"/>
    <w:rsid w:val="006D772A"/>
    <w:rsid w:val="006D77BA"/>
    <w:rsid w:val="006D780F"/>
    <w:rsid w:val="006D7C82"/>
    <w:rsid w:val="006D7F92"/>
    <w:rsid w:val="006E01DA"/>
    <w:rsid w:val="006E0A24"/>
    <w:rsid w:val="006E1024"/>
    <w:rsid w:val="006E13B7"/>
    <w:rsid w:val="006E19A6"/>
    <w:rsid w:val="006E1FF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5AD6"/>
    <w:rsid w:val="006F65DF"/>
    <w:rsid w:val="006F66C8"/>
    <w:rsid w:val="006F681E"/>
    <w:rsid w:val="006F6A3D"/>
    <w:rsid w:val="006F6DE5"/>
    <w:rsid w:val="006F6E1D"/>
    <w:rsid w:val="006F6F7C"/>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150A"/>
    <w:rsid w:val="007116B1"/>
    <w:rsid w:val="00711862"/>
    <w:rsid w:val="007119FA"/>
    <w:rsid w:val="00711D26"/>
    <w:rsid w:val="0071254F"/>
    <w:rsid w:val="007127DA"/>
    <w:rsid w:val="007129F3"/>
    <w:rsid w:val="00713231"/>
    <w:rsid w:val="00713389"/>
    <w:rsid w:val="007133BA"/>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03E"/>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229"/>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2A6"/>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6535"/>
    <w:rsid w:val="00756A30"/>
    <w:rsid w:val="00756B78"/>
    <w:rsid w:val="00756FD3"/>
    <w:rsid w:val="00757095"/>
    <w:rsid w:val="007578FC"/>
    <w:rsid w:val="0075794B"/>
    <w:rsid w:val="00757994"/>
    <w:rsid w:val="0076007B"/>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1F50"/>
    <w:rsid w:val="00762564"/>
    <w:rsid w:val="00762671"/>
    <w:rsid w:val="007627CD"/>
    <w:rsid w:val="007629E0"/>
    <w:rsid w:val="007630DB"/>
    <w:rsid w:val="007635FC"/>
    <w:rsid w:val="007639EE"/>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4D62"/>
    <w:rsid w:val="00775BA8"/>
    <w:rsid w:val="0077632D"/>
    <w:rsid w:val="00776390"/>
    <w:rsid w:val="007765CE"/>
    <w:rsid w:val="007769F4"/>
    <w:rsid w:val="00776B48"/>
    <w:rsid w:val="007778E8"/>
    <w:rsid w:val="00780705"/>
    <w:rsid w:val="00780851"/>
    <w:rsid w:val="00780894"/>
    <w:rsid w:val="007808F0"/>
    <w:rsid w:val="00780956"/>
    <w:rsid w:val="00780D74"/>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4F3B"/>
    <w:rsid w:val="00785178"/>
    <w:rsid w:val="00785421"/>
    <w:rsid w:val="007857AC"/>
    <w:rsid w:val="00785CA0"/>
    <w:rsid w:val="00785EAF"/>
    <w:rsid w:val="0078668E"/>
    <w:rsid w:val="007868F9"/>
    <w:rsid w:val="00786CA2"/>
    <w:rsid w:val="00786CB0"/>
    <w:rsid w:val="00786CFF"/>
    <w:rsid w:val="00787218"/>
    <w:rsid w:val="0078749B"/>
    <w:rsid w:val="00787589"/>
    <w:rsid w:val="007875FE"/>
    <w:rsid w:val="007877FE"/>
    <w:rsid w:val="00787A3C"/>
    <w:rsid w:val="007903BE"/>
    <w:rsid w:val="0079096E"/>
    <w:rsid w:val="00790A04"/>
    <w:rsid w:val="00790DA9"/>
    <w:rsid w:val="00790F5C"/>
    <w:rsid w:val="007910CA"/>
    <w:rsid w:val="00791180"/>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294"/>
    <w:rsid w:val="007A4315"/>
    <w:rsid w:val="007A4357"/>
    <w:rsid w:val="007A43A2"/>
    <w:rsid w:val="007A43E6"/>
    <w:rsid w:val="007A4441"/>
    <w:rsid w:val="007A451A"/>
    <w:rsid w:val="007A4AC7"/>
    <w:rsid w:val="007A4B33"/>
    <w:rsid w:val="007A4C82"/>
    <w:rsid w:val="007A543E"/>
    <w:rsid w:val="007A581B"/>
    <w:rsid w:val="007A5946"/>
    <w:rsid w:val="007A5D3A"/>
    <w:rsid w:val="007A5EC5"/>
    <w:rsid w:val="007A6089"/>
    <w:rsid w:val="007A6268"/>
    <w:rsid w:val="007A63A3"/>
    <w:rsid w:val="007A6A44"/>
    <w:rsid w:val="007A7024"/>
    <w:rsid w:val="007A7396"/>
    <w:rsid w:val="007A762F"/>
    <w:rsid w:val="007A7B3C"/>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28A"/>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20"/>
    <w:rsid w:val="007E51AF"/>
    <w:rsid w:val="007E5315"/>
    <w:rsid w:val="007E5DCF"/>
    <w:rsid w:val="007E5F09"/>
    <w:rsid w:val="007E5FDE"/>
    <w:rsid w:val="007E5FE9"/>
    <w:rsid w:val="007E61E0"/>
    <w:rsid w:val="007E6582"/>
    <w:rsid w:val="007E692A"/>
    <w:rsid w:val="007E6F71"/>
    <w:rsid w:val="007E745F"/>
    <w:rsid w:val="007E7A92"/>
    <w:rsid w:val="007F0264"/>
    <w:rsid w:val="007F04D7"/>
    <w:rsid w:val="007F05EA"/>
    <w:rsid w:val="007F07E4"/>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D9"/>
    <w:rsid w:val="008062FF"/>
    <w:rsid w:val="008069C3"/>
    <w:rsid w:val="00806BCF"/>
    <w:rsid w:val="00806E08"/>
    <w:rsid w:val="008075E5"/>
    <w:rsid w:val="008077AA"/>
    <w:rsid w:val="008079A4"/>
    <w:rsid w:val="008079FE"/>
    <w:rsid w:val="00807BF6"/>
    <w:rsid w:val="00810453"/>
    <w:rsid w:val="0081046A"/>
    <w:rsid w:val="008105CD"/>
    <w:rsid w:val="0081062D"/>
    <w:rsid w:val="008112E1"/>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6B71"/>
    <w:rsid w:val="008175B5"/>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5903"/>
    <w:rsid w:val="008263C9"/>
    <w:rsid w:val="00826594"/>
    <w:rsid w:val="00826CDF"/>
    <w:rsid w:val="00827474"/>
    <w:rsid w:val="00827C1E"/>
    <w:rsid w:val="0083003E"/>
    <w:rsid w:val="008300FF"/>
    <w:rsid w:val="008301FC"/>
    <w:rsid w:val="0083100F"/>
    <w:rsid w:val="008311BB"/>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E91"/>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B3C"/>
    <w:rsid w:val="00851B77"/>
    <w:rsid w:val="00851FF1"/>
    <w:rsid w:val="00852086"/>
    <w:rsid w:val="0085256F"/>
    <w:rsid w:val="00852FBB"/>
    <w:rsid w:val="00853662"/>
    <w:rsid w:val="008537D5"/>
    <w:rsid w:val="00853A3A"/>
    <w:rsid w:val="0085449D"/>
    <w:rsid w:val="0085476A"/>
    <w:rsid w:val="008548D9"/>
    <w:rsid w:val="00854A53"/>
    <w:rsid w:val="00854C0A"/>
    <w:rsid w:val="00855B5D"/>
    <w:rsid w:val="008561A0"/>
    <w:rsid w:val="008568EF"/>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2D"/>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3E1"/>
    <w:rsid w:val="008864EE"/>
    <w:rsid w:val="008866D6"/>
    <w:rsid w:val="008866D9"/>
    <w:rsid w:val="00886810"/>
    <w:rsid w:val="00886E6F"/>
    <w:rsid w:val="0088704B"/>
    <w:rsid w:val="00887A10"/>
    <w:rsid w:val="00887D1E"/>
    <w:rsid w:val="00887ECD"/>
    <w:rsid w:val="008902DD"/>
    <w:rsid w:val="0089062E"/>
    <w:rsid w:val="00890711"/>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488"/>
    <w:rsid w:val="0089458C"/>
    <w:rsid w:val="00894A1B"/>
    <w:rsid w:val="00894AA5"/>
    <w:rsid w:val="00894B98"/>
    <w:rsid w:val="00895693"/>
    <w:rsid w:val="00895978"/>
    <w:rsid w:val="00895A0E"/>
    <w:rsid w:val="00895E53"/>
    <w:rsid w:val="00895FCB"/>
    <w:rsid w:val="008963C0"/>
    <w:rsid w:val="008968DC"/>
    <w:rsid w:val="008968EA"/>
    <w:rsid w:val="008972BF"/>
    <w:rsid w:val="008972DC"/>
    <w:rsid w:val="008974B6"/>
    <w:rsid w:val="00897B14"/>
    <w:rsid w:val="008A0EBA"/>
    <w:rsid w:val="008A10B6"/>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7E"/>
    <w:rsid w:val="008B00D8"/>
    <w:rsid w:val="008B02CF"/>
    <w:rsid w:val="008B06C6"/>
    <w:rsid w:val="008B1384"/>
    <w:rsid w:val="008B13B4"/>
    <w:rsid w:val="008B1AAD"/>
    <w:rsid w:val="008B1C0D"/>
    <w:rsid w:val="008B1C99"/>
    <w:rsid w:val="008B1EC0"/>
    <w:rsid w:val="008B2E1D"/>
    <w:rsid w:val="008B38AA"/>
    <w:rsid w:val="008B39F2"/>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A73"/>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17E"/>
    <w:rsid w:val="008C6593"/>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224"/>
    <w:rsid w:val="008D3F85"/>
    <w:rsid w:val="008D3FC1"/>
    <w:rsid w:val="008D4101"/>
    <w:rsid w:val="008D4347"/>
    <w:rsid w:val="008D46E4"/>
    <w:rsid w:val="008D4B48"/>
    <w:rsid w:val="008D5AC3"/>
    <w:rsid w:val="008D6210"/>
    <w:rsid w:val="008D7059"/>
    <w:rsid w:val="008D7E0B"/>
    <w:rsid w:val="008E0012"/>
    <w:rsid w:val="008E01F0"/>
    <w:rsid w:val="008E0207"/>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1A7"/>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27D"/>
    <w:rsid w:val="008F363C"/>
    <w:rsid w:val="008F38CD"/>
    <w:rsid w:val="008F39C4"/>
    <w:rsid w:val="008F427C"/>
    <w:rsid w:val="008F434B"/>
    <w:rsid w:val="008F447E"/>
    <w:rsid w:val="008F49E0"/>
    <w:rsid w:val="008F4E56"/>
    <w:rsid w:val="008F5084"/>
    <w:rsid w:val="008F545D"/>
    <w:rsid w:val="008F5487"/>
    <w:rsid w:val="008F55BE"/>
    <w:rsid w:val="008F5726"/>
    <w:rsid w:val="008F67AA"/>
    <w:rsid w:val="008F68A6"/>
    <w:rsid w:val="008F6AB8"/>
    <w:rsid w:val="008F7526"/>
    <w:rsid w:val="008F7841"/>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1C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863"/>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C16"/>
    <w:rsid w:val="00920C47"/>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A8"/>
    <w:rsid w:val="00937A95"/>
    <w:rsid w:val="009400CC"/>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67D5E"/>
    <w:rsid w:val="009707E9"/>
    <w:rsid w:val="00970C62"/>
    <w:rsid w:val="00971000"/>
    <w:rsid w:val="00971445"/>
    <w:rsid w:val="00972349"/>
    <w:rsid w:val="00972AD1"/>
    <w:rsid w:val="00972D14"/>
    <w:rsid w:val="00972D98"/>
    <w:rsid w:val="00972DAF"/>
    <w:rsid w:val="009740D7"/>
    <w:rsid w:val="009742D8"/>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ED7"/>
    <w:rsid w:val="00992F17"/>
    <w:rsid w:val="009932E9"/>
    <w:rsid w:val="00993D1E"/>
    <w:rsid w:val="009944A1"/>
    <w:rsid w:val="009945DD"/>
    <w:rsid w:val="00994AB9"/>
    <w:rsid w:val="00994AE3"/>
    <w:rsid w:val="00994AEF"/>
    <w:rsid w:val="009956BB"/>
    <w:rsid w:val="009957E7"/>
    <w:rsid w:val="00995AC7"/>
    <w:rsid w:val="00995BC4"/>
    <w:rsid w:val="0099644C"/>
    <w:rsid w:val="009966F5"/>
    <w:rsid w:val="00996A78"/>
    <w:rsid w:val="00996E4F"/>
    <w:rsid w:val="0099729A"/>
    <w:rsid w:val="00997465"/>
    <w:rsid w:val="0099755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E52"/>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2B7"/>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63D"/>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2B0"/>
    <w:rsid w:val="009D232F"/>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4EC"/>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507D"/>
    <w:rsid w:val="00A05823"/>
    <w:rsid w:val="00A05C36"/>
    <w:rsid w:val="00A05C7A"/>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64D"/>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19E"/>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2A9"/>
    <w:rsid w:val="00A43BBE"/>
    <w:rsid w:val="00A43C87"/>
    <w:rsid w:val="00A4453F"/>
    <w:rsid w:val="00A44574"/>
    <w:rsid w:val="00A4471E"/>
    <w:rsid w:val="00A448BE"/>
    <w:rsid w:val="00A44D5E"/>
    <w:rsid w:val="00A44D80"/>
    <w:rsid w:val="00A44ED7"/>
    <w:rsid w:val="00A44EE4"/>
    <w:rsid w:val="00A450C5"/>
    <w:rsid w:val="00A4532C"/>
    <w:rsid w:val="00A458FF"/>
    <w:rsid w:val="00A45DB1"/>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5F79"/>
    <w:rsid w:val="00A56091"/>
    <w:rsid w:val="00A5634D"/>
    <w:rsid w:val="00A566CA"/>
    <w:rsid w:val="00A56BAB"/>
    <w:rsid w:val="00A56CF3"/>
    <w:rsid w:val="00A56FAD"/>
    <w:rsid w:val="00A5763C"/>
    <w:rsid w:val="00A576AC"/>
    <w:rsid w:val="00A60230"/>
    <w:rsid w:val="00A606F0"/>
    <w:rsid w:val="00A60D0A"/>
    <w:rsid w:val="00A60DDA"/>
    <w:rsid w:val="00A60F8E"/>
    <w:rsid w:val="00A6106B"/>
    <w:rsid w:val="00A61655"/>
    <w:rsid w:val="00A61721"/>
    <w:rsid w:val="00A617D8"/>
    <w:rsid w:val="00A61976"/>
    <w:rsid w:val="00A61B59"/>
    <w:rsid w:val="00A620CB"/>
    <w:rsid w:val="00A621D9"/>
    <w:rsid w:val="00A62A43"/>
    <w:rsid w:val="00A632F0"/>
    <w:rsid w:val="00A6364E"/>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84"/>
    <w:rsid w:val="00A82BFF"/>
    <w:rsid w:val="00A82CA0"/>
    <w:rsid w:val="00A830EE"/>
    <w:rsid w:val="00A8313F"/>
    <w:rsid w:val="00A833DD"/>
    <w:rsid w:val="00A83900"/>
    <w:rsid w:val="00A83B7C"/>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3E2"/>
    <w:rsid w:val="00AA782C"/>
    <w:rsid w:val="00AA7D60"/>
    <w:rsid w:val="00AB0552"/>
    <w:rsid w:val="00AB0571"/>
    <w:rsid w:val="00AB07B6"/>
    <w:rsid w:val="00AB0D8B"/>
    <w:rsid w:val="00AB15C2"/>
    <w:rsid w:val="00AB16B5"/>
    <w:rsid w:val="00AB1813"/>
    <w:rsid w:val="00AB1877"/>
    <w:rsid w:val="00AB1CA1"/>
    <w:rsid w:val="00AB1F0D"/>
    <w:rsid w:val="00AB2645"/>
    <w:rsid w:val="00AB31CB"/>
    <w:rsid w:val="00AB348F"/>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15D"/>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C7A2B"/>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523"/>
    <w:rsid w:val="00AE0682"/>
    <w:rsid w:val="00AE069D"/>
    <w:rsid w:val="00AE07E5"/>
    <w:rsid w:val="00AE0AB3"/>
    <w:rsid w:val="00AE0DF2"/>
    <w:rsid w:val="00AE0FCB"/>
    <w:rsid w:val="00AE12B9"/>
    <w:rsid w:val="00AE2246"/>
    <w:rsid w:val="00AE23B3"/>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E6C"/>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62"/>
    <w:rsid w:val="00AF49AC"/>
    <w:rsid w:val="00AF4AD2"/>
    <w:rsid w:val="00AF4BE0"/>
    <w:rsid w:val="00AF502D"/>
    <w:rsid w:val="00AF50E7"/>
    <w:rsid w:val="00AF5328"/>
    <w:rsid w:val="00AF559A"/>
    <w:rsid w:val="00AF5AFA"/>
    <w:rsid w:val="00AF6161"/>
    <w:rsid w:val="00AF66B3"/>
    <w:rsid w:val="00AF7055"/>
    <w:rsid w:val="00AF7259"/>
    <w:rsid w:val="00AF73B9"/>
    <w:rsid w:val="00AF745D"/>
    <w:rsid w:val="00AF7A52"/>
    <w:rsid w:val="00AF7EBB"/>
    <w:rsid w:val="00B007CC"/>
    <w:rsid w:val="00B00D8C"/>
    <w:rsid w:val="00B00FF0"/>
    <w:rsid w:val="00B01289"/>
    <w:rsid w:val="00B0139D"/>
    <w:rsid w:val="00B013B8"/>
    <w:rsid w:val="00B0148A"/>
    <w:rsid w:val="00B019F7"/>
    <w:rsid w:val="00B02151"/>
    <w:rsid w:val="00B02301"/>
    <w:rsid w:val="00B028A8"/>
    <w:rsid w:val="00B02F74"/>
    <w:rsid w:val="00B03031"/>
    <w:rsid w:val="00B032D6"/>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34F"/>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4FCC"/>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B5B"/>
    <w:rsid w:val="00B36DFC"/>
    <w:rsid w:val="00B36F91"/>
    <w:rsid w:val="00B371D2"/>
    <w:rsid w:val="00B37714"/>
    <w:rsid w:val="00B37931"/>
    <w:rsid w:val="00B37A41"/>
    <w:rsid w:val="00B37AD0"/>
    <w:rsid w:val="00B37B16"/>
    <w:rsid w:val="00B41244"/>
    <w:rsid w:val="00B41C64"/>
    <w:rsid w:val="00B41FED"/>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63FC"/>
    <w:rsid w:val="00B46401"/>
    <w:rsid w:val="00B4648D"/>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4AF2"/>
    <w:rsid w:val="00B553BE"/>
    <w:rsid w:val="00B55AE0"/>
    <w:rsid w:val="00B564CB"/>
    <w:rsid w:val="00B56B44"/>
    <w:rsid w:val="00B56E29"/>
    <w:rsid w:val="00B570EC"/>
    <w:rsid w:val="00B5796B"/>
    <w:rsid w:val="00B57A17"/>
    <w:rsid w:val="00B57FAC"/>
    <w:rsid w:val="00B6015D"/>
    <w:rsid w:val="00B60B4A"/>
    <w:rsid w:val="00B60E8F"/>
    <w:rsid w:val="00B60ECA"/>
    <w:rsid w:val="00B614A3"/>
    <w:rsid w:val="00B61589"/>
    <w:rsid w:val="00B615F4"/>
    <w:rsid w:val="00B618CB"/>
    <w:rsid w:val="00B6226A"/>
    <w:rsid w:val="00B624F4"/>
    <w:rsid w:val="00B62657"/>
    <w:rsid w:val="00B62C2A"/>
    <w:rsid w:val="00B62CDE"/>
    <w:rsid w:val="00B62D8F"/>
    <w:rsid w:val="00B62DAE"/>
    <w:rsid w:val="00B63093"/>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AC9"/>
    <w:rsid w:val="00B75C30"/>
    <w:rsid w:val="00B766F3"/>
    <w:rsid w:val="00B768B8"/>
    <w:rsid w:val="00B7696C"/>
    <w:rsid w:val="00B76ADE"/>
    <w:rsid w:val="00B76B67"/>
    <w:rsid w:val="00B76BAB"/>
    <w:rsid w:val="00B76C16"/>
    <w:rsid w:val="00B775FF"/>
    <w:rsid w:val="00B77916"/>
    <w:rsid w:val="00B77FDA"/>
    <w:rsid w:val="00B801C2"/>
    <w:rsid w:val="00B80474"/>
    <w:rsid w:val="00B807F3"/>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4E9"/>
    <w:rsid w:val="00BA0BA4"/>
    <w:rsid w:val="00BA0D4A"/>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5D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D7"/>
    <w:rsid w:val="00BB38B9"/>
    <w:rsid w:val="00BB3E91"/>
    <w:rsid w:val="00BB4583"/>
    <w:rsid w:val="00BB47B3"/>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0A"/>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1FC8"/>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848"/>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681"/>
    <w:rsid w:val="00C24A98"/>
    <w:rsid w:val="00C24C92"/>
    <w:rsid w:val="00C25469"/>
    <w:rsid w:val="00C2551E"/>
    <w:rsid w:val="00C259D7"/>
    <w:rsid w:val="00C25A4F"/>
    <w:rsid w:val="00C25B03"/>
    <w:rsid w:val="00C25C72"/>
    <w:rsid w:val="00C260CD"/>
    <w:rsid w:val="00C2692A"/>
    <w:rsid w:val="00C26B98"/>
    <w:rsid w:val="00C26D9B"/>
    <w:rsid w:val="00C2710A"/>
    <w:rsid w:val="00C2734D"/>
    <w:rsid w:val="00C2749E"/>
    <w:rsid w:val="00C274E9"/>
    <w:rsid w:val="00C2754F"/>
    <w:rsid w:val="00C27EC7"/>
    <w:rsid w:val="00C30155"/>
    <w:rsid w:val="00C308DC"/>
    <w:rsid w:val="00C31147"/>
    <w:rsid w:val="00C311E9"/>
    <w:rsid w:val="00C312C3"/>
    <w:rsid w:val="00C3145A"/>
    <w:rsid w:val="00C315BB"/>
    <w:rsid w:val="00C31816"/>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831"/>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9C6"/>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2BEB"/>
    <w:rsid w:val="00C7395A"/>
    <w:rsid w:val="00C73E08"/>
    <w:rsid w:val="00C73E2F"/>
    <w:rsid w:val="00C73EB9"/>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B3A"/>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29"/>
    <w:rsid w:val="00C970BB"/>
    <w:rsid w:val="00C9784C"/>
    <w:rsid w:val="00C97862"/>
    <w:rsid w:val="00C97D17"/>
    <w:rsid w:val="00C97D4E"/>
    <w:rsid w:val="00CA0C97"/>
    <w:rsid w:val="00CA173C"/>
    <w:rsid w:val="00CA1A05"/>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B31"/>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F0A"/>
    <w:rsid w:val="00CD02C2"/>
    <w:rsid w:val="00CD0843"/>
    <w:rsid w:val="00CD0946"/>
    <w:rsid w:val="00CD0C21"/>
    <w:rsid w:val="00CD0ED7"/>
    <w:rsid w:val="00CD137E"/>
    <w:rsid w:val="00CD1418"/>
    <w:rsid w:val="00CD15B6"/>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07"/>
    <w:rsid w:val="00CD53BC"/>
    <w:rsid w:val="00CD5ADF"/>
    <w:rsid w:val="00CD5C4A"/>
    <w:rsid w:val="00CD5F75"/>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49"/>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840"/>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3F66"/>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4C"/>
    <w:rsid w:val="00D14763"/>
    <w:rsid w:val="00D14833"/>
    <w:rsid w:val="00D150F8"/>
    <w:rsid w:val="00D15118"/>
    <w:rsid w:val="00D155E7"/>
    <w:rsid w:val="00D15694"/>
    <w:rsid w:val="00D16007"/>
    <w:rsid w:val="00D160FA"/>
    <w:rsid w:val="00D16135"/>
    <w:rsid w:val="00D161FE"/>
    <w:rsid w:val="00D16472"/>
    <w:rsid w:val="00D173ED"/>
    <w:rsid w:val="00D175A9"/>
    <w:rsid w:val="00D17673"/>
    <w:rsid w:val="00D17835"/>
    <w:rsid w:val="00D178BD"/>
    <w:rsid w:val="00D17A4A"/>
    <w:rsid w:val="00D17B0E"/>
    <w:rsid w:val="00D207BB"/>
    <w:rsid w:val="00D20AC9"/>
    <w:rsid w:val="00D21212"/>
    <w:rsid w:val="00D2126F"/>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1DA5"/>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412"/>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4B9"/>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3A9"/>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72"/>
    <w:rsid w:val="00DC27E0"/>
    <w:rsid w:val="00DC27E2"/>
    <w:rsid w:val="00DC28C0"/>
    <w:rsid w:val="00DC2A97"/>
    <w:rsid w:val="00DC31B3"/>
    <w:rsid w:val="00DC32E2"/>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811"/>
    <w:rsid w:val="00DD3919"/>
    <w:rsid w:val="00DD3A51"/>
    <w:rsid w:val="00DD3C37"/>
    <w:rsid w:val="00DD3CE6"/>
    <w:rsid w:val="00DD3FAB"/>
    <w:rsid w:val="00DD488E"/>
    <w:rsid w:val="00DD4AA9"/>
    <w:rsid w:val="00DD4C7E"/>
    <w:rsid w:val="00DD4E32"/>
    <w:rsid w:val="00DD5205"/>
    <w:rsid w:val="00DD52CD"/>
    <w:rsid w:val="00DD53F9"/>
    <w:rsid w:val="00DD55AD"/>
    <w:rsid w:val="00DD5933"/>
    <w:rsid w:val="00DD595E"/>
    <w:rsid w:val="00DD6182"/>
    <w:rsid w:val="00DD6B97"/>
    <w:rsid w:val="00DD6FD3"/>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909"/>
    <w:rsid w:val="00DF7989"/>
    <w:rsid w:val="00DF7FD4"/>
    <w:rsid w:val="00E015E9"/>
    <w:rsid w:val="00E01D7F"/>
    <w:rsid w:val="00E01FC6"/>
    <w:rsid w:val="00E02658"/>
    <w:rsid w:val="00E02818"/>
    <w:rsid w:val="00E028DF"/>
    <w:rsid w:val="00E02CF2"/>
    <w:rsid w:val="00E02D6D"/>
    <w:rsid w:val="00E03599"/>
    <w:rsid w:val="00E038D2"/>
    <w:rsid w:val="00E03B6B"/>
    <w:rsid w:val="00E03D7F"/>
    <w:rsid w:val="00E03DBC"/>
    <w:rsid w:val="00E03DEA"/>
    <w:rsid w:val="00E03F51"/>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551C"/>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5DF"/>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07B"/>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223"/>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634"/>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456"/>
    <w:rsid w:val="00E73A9D"/>
    <w:rsid w:val="00E73C30"/>
    <w:rsid w:val="00E73CDC"/>
    <w:rsid w:val="00E73E3F"/>
    <w:rsid w:val="00E73EC7"/>
    <w:rsid w:val="00E75883"/>
    <w:rsid w:val="00E766B3"/>
    <w:rsid w:val="00E768C1"/>
    <w:rsid w:val="00E7755B"/>
    <w:rsid w:val="00E77D33"/>
    <w:rsid w:val="00E77E3B"/>
    <w:rsid w:val="00E804B2"/>
    <w:rsid w:val="00E805DC"/>
    <w:rsid w:val="00E80735"/>
    <w:rsid w:val="00E807F2"/>
    <w:rsid w:val="00E80C2B"/>
    <w:rsid w:val="00E80D60"/>
    <w:rsid w:val="00E80E48"/>
    <w:rsid w:val="00E812CD"/>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15"/>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55E"/>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C12"/>
    <w:rsid w:val="00EC3EEA"/>
    <w:rsid w:val="00EC4495"/>
    <w:rsid w:val="00EC49CC"/>
    <w:rsid w:val="00EC4E33"/>
    <w:rsid w:val="00EC4F36"/>
    <w:rsid w:val="00EC4FAB"/>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753"/>
    <w:rsid w:val="00EE6CA3"/>
    <w:rsid w:val="00EE6E3E"/>
    <w:rsid w:val="00EE6E8B"/>
    <w:rsid w:val="00EE7340"/>
    <w:rsid w:val="00EE7D24"/>
    <w:rsid w:val="00EE7EE4"/>
    <w:rsid w:val="00EF00C8"/>
    <w:rsid w:val="00EF0147"/>
    <w:rsid w:val="00EF02B6"/>
    <w:rsid w:val="00EF0D0E"/>
    <w:rsid w:val="00EF0E24"/>
    <w:rsid w:val="00EF0F2E"/>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EF7E9D"/>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85B"/>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4994"/>
    <w:rsid w:val="00F24CDA"/>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245E"/>
    <w:rsid w:val="00F626E4"/>
    <w:rsid w:val="00F6292B"/>
    <w:rsid w:val="00F6329C"/>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3E2F"/>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705"/>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D5E"/>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A0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B43"/>
    <w:rsid w:val="00FD2FED"/>
    <w:rsid w:val="00FD3504"/>
    <w:rsid w:val="00FD397B"/>
    <w:rsid w:val="00FD3A6A"/>
    <w:rsid w:val="00FD3B3F"/>
    <w:rsid w:val="00FD42CF"/>
    <w:rsid w:val="00FD537D"/>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815"/>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882"/>
    <w:rsid w:val="00FE7AB1"/>
    <w:rsid w:val="00FE7AEF"/>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uiPriority w:val="99"/>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customStyle="1" w:styleId="BodyText11">
    <w:name w:val="Body Text11"/>
    <w:basedOn w:val="prastasis"/>
    <w:rsid w:val="00274318"/>
    <w:pPr>
      <w:autoSpaceDE w:val="0"/>
      <w:autoSpaceDN w:val="0"/>
      <w:ind w:firstLine="312"/>
      <w:jc w:val="both"/>
    </w:pPr>
    <w:rPr>
      <w:rFonts w:ascii="TimesLT" w:hAnsi="TimesLT"/>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3426">
      <w:bodyDiv w:val="1"/>
      <w:marLeft w:val="0"/>
      <w:marRight w:val="0"/>
      <w:marTop w:val="0"/>
      <w:marBottom w:val="0"/>
      <w:divBdr>
        <w:top w:val="none" w:sz="0" w:space="0" w:color="auto"/>
        <w:left w:val="none" w:sz="0" w:space="0" w:color="auto"/>
        <w:bottom w:val="none" w:sz="0" w:space="0" w:color="auto"/>
        <w:right w:val="none" w:sz="0" w:space="0" w:color="auto"/>
      </w:divBdr>
    </w:div>
    <w:div w:id="157356375">
      <w:bodyDiv w:val="1"/>
      <w:marLeft w:val="0"/>
      <w:marRight w:val="0"/>
      <w:marTop w:val="0"/>
      <w:marBottom w:val="0"/>
      <w:divBdr>
        <w:top w:val="none" w:sz="0" w:space="0" w:color="auto"/>
        <w:left w:val="none" w:sz="0" w:space="0" w:color="auto"/>
        <w:bottom w:val="none" w:sz="0" w:space="0" w:color="auto"/>
        <w:right w:val="none" w:sz="0" w:space="0" w:color="auto"/>
      </w:divBdr>
      <w:divsChild>
        <w:div w:id="236520122">
          <w:marLeft w:val="0"/>
          <w:marRight w:val="0"/>
          <w:marTop w:val="0"/>
          <w:marBottom w:val="0"/>
          <w:divBdr>
            <w:top w:val="none" w:sz="0" w:space="0" w:color="auto"/>
            <w:left w:val="none" w:sz="0" w:space="0" w:color="auto"/>
            <w:bottom w:val="none" w:sz="0" w:space="0" w:color="auto"/>
            <w:right w:val="none" w:sz="0" w:space="0" w:color="auto"/>
          </w:divBdr>
        </w:div>
        <w:div w:id="669721020">
          <w:marLeft w:val="0"/>
          <w:marRight w:val="0"/>
          <w:marTop w:val="0"/>
          <w:marBottom w:val="0"/>
          <w:divBdr>
            <w:top w:val="none" w:sz="0" w:space="0" w:color="auto"/>
            <w:left w:val="none" w:sz="0" w:space="0" w:color="auto"/>
            <w:bottom w:val="none" w:sz="0" w:space="0" w:color="auto"/>
            <w:right w:val="none" w:sz="0" w:space="0" w:color="auto"/>
          </w:divBdr>
        </w:div>
        <w:div w:id="1172989071">
          <w:marLeft w:val="0"/>
          <w:marRight w:val="0"/>
          <w:marTop w:val="0"/>
          <w:marBottom w:val="0"/>
          <w:divBdr>
            <w:top w:val="none" w:sz="0" w:space="0" w:color="auto"/>
            <w:left w:val="none" w:sz="0" w:space="0" w:color="auto"/>
            <w:bottom w:val="none" w:sz="0" w:space="0" w:color="auto"/>
            <w:right w:val="none" w:sz="0" w:space="0" w:color="auto"/>
          </w:divBdr>
        </w:div>
        <w:div w:id="1696419608">
          <w:marLeft w:val="0"/>
          <w:marRight w:val="0"/>
          <w:marTop w:val="0"/>
          <w:marBottom w:val="0"/>
          <w:divBdr>
            <w:top w:val="none" w:sz="0" w:space="0" w:color="auto"/>
            <w:left w:val="none" w:sz="0" w:space="0" w:color="auto"/>
            <w:bottom w:val="none" w:sz="0" w:space="0" w:color="auto"/>
            <w:right w:val="none" w:sz="0" w:space="0" w:color="auto"/>
          </w:divBdr>
        </w:div>
        <w:div w:id="1761559587">
          <w:marLeft w:val="0"/>
          <w:marRight w:val="0"/>
          <w:marTop w:val="0"/>
          <w:marBottom w:val="0"/>
          <w:divBdr>
            <w:top w:val="none" w:sz="0" w:space="0" w:color="auto"/>
            <w:left w:val="none" w:sz="0" w:space="0" w:color="auto"/>
            <w:bottom w:val="none" w:sz="0" w:space="0" w:color="auto"/>
            <w:right w:val="none" w:sz="0" w:space="0" w:color="auto"/>
          </w:divBdr>
        </w:div>
      </w:divsChild>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797">
      <w:bodyDiv w:val="1"/>
      <w:marLeft w:val="0"/>
      <w:marRight w:val="0"/>
      <w:marTop w:val="0"/>
      <w:marBottom w:val="0"/>
      <w:divBdr>
        <w:top w:val="none" w:sz="0" w:space="0" w:color="auto"/>
        <w:left w:val="none" w:sz="0" w:space="0" w:color="auto"/>
        <w:bottom w:val="none" w:sz="0" w:space="0" w:color="auto"/>
        <w:right w:val="none" w:sz="0" w:space="0" w:color="auto"/>
      </w:divBdr>
      <w:divsChild>
        <w:div w:id="146752130">
          <w:marLeft w:val="0"/>
          <w:marRight w:val="0"/>
          <w:marTop w:val="0"/>
          <w:marBottom w:val="0"/>
          <w:divBdr>
            <w:top w:val="none" w:sz="0" w:space="0" w:color="auto"/>
            <w:left w:val="none" w:sz="0" w:space="0" w:color="auto"/>
            <w:bottom w:val="none" w:sz="0" w:space="0" w:color="auto"/>
            <w:right w:val="none" w:sz="0" w:space="0" w:color="auto"/>
          </w:divBdr>
        </w:div>
        <w:div w:id="367797701">
          <w:marLeft w:val="0"/>
          <w:marRight w:val="0"/>
          <w:marTop w:val="0"/>
          <w:marBottom w:val="0"/>
          <w:divBdr>
            <w:top w:val="none" w:sz="0" w:space="0" w:color="auto"/>
            <w:left w:val="none" w:sz="0" w:space="0" w:color="auto"/>
            <w:bottom w:val="none" w:sz="0" w:space="0" w:color="auto"/>
            <w:right w:val="none" w:sz="0" w:space="0" w:color="auto"/>
          </w:divBdr>
        </w:div>
        <w:div w:id="2127962610">
          <w:marLeft w:val="0"/>
          <w:marRight w:val="0"/>
          <w:marTop w:val="0"/>
          <w:marBottom w:val="0"/>
          <w:divBdr>
            <w:top w:val="none" w:sz="0" w:space="0" w:color="auto"/>
            <w:left w:val="none" w:sz="0" w:space="0" w:color="auto"/>
            <w:bottom w:val="none" w:sz="0" w:space="0" w:color="auto"/>
            <w:right w:val="none" w:sz="0" w:space="0" w:color="auto"/>
          </w:divBdr>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file:///C:\Users\Vartotojas\AppData\Local\Temp\5-priedas-SVV-deklaracija-verslui-pl&#279;t_1sriti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Users\Vartotojas\AppData\Local\Temp\4-priedas-Vienos-&#303;mon&#279;s-deklaracija_1sritis.docx" TargetMode="External"/><Relationship Id="rId2" Type="http://schemas.openxmlformats.org/officeDocument/2006/relationships/numbering" Target="numbering.xml"/><Relationship Id="rId16" Type="http://schemas.openxmlformats.org/officeDocument/2006/relationships/hyperlink" Target="file:///C:\Users\Vartotojas\AppData\Local\Temp\3%20priedas_Verslo%20plano_1%20sritis.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asvaliorvvg.lt"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asvalio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2D51A-C167-4377-9E21-17F7BBD8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1</Pages>
  <Words>50665</Words>
  <Characters>28880</Characters>
  <Application>Microsoft Office Word</Application>
  <DocSecurity>0</DocSecurity>
  <Lines>240</Lines>
  <Paragraphs>158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79387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Vartotojas</cp:lastModifiedBy>
  <cp:revision>195</cp:revision>
  <cp:lastPrinted>2018-04-16T10:07:00Z</cp:lastPrinted>
  <dcterms:created xsi:type="dcterms:W3CDTF">2017-09-13T08:59:00Z</dcterms:created>
  <dcterms:modified xsi:type="dcterms:W3CDTF">2018-04-24T08:51:00Z</dcterms:modified>
</cp:coreProperties>
</file>