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668498" w14:textId="743E867F" w:rsidR="0075379C" w:rsidRPr="0075379C" w:rsidRDefault="0075379C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 xml:space="preserve">Birštone vykusi konferencija </w:t>
      </w:r>
      <w:r w:rsidRPr="00B93D69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„LEADER galimybės Lietuvoje ir ES - geroji patirtis“ subūrė pranešėjus iš visos Lietuvos</w:t>
      </w:r>
    </w:p>
    <w:p w14:paraId="00000002" w14:textId="77777777" w:rsidR="003955C1" w:rsidRPr="0075379C" w:rsidRDefault="003955C1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</w:rPr>
      </w:pPr>
    </w:p>
    <w:p w14:paraId="00000004" w14:textId="04690085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>Lietuvos kaimiškosios vietos veiklos grupės rugsėjo 17 dieną rinkosi į Vietos veiklos grupių tinklo (toliau – VVG tinklas) organizuojamą konferenciją „LEADER galimybės Lietuvoje ir ES - geroji patirtis“.</w:t>
      </w:r>
      <w:r w:rsidR="00B659D4" w:rsidRPr="0075379C">
        <w:rPr>
          <w:rFonts w:ascii="Times New Roman" w:eastAsia="Times New Roman" w:hAnsi="Times New Roman" w:cs="Times New Roman"/>
          <w:sz w:val="24"/>
          <w:szCs w:val="24"/>
        </w:rPr>
        <w:t xml:space="preserve"> Šioje VVG tinklo organizuotoje konferencijoje buvo dalinamasi patirtimi įgyvendinant tarptautinius ir teritorinius projektus bei skirtas dėmesys socialinio verslo sampratai, pažangaus kaimo judėjimui </w:t>
      </w:r>
      <w:r w:rsidR="001D2619">
        <w:rPr>
          <w:rFonts w:ascii="Times New Roman" w:eastAsia="Times New Roman" w:hAnsi="Times New Roman" w:cs="Times New Roman"/>
          <w:sz w:val="24"/>
          <w:szCs w:val="24"/>
        </w:rPr>
        <w:t xml:space="preserve">bei </w:t>
      </w:r>
      <w:r w:rsidR="00B659D4" w:rsidRPr="0075379C">
        <w:rPr>
          <w:rFonts w:ascii="Times New Roman" w:eastAsia="Times New Roman" w:hAnsi="Times New Roman" w:cs="Times New Roman"/>
          <w:sz w:val="24"/>
          <w:szCs w:val="24"/>
        </w:rPr>
        <w:t>LEADER ateičiai.</w:t>
      </w:r>
    </w:p>
    <w:p w14:paraId="3A932148" w14:textId="77777777" w:rsidR="00E43893" w:rsidRPr="0075379C" w:rsidRDefault="00E43893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61042B" w14:textId="4B459EDF" w:rsidR="0075379C" w:rsidRPr="00B93D69" w:rsidRDefault="00E43893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3D69">
        <w:rPr>
          <w:rFonts w:ascii="Times New Roman" w:eastAsia="Times New Roman" w:hAnsi="Times New Roman" w:cs="Times New Roman"/>
          <w:b/>
          <w:bCs/>
          <w:sz w:val="24"/>
          <w:szCs w:val="24"/>
        </w:rPr>
        <w:t>Svarbus L</w:t>
      </w:r>
      <w:r w:rsidR="00B659D4" w:rsidRPr="007537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EADER </w:t>
      </w:r>
      <w:r w:rsidRPr="00B93D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vaidmuo kaimo plėtros procese </w:t>
      </w:r>
    </w:p>
    <w:p w14:paraId="3167221A" w14:textId="77777777" w:rsidR="00E43893" w:rsidRPr="0075379C" w:rsidRDefault="00E43893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2B09A097" w:rsidR="003955C1" w:rsidRPr="0075379C" w:rsidRDefault="00B659D4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>Nežinantiems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 xml:space="preserve"> apie LEADER, tai - viena iš keturių ES bendrijų iniciatyvų (kitos – INTERREG, URBAN, EQUAL),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ES startavusi 1991 metais, 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 xml:space="preserve">kuri skatina kaimo gyventojus ir organizacijas aktyviai dalyvauti gyvenamosios vietovės ir bendruomenės plėtros procese. </w:t>
      </w:r>
      <w:r w:rsidRPr="00B93D69">
        <w:rPr>
          <w:rFonts w:ascii="Times New Roman" w:hAnsi="Times New Roman" w:cs="Times New Roman"/>
          <w:sz w:val="24"/>
          <w:szCs w:val="24"/>
        </w:rPr>
        <w:t xml:space="preserve">Pagrindinis LEADER principas – skirtingų partnerių bendradarbiavimas arba partnerystė. 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>Ši politikos priemonė padeda stiprinti pilietinę visuomenę kaimo vietovėse,</w:t>
      </w:r>
      <w:r w:rsidR="001D26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>skatina vietos valdžios, verslo ir nevyriausybinio sektoriaus darbuotojų bendradarbiavimą.</w:t>
      </w:r>
      <w:r w:rsidR="001D26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LEADER </w:t>
      </w:r>
      <w:r w:rsidR="00CF462C" w:rsidRPr="0075379C">
        <w:rPr>
          <w:rFonts w:ascii="Times New Roman" w:eastAsia="Times New Roman" w:hAnsi="Times New Roman" w:cs="Times New Roman"/>
          <w:sz w:val="24"/>
          <w:szCs w:val="24"/>
        </w:rPr>
        <w:t>iniciatyva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Lietuvoje pra</w:t>
      </w:r>
      <w:r w:rsidR="00CF462C" w:rsidRPr="0075379C">
        <w:rPr>
          <w:rFonts w:ascii="Times New Roman" w:eastAsia="Times New Roman" w:hAnsi="Times New Roman" w:cs="Times New Roman"/>
          <w:sz w:val="24"/>
          <w:szCs w:val="24"/>
        </w:rPr>
        <w:t>dėta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2001 metais, o už 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>šios priemonės įgyvendinimą yra atsakingos vietos veiklos grupės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(toliau – VVG)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F462C" w:rsidRPr="0075379C">
        <w:rPr>
          <w:rFonts w:ascii="Times New Roman" w:eastAsia="Times New Roman" w:hAnsi="Times New Roman" w:cs="Times New Roman"/>
          <w:sz w:val="24"/>
          <w:szCs w:val="24"/>
        </w:rPr>
        <w:t>VVG yra skėtinės nevyriausybinės organizacijos</w:t>
      </w:r>
      <w:r w:rsidR="00CF462C" w:rsidRPr="00B93D69">
        <w:rPr>
          <w:rFonts w:ascii="Times New Roman" w:hAnsi="Times New Roman" w:cs="Times New Roman"/>
          <w:sz w:val="24"/>
          <w:szCs w:val="24"/>
        </w:rPr>
        <w:t xml:space="preserve">, kurių tikslas – veiksmingai pasinaudoti ES skiriama parama siekiant sustiprinti atstovaujamos teritorijos kaimiškųjų vietovių plėtrą. </w:t>
      </w:r>
      <w:r w:rsidR="00CF462C" w:rsidRPr="0075379C">
        <w:rPr>
          <w:rFonts w:ascii="Times New Roman" w:eastAsia="Times New Roman" w:hAnsi="Times New Roman" w:cs="Times New Roman"/>
          <w:sz w:val="24"/>
          <w:szCs w:val="24"/>
        </w:rPr>
        <w:t xml:space="preserve">Šiuo metu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VVG tinklas vienija 49 Lietuvos kaimiškąsias VVG ir </w:t>
      </w:r>
      <w:r w:rsidR="001D2619">
        <w:rPr>
          <w:rFonts w:ascii="Times New Roman" w:eastAsia="Times New Roman" w:hAnsi="Times New Roman" w:cs="Times New Roman"/>
          <w:sz w:val="24"/>
          <w:szCs w:val="24"/>
        </w:rPr>
        <w:t xml:space="preserve">šių </w:t>
      </w:r>
      <w:r w:rsidR="00CF462C" w:rsidRPr="0075379C">
        <w:rPr>
          <w:rFonts w:ascii="Times New Roman" w:eastAsia="Times New Roman" w:hAnsi="Times New Roman" w:cs="Times New Roman"/>
          <w:sz w:val="24"/>
          <w:szCs w:val="24"/>
        </w:rPr>
        <w:t>metų pabaigoje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minės jau 13-ąsias veiklos metines. </w:t>
      </w:r>
    </w:p>
    <w:p w14:paraId="4EFF9630" w14:textId="77777777" w:rsidR="00770B24" w:rsidRDefault="00770B24" w:rsidP="00770B2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47B2C" w14:textId="58C314BE" w:rsidR="00CF462C" w:rsidRPr="00B93D69" w:rsidRDefault="00154429" w:rsidP="00B93D6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3D69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CF462C" w:rsidRPr="00B93D69">
        <w:rPr>
          <w:rFonts w:ascii="Times New Roman" w:hAnsi="Times New Roman" w:cs="Times New Roman"/>
          <w:b/>
          <w:bCs/>
          <w:sz w:val="24"/>
          <w:szCs w:val="24"/>
        </w:rPr>
        <w:t>onferencij</w:t>
      </w:r>
      <w:r w:rsidRPr="00B93D69">
        <w:rPr>
          <w:rFonts w:ascii="Times New Roman" w:hAnsi="Times New Roman" w:cs="Times New Roman"/>
          <w:b/>
          <w:bCs/>
          <w:sz w:val="24"/>
          <w:szCs w:val="24"/>
        </w:rPr>
        <w:t xml:space="preserve">os šūkis „TU esi </w:t>
      </w:r>
      <w:proofErr w:type="spellStart"/>
      <w:r w:rsidRPr="00B93D69">
        <w:rPr>
          <w:rFonts w:ascii="Times New Roman" w:hAnsi="Times New Roman" w:cs="Times New Roman"/>
          <w:b/>
          <w:bCs/>
          <w:sz w:val="24"/>
          <w:szCs w:val="24"/>
        </w:rPr>
        <w:t>GALImybė</w:t>
      </w:r>
      <w:proofErr w:type="spellEnd"/>
      <w:r w:rsidRPr="00B93D69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E4C7061" w14:textId="77777777" w:rsidR="00770B24" w:rsidRDefault="00770B24" w:rsidP="00770B2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2FF13D" w14:textId="270E6444" w:rsidR="00154429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>Konferencijos svečiai sveikino susirinkusius ir linkėjo gerų emocijų bei rezultat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ų</w:t>
      </w:r>
      <w:r w:rsidR="00C10967">
        <w:rPr>
          <w:rFonts w:ascii="Times New Roman" w:eastAsia="Times New Roman" w:hAnsi="Times New Roman" w:cs="Times New Roman"/>
          <w:sz w:val="24"/>
          <w:szCs w:val="24"/>
        </w:rPr>
        <w:t>. S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veikinimo žodį tarė </w:t>
      </w:r>
      <w:r w:rsidR="00EC055F">
        <w:rPr>
          <w:rFonts w:ascii="Times New Roman" w:eastAsia="Times New Roman" w:hAnsi="Times New Roman" w:cs="Times New Roman"/>
          <w:sz w:val="24"/>
          <w:szCs w:val="24"/>
        </w:rPr>
        <w:t xml:space="preserve">ir 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renginio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vietos šeimininkas - Birštono savivaldybės vicemeras Vytas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Kederys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. Jis pasidžiaugė VVG veikla Lietuvoje ir padėkojo Alytaus r. VVG, kuri atsakinga už Birštono savivaldybės kaimiškosios teritorijos LEADER priemonės įgyvendinimą. 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Toliau pirmuoju ir visus dalyvius įkvėpusiu pranešimu - „TU esi </w:t>
      </w:r>
      <w:proofErr w:type="spellStart"/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GALImybė</w:t>
      </w:r>
      <w:proofErr w:type="spellEnd"/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“ konferenciją pradėjo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renginio organizatorė, 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VVG tinklo pirmininkė Kristina </w:t>
      </w:r>
      <w:proofErr w:type="spellStart"/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Švedaitė</w:t>
      </w:r>
      <w:proofErr w:type="spellEnd"/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. „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Šiame pranešime, leidau sau LEADER perfrazuoti į tokį žodžių junginį – „Tu esi galimybė“.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Jeigu tu žinai, kad esi galimybė – vadinasi, jau žinai daug ir tuo gali užkrės</w:t>
      </w:r>
      <w:r w:rsidR="003601AC">
        <w:rPr>
          <w:rFonts w:ascii="Times New Roman" w:eastAsia="Times New Roman" w:hAnsi="Times New Roman" w:cs="Times New Roman"/>
          <w:sz w:val="24"/>
          <w:szCs w:val="24"/>
        </w:rPr>
        <w:t>t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i kitus bei daug ką nuveikti</w:t>
      </w:r>
      <w:r w:rsidR="003601AC">
        <w:rPr>
          <w:rFonts w:ascii="Times New Roman" w:eastAsia="Times New Roman" w:hAnsi="Times New Roman" w:cs="Times New Roman"/>
          <w:sz w:val="24"/>
          <w:szCs w:val="24"/>
        </w:rPr>
        <w:t>.</w:t>
      </w:r>
      <w:r w:rsidR="0075379C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 – kalbėjo K. </w:t>
      </w:r>
      <w:proofErr w:type="spellStart"/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Švedaitė</w:t>
      </w:r>
      <w:proofErr w:type="spellEnd"/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Pranešime pristatyta VVG tinklo įgyvendinamų trijų projektų veiklos, kuriose pagrindinis dėmesys skirtas VVG kompetencijų tobulinimui bei veiklos viešinimui, gerųjų projektų pavyzdžių sklaidai. Pranešimą vainikavo „premjera“ – įspūdingai, raidė po raidės, buvo atidengtas naujos VVG tinklo interneto svetainės pavadinimas </w:t>
      </w:r>
      <w:hyperlink r:id="rId6">
        <w:r w:rsidR="00154429" w:rsidRPr="0075379C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www.leadertinklas.lt</w:t>
        </w:r>
      </w:hyperlink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Nuo šiol čia galima rasti informaciją apie VVG tinklo veiklą ir visas Lietuvos kaimiškąsias VVG bei</w:t>
      </w:r>
      <w:r w:rsidR="007537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 žinoma, geruosius LEADER projektų pavyzdžius iš visų Lietuvos kraštų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 – džiaugėsi K.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Švedaitė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16ADC9BD" w:rsidR="003955C1" w:rsidRPr="0075379C" w:rsidRDefault="003955C1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344B63" w14:textId="001E4684" w:rsidR="00154429" w:rsidRPr="00B93D69" w:rsidRDefault="0075379C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3D69">
        <w:rPr>
          <w:rFonts w:ascii="Times New Roman" w:eastAsia="Times New Roman" w:hAnsi="Times New Roman" w:cs="Times New Roman"/>
          <w:b/>
          <w:bCs/>
          <w:sz w:val="24"/>
          <w:szCs w:val="24"/>
        </w:rPr>
        <w:t>Patirčių ir informacijos mainai iš visos Lietuvos</w:t>
      </w:r>
    </w:p>
    <w:p w14:paraId="2483E6BC" w14:textId="77777777" w:rsidR="0075379C" w:rsidRPr="0075379C" w:rsidRDefault="0075379C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69859489" w:rsidR="003955C1" w:rsidRPr="0075379C" w:rsidRDefault="0075379C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Informacinę 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konferencijos dalį tęsė Utenos krašto VVG pirmininkė Jolita </w:t>
      </w:r>
      <w:proofErr w:type="spellStart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>Umbrasienė</w:t>
      </w:r>
      <w:proofErr w:type="spellEnd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savo pranešimu „Trys žingsniai nuo </w:t>
      </w:r>
      <w:proofErr w:type="spellStart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>dvisektorio</w:t>
      </w:r>
      <w:proofErr w:type="spellEnd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iki </w:t>
      </w:r>
      <w:proofErr w:type="spellStart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>daugiasektorio</w:t>
      </w:r>
      <w:proofErr w:type="spellEnd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LEADER. Praktinė Utenos </w:t>
      </w:r>
      <w:r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krašto 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VVG 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lastRenderedPageBreak/>
        <w:t xml:space="preserve">patirtis“, kuriuo skatino kolegas </w:t>
      </w:r>
      <w:r w:rsidR="007F7359" w:rsidRPr="001842B7">
        <w:rPr>
          <w:rFonts w:ascii="Times New Roman" w:eastAsia="Times New Roman" w:hAnsi="Times New Roman" w:cs="Times New Roman"/>
          <w:color w:val="050505"/>
          <w:sz w:val="24"/>
          <w:szCs w:val="24"/>
        </w:rPr>
        <w:t>savo tikslams pasiekti</w:t>
      </w:r>
      <w:r w:rsidR="007F7359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ieškoti ir kitų finansavimo šaltinių. Pasidalino patirtimi įgyvendinat ne tik Vietos plėtros strategiją ir tarptautinius projektus, tačiau ir iš  Europos regioninės plėtros fondo lėšų įgyvendintus projektus. </w:t>
      </w:r>
    </w:p>
    <w:p w14:paraId="7D6AC951" w14:textId="3EE6C686" w:rsidR="00E63AC9" w:rsidRDefault="00770B24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</w:rPr>
        <w:t>Taip pat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buvo </w:t>
      </w:r>
      <w:r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>apžvelgt</w:t>
      </w:r>
      <w:r>
        <w:rPr>
          <w:rFonts w:ascii="Times New Roman" w:eastAsia="Times New Roman" w:hAnsi="Times New Roman" w:cs="Times New Roman"/>
          <w:color w:val="050505"/>
          <w:sz w:val="24"/>
          <w:szCs w:val="24"/>
        </w:rPr>
        <w:t>i</w:t>
      </w:r>
      <w:r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ir Vietos plėtros strategijų (toliau – VPS) tarpinio pažangos vertinimo rezultatai iki 2019 m. gruodžio 31 d. bei pateikta VPS įgyvendinimo statistika. 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 xml:space="preserve">Žemės ūkio ministerijos 2-ojo Europos Sąjungos paramos skyriaus patarėja 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Ilona </w:t>
      </w:r>
      <w:proofErr w:type="spellStart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>Javičienė</w:t>
      </w:r>
      <w:proofErr w:type="spellEnd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>pastebėjo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, kad 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nerimą kėlusi mintis dėl 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>itin sunkiai įgyvendinam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os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užduoti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e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>s</w:t>
      </w:r>
      <w:r w:rsidR="007F7359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– VVG </w:t>
      </w:r>
      <w:r w:rsidR="007F7359" w:rsidRPr="00EA2FCA">
        <w:rPr>
          <w:rFonts w:ascii="Times New Roman" w:eastAsia="Times New Roman" w:hAnsi="Times New Roman" w:cs="Times New Roman"/>
          <w:color w:val="050505"/>
          <w:sz w:val="24"/>
          <w:szCs w:val="24"/>
        </w:rPr>
        <w:t>pasiekti darbo vietų kūrimo rodikli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us,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nepasitvirtino.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„D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>žiugu, kad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su šiuo rodikliu VVG tvarkosi puikiai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“- kalbėjo I. </w:t>
      </w:r>
      <w:proofErr w:type="spellStart"/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Javičienė</w:t>
      </w:r>
      <w:proofErr w:type="spellEnd"/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.</w:t>
      </w:r>
      <w:r w:rsidR="00E63AC9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</w:p>
    <w:p w14:paraId="0000000A" w14:textId="365ADA92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Nacionalinės mokėjimo agentūros prie Žemės ūkio ministerijos Kaimo plėtros ir paramos regionams departamento LEADER priemonių skyriaus vedėja Virginija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Liukpetrytė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apžvelgė šiuo metu turimą vietos plėtros strategijų įgyvendinamą statistiką bei pasidžiaugė, kad dauguma VVG jau yra įgyvendinusios daugiau nei pusę savo VPS suplanuotų veiklų. </w:t>
      </w:r>
    </w:p>
    <w:p w14:paraId="0000000B" w14:textId="0A1A4CEE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>Nepaprastai didelio susidomėjimo sulaukė Alytaus r. VVG atstovės He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rietos Miliauskienės pranešimas „Lėtojo turizmo praktikos taikymas Lietuvoje. Tarptautinio bendradarbiavimo patirtis“. Pranešėja pristatė dar mažai kam girdėtą lėtojo turizmo sampratą bei pavyzdžius Lietuvoje. „Sustokime. Prie autentikos ir unikalumo. Lėtai.“ - sako </w:t>
      </w:r>
      <w:r w:rsidR="0075379C" w:rsidRPr="0075379C">
        <w:rPr>
          <w:rFonts w:ascii="Times New Roman" w:eastAsia="Times New Roman" w:hAnsi="Times New Roman" w:cs="Times New Roman"/>
          <w:sz w:val="24"/>
          <w:szCs w:val="24"/>
        </w:rPr>
        <w:t>H. Miliauskienė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C" w14:textId="366EFC91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Kaišiadorių r. VVG pasidalino tarptautinio bendradarbiavimo patirtimi. Projekto administratorė Auksė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Lebeckienė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pristatė vykdomą tarptautinį projektą "Atsinaujinanti energija kaimo plėtrai. Tarptautinio bendradarbiavimo patirtis". Pranešėja akcentavo, kad projekto įgyvendinimo metu Kaišiadorių r. jaunimas turėjo puikią galimybę gilintis į atsinaujinančių energijos šaltinių naudojimą tiek teoriškai, tiek ir praktiškai. Projektų veiklos užfiksuotos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video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reportažuose, kuriuos galima rasti Kaišiadorių r. VVG YouTube kanale. </w:t>
      </w:r>
    </w:p>
    <w:p w14:paraId="0000000D" w14:textId="77777777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Vytauto Didžiojo universiteto Žemės ūkio akademijos Verslo ir kaimo vystymosi tyrimų instituto prof. dr. Vilma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Atkočiūnienė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skaitė seminarų „Pažangaus kaimo link“ apibendrinamąjį pranešimą. Seminarai, šiais metais vykę visose apskričių centruose, leido sudaryti bendrą pažangaus kaimo sampratą ir modelį - ko reikia, kad atokiau nutolę regionai būtų darniai besivystantys ekonomikos, ekologijos, švietimo, kultūros ir socialinėje plotmėje.</w:t>
      </w:r>
    </w:p>
    <w:p w14:paraId="0000000E" w14:textId="018F3543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Teritorinio bendradarbiavimo patirtį pristatė ir Trakų krašto VVG pirmininkė Alvyda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Kazakavičiūtė-Staniunaitienė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pranešimu „Dzūkijos piliakalnių kelias. Teritorinio bendradarbiavimo patirtis“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>K</w:t>
      </w:r>
      <w:r w:rsidR="00E63AC9" w:rsidRPr="0075379C">
        <w:rPr>
          <w:rFonts w:ascii="Times New Roman" w:eastAsia="Times New Roman" w:hAnsi="Times New Roman" w:cs="Times New Roman"/>
          <w:sz w:val="24"/>
          <w:szCs w:val="24"/>
        </w:rPr>
        <w:t xml:space="preserve">aip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sakė pranešėja – 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 xml:space="preserve">projekto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iššūkiu tapo neįgaliųjų integracija į projektų veiklas. Buvo organizuotas jų žygis. Tačiau pranešimo metu rodyta vaizdinė medžiaga parodė, kad visos veiklos buvo įgyvendintos aktyviai dalyvaujant bendruomenių ir kitų organizacijų atstovams. Plačiau apie projekto veiklas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Trakų krašto VVG interneto puslapyje. </w:t>
      </w:r>
    </w:p>
    <w:p w14:paraId="6C68172A" w14:textId="4F2B7F53" w:rsid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Nepamiršta buvo ir socialinio verslo tema. Konferencijoje dalyvavusios Socialinio verslo asociacijos vadovė Viktorija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Bražiūnaitė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ir VšĮ "Geri norai LT" vadovė  Jurgita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Ribinskaitė-Glatzer</w:t>
      </w:r>
      <w:proofErr w:type="spellEnd"/>
      <w:r w:rsidR="00E63AC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kurios gvildeno socialinio verslo temą pristatydamos pranešimą „Socialinio verslo plėtra Lietuvoje: kryptys ir galimybės“ bei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vykdė konsultacijas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socialinio verslo kūrimo ir plėtros klausimais.</w:t>
      </w:r>
    </w:p>
    <w:p w14:paraId="3B29D1CE" w14:textId="77777777" w:rsidR="00770B24" w:rsidRDefault="00770B24" w:rsidP="00770B2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E24340" w14:textId="2E023282" w:rsidR="00E63AC9" w:rsidRPr="00B93D69" w:rsidRDefault="001E1F01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LEADER svarba ir pasiūlymai ateičiai</w:t>
      </w:r>
    </w:p>
    <w:p w14:paraId="36729270" w14:textId="77777777" w:rsidR="00770B24" w:rsidRDefault="00770B24" w:rsidP="00770B2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22548D8A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Konferenciją užbaigė dalyvių darbas </w:t>
      </w:r>
      <w:r w:rsidR="00770B24">
        <w:rPr>
          <w:rFonts w:ascii="Times New Roman" w:eastAsia="Times New Roman" w:hAnsi="Times New Roman" w:cs="Times New Roman"/>
          <w:sz w:val="24"/>
          <w:szCs w:val="24"/>
        </w:rPr>
        <w:t xml:space="preserve">atskirose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grupėse: </w:t>
      </w:r>
      <w:r w:rsidR="00770B24">
        <w:rPr>
          <w:rFonts w:ascii="Times New Roman" w:eastAsia="Times New Roman" w:hAnsi="Times New Roman" w:cs="Times New Roman"/>
          <w:sz w:val="24"/>
          <w:szCs w:val="24"/>
        </w:rPr>
        <w:t xml:space="preserve">individualiose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socialinio verslo </w:t>
      </w:r>
      <w:r w:rsidR="00770B24">
        <w:rPr>
          <w:rFonts w:ascii="Times New Roman" w:eastAsia="Times New Roman" w:hAnsi="Times New Roman" w:cs="Times New Roman"/>
          <w:sz w:val="24"/>
          <w:szCs w:val="24"/>
        </w:rPr>
        <w:t xml:space="preserve">konsultacijose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ir pažangaus kaimo</w:t>
      </w:r>
      <w:r w:rsidR="00770B24">
        <w:rPr>
          <w:rFonts w:ascii="Times New Roman" w:eastAsia="Times New Roman" w:hAnsi="Times New Roman" w:cs="Times New Roman"/>
          <w:sz w:val="24"/>
          <w:szCs w:val="24"/>
        </w:rPr>
        <w:t xml:space="preserve"> prototipo kūrimo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0B24" w:rsidRPr="0075379C">
        <w:rPr>
          <w:rFonts w:ascii="Times New Roman" w:eastAsia="Times New Roman" w:hAnsi="Times New Roman" w:cs="Times New Roman"/>
          <w:sz w:val="24"/>
          <w:szCs w:val="24"/>
        </w:rPr>
        <w:t>tem</w:t>
      </w:r>
      <w:r w:rsidR="00770B2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. Visos konferencijos metu dalyviai teikė pasiūlymus LEADER/VVG ateičiai, kuri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os Vietos veiklos grupių tinklas apibendrins tolimesnei diskusijai su nariais ir atsakingoms institucijoms dėl pasiūlymų realizavimo. 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 xml:space="preserve">Svarbu paminėti, kad </w:t>
      </w:r>
      <w:bookmarkStart w:id="0" w:name="_gjdgxs" w:colFirst="0" w:colLast="0"/>
      <w:bookmarkEnd w:id="0"/>
      <w:r w:rsidR="001E1F01"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ik 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LEADER programos pagalba VVG ir vietos projektų vykdytojai įgyvendina įvairias idėjas,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aktyvina bendruomenes ir jaunimą kaime, kuria darbo vietas, skatina bendruomeninį ir socialinį verslą. 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>„Gaila, kad</w:t>
      </w:r>
      <w:r w:rsidR="001E1F01" w:rsidRPr="00753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ne visada geri darbai „skamba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 xml:space="preserve"> garsiai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 xml:space="preserve"> – teigia K. </w:t>
      </w:r>
      <w:proofErr w:type="spellStart"/>
      <w:r w:rsidR="001E1F01">
        <w:rPr>
          <w:rFonts w:ascii="Times New Roman" w:eastAsia="Times New Roman" w:hAnsi="Times New Roman" w:cs="Times New Roman"/>
          <w:sz w:val="24"/>
          <w:szCs w:val="24"/>
        </w:rPr>
        <w:t>Švedaitė</w:t>
      </w:r>
      <w:proofErr w:type="spellEnd"/>
      <w:r w:rsidR="001E1F01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>„b</w:t>
      </w:r>
      <w:r w:rsidR="001E1F01" w:rsidRPr="0075379C">
        <w:rPr>
          <w:rFonts w:ascii="Times New Roman" w:eastAsia="Times New Roman" w:hAnsi="Times New Roman" w:cs="Times New Roman"/>
          <w:sz w:val="24"/>
          <w:szCs w:val="24"/>
        </w:rPr>
        <w:t xml:space="preserve">endruomenės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atlikdamos gražius darbus ne visada jais pasigiria, išlieka kuklūs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Taigi s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>varbiausia visas vykdomas veiklas „kuo garsiau“ viešinti, kad ir kiti „užsikrėstų“ geraisiais pavyzdžiais</w:t>
      </w:r>
      <w:r w:rsidR="001E1F01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!”</w:t>
      </w:r>
    </w:p>
    <w:p w14:paraId="00000013" w14:textId="78A8E12E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Labai tikimės, kad perskaitę šį straipsnį </w:t>
      </w:r>
      <w:r w:rsidR="00B93D6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apsilankysite 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>VVG tinklo internetin</w:t>
      </w:r>
      <w:r w:rsidR="00B93D69">
        <w:rPr>
          <w:rFonts w:ascii="Times New Roman" w:eastAsia="Times New Roman" w:hAnsi="Times New Roman" w:cs="Times New Roman"/>
          <w:sz w:val="24"/>
          <w:szCs w:val="24"/>
          <w:highlight w:val="white"/>
        </w:rPr>
        <w:t>ėje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svetain</w:t>
      </w:r>
      <w:r w:rsidR="00B93D69">
        <w:rPr>
          <w:rFonts w:ascii="Times New Roman" w:eastAsia="Times New Roman" w:hAnsi="Times New Roman" w:cs="Times New Roman"/>
          <w:sz w:val="24"/>
          <w:szCs w:val="24"/>
          <w:highlight w:val="white"/>
        </w:rPr>
        <w:t>ėje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www.leadertinklas.lt arba Facebook puslap</w:t>
      </w:r>
      <w:r w:rsidR="00B93D69">
        <w:rPr>
          <w:rFonts w:ascii="Times New Roman" w:eastAsia="Times New Roman" w:hAnsi="Times New Roman" w:cs="Times New Roman"/>
          <w:sz w:val="24"/>
          <w:szCs w:val="24"/>
          <w:highlight w:val="white"/>
        </w:rPr>
        <w:t>yje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ir seksite naujienas apie geruosius projektų pavyzdžius.</w:t>
      </w:r>
    </w:p>
    <w:p w14:paraId="0BCB89C1" w14:textId="77777777" w:rsidR="001E1F01" w:rsidRDefault="001E1F01" w:rsidP="00770B2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14" w14:textId="628157CD" w:rsidR="003955C1" w:rsidRPr="0075379C" w:rsidRDefault="00361B42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Ir atmink – </w:t>
      </w:r>
      <w:r w:rsidR="001E1F01"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 w:rsidR="001E1F01">
        <w:rPr>
          <w:rFonts w:ascii="Times New Roman" w:eastAsia="Times New Roman" w:hAnsi="Times New Roman" w:cs="Times New Roman"/>
          <w:sz w:val="24"/>
          <w:szCs w:val="24"/>
          <w:highlight w:val="white"/>
        </w:rPr>
        <w:t>U</w:t>
      </w:r>
      <w:r w:rsidR="001E1F01"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esi </w:t>
      </w:r>
      <w:proofErr w:type="spellStart"/>
      <w:r w:rsidR="001E1F01">
        <w:rPr>
          <w:rFonts w:ascii="Times New Roman" w:eastAsia="Times New Roman" w:hAnsi="Times New Roman" w:cs="Times New Roman"/>
          <w:sz w:val="24"/>
          <w:szCs w:val="24"/>
          <w:highlight w:val="white"/>
        </w:rPr>
        <w:t>GALI</w:t>
      </w:r>
      <w:r w:rsidR="001E1F01"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>mybė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! Kreipkis į savo kaimo teritorijos VVG ir apie tai </w:t>
      </w:r>
      <w:r w:rsidR="001E1F01"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>sužino</w:t>
      </w:r>
      <w:r w:rsidR="001E1F0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k 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>plačiau</w:t>
      </w:r>
      <w:r w:rsidR="00684EC1">
        <w:rPr>
          <w:rFonts w:ascii="Times New Roman" w:eastAsia="Times New Roman" w:hAnsi="Times New Roman" w:cs="Times New Roman"/>
          <w:sz w:val="24"/>
          <w:szCs w:val="24"/>
          <w:highlight w:val="white"/>
        </w:rPr>
        <w:t>!</w:t>
      </w:r>
    </w:p>
    <w:p w14:paraId="00000015" w14:textId="77777777" w:rsidR="003955C1" w:rsidRPr="0075379C" w:rsidRDefault="003955C1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16" w14:textId="77777777" w:rsidR="003955C1" w:rsidRPr="0075379C" w:rsidRDefault="00361B42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color w:val="807859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b/>
          <w:sz w:val="24"/>
          <w:szCs w:val="24"/>
        </w:rPr>
        <w:t>©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Vietos veiklos grupių tinklas. Visos teisės saugomos </w:t>
      </w:r>
    </w:p>
    <w:p w14:paraId="00000017" w14:textId="77777777" w:rsidR="003955C1" w:rsidRPr="0075379C" w:rsidRDefault="003955C1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955C1" w:rsidRPr="0075379C">
      <w:headerReference w:type="default" r:id="rId7"/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355B3D" w14:textId="77777777" w:rsidR="00F42594" w:rsidRDefault="00F42594" w:rsidP="001536F2">
      <w:pPr>
        <w:spacing w:after="0" w:line="240" w:lineRule="auto"/>
      </w:pPr>
      <w:r>
        <w:separator/>
      </w:r>
    </w:p>
  </w:endnote>
  <w:endnote w:type="continuationSeparator" w:id="0">
    <w:p w14:paraId="0FCBCAEF" w14:textId="77777777" w:rsidR="00F42594" w:rsidRDefault="00F42594" w:rsidP="00153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85BFEF" w14:textId="77777777" w:rsidR="00F42594" w:rsidRDefault="00F42594" w:rsidP="001536F2">
      <w:pPr>
        <w:spacing w:after="0" w:line="240" w:lineRule="auto"/>
      </w:pPr>
      <w:r>
        <w:separator/>
      </w:r>
    </w:p>
  </w:footnote>
  <w:footnote w:type="continuationSeparator" w:id="0">
    <w:p w14:paraId="50F0D19F" w14:textId="77777777" w:rsidR="00F42594" w:rsidRDefault="00F42594" w:rsidP="00153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872D7" w14:textId="30C03177" w:rsidR="001536F2" w:rsidRDefault="001536F2" w:rsidP="001536F2">
    <w:pPr>
      <w:pStyle w:val="Antrats"/>
      <w:jc w:val="right"/>
    </w:pPr>
    <w:r>
      <w:rPr>
        <w:noProof/>
      </w:rPr>
      <w:drawing>
        <wp:inline distT="0" distB="0" distL="0" distR="0" wp14:anchorId="500747EE" wp14:editId="1755BE64">
          <wp:extent cx="3674853" cy="499868"/>
          <wp:effectExtent l="0" t="0" r="1905" b="0"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197" cy="512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5C1"/>
    <w:rsid w:val="001536F2"/>
    <w:rsid w:val="00154429"/>
    <w:rsid w:val="001D2619"/>
    <w:rsid w:val="001E1F01"/>
    <w:rsid w:val="003601AC"/>
    <w:rsid w:val="00361B42"/>
    <w:rsid w:val="003955C1"/>
    <w:rsid w:val="00684EC1"/>
    <w:rsid w:val="0075379C"/>
    <w:rsid w:val="00770B24"/>
    <w:rsid w:val="007F7359"/>
    <w:rsid w:val="00B659D4"/>
    <w:rsid w:val="00B93D69"/>
    <w:rsid w:val="00C10967"/>
    <w:rsid w:val="00CF462C"/>
    <w:rsid w:val="00E43893"/>
    <w:rsid w:val="00E63AC9"/>
    <w:rsid w:val="00EC055F"/>
    <w:rsid w:val="00F4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8AA52"/>
  <w15:docId w15:val="{5088E9D8-F28A-4BBC-A920-81D15CEC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43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43893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1536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536F2"/>
  </w:style>
  <w:style w:type="paragraph" w:styleId="Porat">
    <w:name w:val="footer"/>
    <w:basedOn w:val="prastasis"/>
    <w:link w:val="PoratDiagrama"/>
    <w:uiPriority w:val="99"/>
    <w:unhideWhenUsed/>
    <w:rsid w:val="001536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53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adertinklas.l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4894</Words>
  <Characters>2790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Egle</dc:creator>
  <cp:lastModifiedBy>Egle</cp:lastModifiedBy>
  <cp:revision>7</cp:revision>
  <dcterms:created xsi:type="dcterms:W3CDTF">2020-09-25T07:09:00Z</dcterms:created>
  <dcterms:modified xsi:type="dcterms:W3CDTF">2020-09-25T08:31:00Z</dcterms:modified>
</cp:coreProperties>
</file>